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0C" w:rsidRP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330C" w:rsidRP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КУЙТУНСКОГО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ИРКУТСКОЙ ОБЛАСТИ</w:t>
      </w:r>
    </w:p>
    <w:p w:rsidR="009D330C" w:rsidRDefault="009D330C" w:rsidP="009D330C">
      <w:pPr>
        <w:spacing w:after="0" w:line="240" w:lineRule="auto"/>
        <w:jc w:val="center"/>
        <w:rPr>
          <w:b/>
        </w:rPr>
      </w:pP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30C" w:rsidRPr="009D330C" w:rsidRDefault="00F50420" w:rsidP="009D3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04.08.2021</w:t>
      </w:r>
      <w:r w:rsidR="009D330C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9D330C" w:rsidRPr="009D33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33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330C" w:rsidRPr="009D330C">
        <w:rPr>
          <w:rFonts w:ascii="Times New Roman" w:hAnsi="Times New Roman" w:cs="Times New Roman"/>
          <w:b/>
          <w:sz w:val="28"/>
          <w:szCs w:val="28"/>
        </w:rPr>
        <w:t xml:space="preserve">   п. Новая Тельба</w:t>
      </w:r>
      <w:r w:rsidR="009D33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9D330C" w:rsidRPr="009D3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proofErr w:type="gramEnd"/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«О закреплении специальных мест для вывешивания и расклейки агитационных и печатных материалов»</w:t>
      </w:r>
    </w:p>
    <w:p w:rsidR="009D330C" w:rsidRPr="009D330C" w:rsidRDefault="009D330C" w:rsidP="009D330C">
      <w:pPr>
        <w:jc w:val="both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Для удобств ознакомления избирателей агитационным и</w:t>
      </w:r>
      <w:r>
        <w:rPr>
          <w:rFonts w:ascii="Times New Roman" w:hAnsi="Times New Roman" w:cs="Times New Roman"/>
          <w:sz w:val="28"/>
          <w:szCs w:val="28"/>
        </w:rPr>
        <w:t xml:space="preserve"> печатным материалом по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выборам</w:t>
      </w:r>
      <w:r w:rsidRPr="009D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0420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созыва 19 сентября 2021 </w:t>
      </w:r>
      <w:r w:rsidR="00CF0CFF">
        <w:rPr>
          <w:rFonts w:ascii="Times New Roman" w:hAnsi="Times New Roman" w:cs="Times New Roman"/>
          <w:sz w:val="28"/>
          <w:szCs w:val="28"/>
        </w:rPr>
        <w:t>г.</w:t>
      </w:r>
      <w:r w:rsidRPr="009D330C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9D330C">
        <w:rPr>
          <w:rFonts w:ascii="Times New Roman" w:hAnsi="Times New Roman" w:cs="Times New Roman"/>
          <w:sz w:val="28"/>
          <w:szCs w:val="28"/>
        </w:rPr>
        <w:t xml:space="preserve">администрация Новотельбинского муниципального образования </w:t>
      </w: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1.1. Для избирателей пос. Новая Тельба: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- информационный щит у здания магазина № 17, расположенного по адресу: пос. Новая Тельба, ул. Шолохова (по согласованию)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Куйтунского района Иркутской области  ______________ А.П. Шашлов.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0C" w:rsidRPr="009D330C" w:rsidRDefault="009D330C" w:rsidP="009D330C">
      <w:pPr>
        <w:rPr>
          <w:rFonts w:ascii="Times New Roman" w:hAnsi="Times New Roman" w:cs="Times New Roman"/>
          <w:sz w:val="24"/>
          <w:szCs w:val="24"/>
        </w:rPr>
      </w:pPr>
    </w:p>
    <w:p w:rsidR="006A71F1" w:rsidRDefault="006A71F1" w:rsidP="009D330C">
      <w:pPr>
        <w:tabs>
          <w:tab w:val="left" w:pos="3960"/>
        </w:tabs>
      </w:pPr>
    </w:p>
    <w:sectPr w:rsidR="006A71F1" w:rsidSect="0061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30C"/>
    <w:rsid w:val="000E7914"/>
    <w:rsid w:val="001F4435"/>
    <w:rsid w:val="00617772"/>
    <w:rsid w:val="006A71F1"/>
    <w:rsid w:val="009D330C"/>
    <w:rsid w:val="00CF0CFF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263"/>
  <w15:docId w15:val="{2ABDA003-F337-45AB-819F-28C286D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Пользователь</cp:lastModifiedBy>
  <cp:revision>8</cp:revision>
  <cp:lastPrinted>2021-08-04T03:48:00Z</cp:lastPrinted>
  <dcterms:created xsi:type="dcterms:W3CDTF">2019-08-09T01:49:00Z</dcterms:created>
  <dcterms:modified xsi:type="dcterms:W3CDTF">2021-08-04T03:48:00Z</dcterms:modified>
</cp:coreProperties>
</file>