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6E" w:rsidRDefault="0027636E" w:rsidP="0027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РОССИЙСКАЯ ФЕДЕРАЦИЯ</w:t>
      </w:r>
    </w:p>
    <w:p w:rsidR="0027636E" w:rsidRDefault="0027636E" w:rsidP="0027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br/>
        <w:t>КУЙТУНСКИЙ РАЙОН</w:t>
      </w:r>
    </w:p>
    <w:p w:rsidR="0027636E" w:rsidRDefault="0027636E" w:rsidP="0027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АДМИНИСТРАЦИЯ НОВОТЕЛЬБИНСКОГО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br/>
        <w:t>СЕЛЬСКОГО ПОСЕЛЕНИЯ</w:t>
      </w:r>
    </w:p>
    <w:p w:rsidR="0027636E" w:rsidRDefault="0027636E" w:rsidP="002763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7636E" w:rsidRDefault="0027636E" w:rsidP="002763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36E" w:rsidRDefault="0027636E" w:rsidP="0027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F65CB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.05.2020 г.                                               п. Новая Тельба                                         № 13</w:t>
      </w:r>
    </w:p>
    <w:p w:rsidR="0027636E" w:rsidRDefault="0027636E" w:rsidP="0027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636E" w:rsidRDefault="0027636E" w:rsidP="0027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 приеме имущества, находящегося в собственности муниципального образования Куйтунский район, в муниципальную собственность Новотельбинского сельского поселения Куйтунского района Иркутской области»</w:t>
      </w:r>
    </w:p>
    <w:p w:rsidR="0027636E" w:rsidRDefault="0027636E" w:rsidP="0027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636E" w:rsidRDefault="0027636E" w:rsidP="0027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распоряжением Правительства Иркутской области от 20.02.2020 года № 128-рп</w:t>
      </w:r>
      <w:r w:rsidR="006460F5">
        <w:rPr>
          <w:rFonts w:ascii="Times New Roman" w:eastAsia="Calibri" w:hAnsi="Times New Roman" w:cs="Times New Roman"/>
          <w:sz w:val="24"/>
          <w:szCs w:val="24"/>
        </w:rPr>
        <w:t xml:space="preserve"> «О разграничении имущества, находящегося в муниципальной собственности, между</w:t>
      </w:r>
      <w:r w:rsidR="006460F5" w:rsidRPr="00646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0F5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r w:rsidR="006460F5">
        <w:rPr>
          <w:rFonts w:ascii="Times New Roman" w:eastAsia="Calibri" w:hAnsi="Times New Roman" w:cs="Times New Roman"/>
          <w:sz w:val="24"/>
          <w:szCs w:val="24"/>
        </w:rPr>
        <w:t xml:space="preserve"> образованием Куйтунский район и отдельными образованиями, входящими в его границы», руководствуясь Федеральным законом от 06.10.2003</w:t>
      </w:r>
      <w:r w:rsidR="00761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80A">
        <w:rPr>
          <w:rFonts w:ascii="Times New Roman" w:eastAsia="Calibri" w:hAnsi="Times New Roman" w:cs="Times New Roman"/>
          <w:sz w:val="24"/>
          <w:szCs w:val="24"/>
        </w:rPr>
        <w:t>№ 131-ФЗ</w:t>
      </w:r>
      <w:r w:rsidR="0076180A">
        <w:rPr>
          <w:rFonts w:ascii="Times New Roman" w:eastAsia="Calibri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Иркутской области от 16 мая </w:t>
      </w:r>
      <w:r w:rsidR="0076180A">
        <w:rPr>
          <w:rFonts w:ascii="Times New Roman" w:eastAsia="Calibri" w:hAnsi="Times New Roman" w:cs="Times New Roman"/>
          <w:sz w:val="24"/>
          <w:szCs w:val="24"/>
        </w:rPr>
        <w:t>2008 г.</w:t>
      </w:r>
      <w:r w:rsidR="0076180A">
        <w:rPr>
          <w:rFonts w:ascii="Times New Roman" w:eastAsia="Calibri" w:hAnsi="Times New Roman" w:cs="Times New Roman"/>
          <w:sz w:val="24"/>
          <w:szCs w:val="24"/>
        </w:rPr>
        <w:t xml:space="preserve"> № 14-ОЗ «Об отдельных вопросах разграничения имущества, находящихся собственности, между муниципальными образования Иркутской области», Уставом Новотельбинского сельского поселения Куйтунского района Иркутской области</w:t>
      </w:r>
    </w:p>
    <w:p w:rsidR="0076180A" w:rsidRDefault="0076180A" w:rsidP="00276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80A" w:rsidRDefault="0076180A" w:rsidP="00761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ПОСТАНОЛЯЕТ:</w:t>
      </w:r>
    </w:p>
    <w:p w:rsidR="0076180A" w:rsidRDefault="0076180A" w:rsidP="00761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A" w:rsidRDefault="0076180A" w:rsidP="00FF65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Принять в муниципальную собственность безвозмездно имущество, находящееся в муниципальной собственности муниципального образования Куйтунский район</w:t>
      </w:r>
      <w:r w:rsidR="00FF65CB">
        <w:rPr>
          <w:rFonts w:ascii="Times New Roman" w:eastAsia="Calibri" w:hAnsi="Times New Roman" w:cs="Times New Roman"/>
          <w:sz w:val="24"/>
          <w:szCs w:val="24"/>
        </w:rPr>
        <w:t>: автомобиль УАЗ-220695-04 спец. пассажирский.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65CB" w:rsidRDefault="00FF65CB" w:rsidP="00FF65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Главе Новотельбинского сельского поселения обеспечить государственную регистрацию перехода права на имущество в органах ГИБДД.</w:t>
      </w:r>
    </w:p>
    <w:p w:rsidR="00FF65CB" w:rsidRDefault="00FF65CB" w:rsidP="00FF65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Ведущему специалисту включить в реестр муниципального имущества Новотельбинского сельского поселения автомобиль УАЗ-220695-04 после регистрации в ГИБДД.</w:t>
      </w:r>
    </w:p>
    <w:p w:rsidR="00FF65CB" w:rsidRDefault="00FF65CB" w:rsidP="00FF65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FF65CB" w:rsidRDefault="00FF65CB" w:rsidP="00FF65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оставляю за собой.</w:t>
      </w:r>
    </w:p>
    <w:p w:rsidR="00FF65CB" w:rsidRDefault="00FF65CB" w:rsidP="00FF6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CB" w:rsidRDefault="00FF65CB" w:rsidP="00FF6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CB" w:rsidRDefault="00FF65CB" w:rsidP="00FF6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5CB" w:rsidRPr="00FF65CB" w:rsidRDefault="00FF65CB" w:rsidP="00FF6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Новотельбинского сельского поселения                               А.П. Шашлов</w:t>
      </w:r>
      <w:r w:rsidRPr="00FF65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35A" w:rsidRDefault="0004135A" w:rsidP="00FF65CB">
      <w:pPr>
        <w:pStyle w:val="a3"/>
      </w:pPr>
    </w:p>
    <w:sectPr w:rsidR="0004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F5A"/>
    <w:multiLevelType w:val="hybridMultilevel"/>
    <w:tmpl w:val="DA32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7D87"/>
    <w:multiLevelType w:val="hybridMultilevel"/>
    <w:tmpl w:val="B0BA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41EB"/>
    <w:multiLevelType w:val="hybridMultilevel"/>
    <w:tmpl w:val="1C92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6E"/>
    <w:rsid w:val="0004135A"/>
    <w:rsid w:val="0027636E"/>
    <w:rsid w:val="006460F5"/>
    <w:rsid w:val="0076180A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17567-1B68-4EC9-89A9-9EF7413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2020-05-08T04:47:00Z</dcterms:created>
  <dcterms:modified xsi:type="dcterms:W3CDTF">2020-05-08T05:41:00Z</dcterms:modified>
</cp:coreProperties>
</file>