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88" w:rsidRDefault="00562888" w:rsidP="005628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62888" w:rsidRDefault="00562888" w:rsidP="005628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62888" w:rsidRDefault="00562888" w:rsidP="005628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562888" w:rsidRDefault="00562888" w:rsidP="005628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62888" w:rsidRDefault="00562888" w:rsidP="005628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562888" w:rsidRDefault="00562888" w:rsidP="005628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62888" w:rsidRDefault="00562888" w:rsidP="005628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62888" w:rsidRDefault="00562888" w:rsidP="005628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62888" w:rsidRDefault="00562888" w:rsidP="00562888">
      <w:pPr>
        <w:pStyle w:val="a4"/>
        <w:rPr>
          <w:rFonts w:ascii="Times New Roman" w:hAnsi="Times New Roman"/>
          <w:sz w:val="28"/>
          <w:szCs w:val="28"/>
        </w:rPr>
      </w:pPr>
      <w:r w:rsidRPr="00562888">
        <w:rPr>
          <w:rFonts w:ascii="Times New Roman" w:hAnsi="Times New Roman"/>
          <w:sz w:val="28"/>
          <w:szCs w:val="28"/>
        </w:rPr>
        <w:t>«</w:t>
      </w:r>
      <w:r w:rsidRPr="00562888">
        <w:rPr>
          <w:rFonts w:ascii="Times New Roman" w:hAnsi="Times New Roman"/>
          <w:sz w:val="28"/>
          <w:szCs w:val="28"/>
        </w:rPr>
        <w:t>28</w:t>
      </w:r>
      <w:r w:rsidRPr="00562888">
        <w:rPr>
          <w:rFonts w:ascii="Times New Roman" w:hAnsi="Times New Roman"/>
          <w:sz w:val="28"/>
          <w:szCs w:val="28"/>
        </w:rPr>
        <w:t xml:space="preserve">» </w:t>
      </w:r>
      <w:r w:rsidRPr="00562888">
        <w:rPr>
          <w:rFonts w:ascii="Times New Roman" w:hAnsi="Times New Roman"/>
          <w:sz w:val="28"/>
          <w:szCs w:val="28"/>
        </w:rPr>
        <w:t>июн</w:t>
      </w:r>
      <w:r w:rsidRPr="00562888">
        <w:rPr>
          <w:rFonts w:ascii="Times New Roman" w:hAnsi="Times New Roman"/>
          <w:sz w:val="28"/>
          <w:szCs w:val="28"/>
        </w:rPr>
        <w:t xml:space="preserve">я 2016 г.                              п. </w:t>
      </w:r>
      <w:proofErr w:type="gramStart"/>
      <w:r w:rsidRPr="00562888">
        <w:rPr>
          <w:rFonts w:ascii="Times New Roman" w:hAnsi="Times New Roman"/>
          <w:sz w:val="28"/>
          <w:szCs w:val="28"/>
        </w:rPr>
        <w:t>Новая</w:t>
      </w:r>
      <w:proofErr w:type="gramEnd"/>
      <w:r w:rsidRPr="00562888">
        <w:rPr>
          <w:rFonts w:ascii="Times New Roman" w:hAnsi="Times New Roman"/>
          <w:sz w:val="28"/>
          <w:szCs w:val="28"/>
        </w:rPr>
        <w:t xml:space="preserve"> Тельба                     №  4</w:t>
      </w:r>
      <w:r w:rsidRPr="00562888">
        <w:rPr>
          <w:rFonts w:ascii="Times New Roman" w:hAnsi="Times New Roman"/>
          <w:sz w:val="28"/>
          <w:szCs w:val="28"/>
        </w:rPr>
        <w:t>3</w:t>
      </w:r>
    </w:p>
    <w:p w:rsidR="00562888" w:rsidRDefault="00562888" w:rsidP="00562888">
      <w:pPr>
        <w:pStyle w:val="a4"/>
        <w:rPr>
          <w:rFonts w:ascii="Times New Roman" w:hAnsi="Times New Roman"/>
          <w:sz w:val="28"/>
          <w:szCs w:val="28"/>
        </w:rPr>
      </w:pPr>
    </w:p>
    <w:p w:rsidR="00562888" w:rsidRPr="00562888" w:rsidRDefault="00562888" w:rsidP="00562888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от 28.03.2016 г. № 20-а</w:t>
      </w:r>
    </w:p>
    <w:p w:rsidR="00562888" w:rsidRDefault="00562888" w:rsidP="00562888">
      <w:pPr>
        <w:pStyle w:val="a3"/>
        <w:spacing w:before="0" w:beforeAutospacing="0" w:after="0" w:afterAutospacing="0"/>
        <w:rPr>
          <w:sz w:val="28"/>
          <w:szCs w:val="28"/>
        </w:rPr>
      </w:pPr>
      <w:r w:rsidRPr="00562888">
        <w:rPr>
          <w:sz w:val="28"/>
          <w:szCs w:val="28"/>
        </w:rPr>
        <w:t xml:space="preserve"> </w:t>
      </w:r>
      <w:r w:rsidRPr="00BB6242">
        <w:rPr>
          <w:sz w:val="28"/>
          <w:szCs w:val="28"/>
        </w:rPr>
        <w:t>«Об утверждении Порядка постановки на учет многодетных семей в целях бесплатного предоставления земельных участков для индивидуального жилищного строительства, дачного строительства, ведения личного подсобного хозяйства, ведения крестьянского (фермерского) хозяйства, садоводства, огородничества, животноводства на территории Новотельбинского сельского поселения»</w:t>
      </w:r>
      <w:r>
        <w:rPr>
          <w:sz w:val="28"/>
          <w:szCs w:val="28"/>
        </w:rPr>
        <w:t>.</w:t>
      </w:r>
    </w:p>
    <w:p w:rsidR="00562888" w:rsidRDefault="00562888" w:rsidP="0056288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62888" w:rsidRDefault="00562888" w:rsidP="005628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На основании Протеста прокурора Куйтунского района,</w:t>
      </w:r>
      <w:r w:rsidRPr="0056288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EA5443">
        <w:rPr>
          <w:color w:val="000000"/>
          <w:sz w:val="28"/>
          <w:szCs w:val="28"/>
          <w:shd w:val="clear" w:color="auto" w:fill="FFFFFF"/>
        </w:rPr>
        <w:t xml:space="preserve">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п.п.Д, Е ч. 2 ст.2 </w:t>
      </w:r>
      <w:r w:rsidRPr="00EA5443">
        <w:rPr>
          <w:color w:val="000000"/>
          <w:sz w:val="28"/>
          <w:szCs w:val="28"/>
          <w:shd w:val="clear" w:color="auto" w:fill="FFFFFF"/>
        </w:rPr>
        <w:t xml:space="preserve">Закон Иркутской области от 28.12.2015 </w:t>
      </w:r>
      <w:r w:rsidRPr="007F35A0">
        <w:rPr>
          <w:color w:val="000000"/>
          <w:sz w:val="28"/>
          <w:szCs w:val="28"/>
          <w:shd w:val="clear" w:color="auto" w:fill="FFFFFF"/>
        </w:rPr>
        <w:t>№ 146-ОЗ «О бесплатном предоставлении земельных участков в собственность граждан» (далее – Закон)</w:t>
      </w:r>
      <w:r w:rsidRPr="007F35A0">
        <w:rPr>
          <w:color w:val="000000"/>
          <w:sz w:val="28"/>
          <w:szCs w:val="28"/>
        </w:rPr>
        <w:t xml:space="preserve"> </w:t>
      </w:r>
      <w:r w:rsidRPr="007F35A0">
        <w:rPr>
          <w:color w:val="000000"/>
          <w:spacing w:val="2"/>
          <w:sz w:val="28"/>
          <w:szCs w:val="28"/>
          <w:shd w:val="clear" w:color="auto" w:fill="FFFFFF"/>
        </w:rPr>
        <w:t>для индивидуального жилищного строительства, ведения личного подсобного хозяйства в границах населенного пункта на территории поселения, городского округа - постоянно проживающим в указанном поселении, городском округе гражданам, которым не предоставлялись в</w:t>
      </w:r>
      <w:proofErr w:type="gramEnd"/>
      <w:r w:rsidRPr="007F35A0">
        <w:rPr>
          <w:color w:val="000000"/>
          <w:spacing w:val="2"/>
          <w:sz w:val="28"/>
          <w:szCs w:val="28"/>
          <w:shd w:val="clear" w:color="auto" w:fill="FFFFFF"/>
        </w:rPr>
        <w:t xml:space="preserve"> собственность бесплатно земельные участки, находящиеся в государственной или муниципальной собственности, в установленном </w:t>
      </w:r>
      <w:proofErr w:type="gramStart"/>
      <w:r w:rsidRPr="007F35A0">
        <w:rPr>
          <w:color w:val="000000"/>
          <w:spacing w:val="2"/>
          <w:sz w:val="28"/>
          <w:szCs w:val="28"/>
          <w:shd w:val="clear" w:color="auto" w:fill="FFFFFF"/>
        </w:rPr>
        <w:t>порядке</w:t>
      </w:r>
      <w:proofErr w:type="gramEnd"/>
      <w:r w:rsidRPr="007F35A0">
        <w:rPr>
          <w:color w:val="000000"/>
          <w:spacing w:val="2"/>
          <w:sz w:val="28"/>
          <w:szCs w:val="28"/>
          <w:shd w:val="clear" w:color="auto" w:fill="FFFFFF"/>
        </w:rPr>
        <w:t xml:space="preserve"> состоящим на учете в качестве нуждающихся в жилых помещениях, предоставляемых </w:t>
      </w:r>
      <w:r>
        <w:rPr>
          <w:color w:val="000000"/>
          <w:spacing w:val="2"/>
          <w:sz w:val="28"/>
          <w:szCs w:val="28"/>
          <w:shd w:val="clear" w:color="auto" w:fill="FFFFFF"/>
        </w:rPr>
        <w:t>по договорам социального найма</w:t>
      </w:r>
    </w:p>
    <w:p w:rsidR="00562888" w:rsidRDefault="00562888" w:rsidP="005628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562888" w:rsidRDefault="00562888" w:rsidP="00562888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ПОСТАНОВЛЯЕТ:</w:t>
      </w:r>
    </w:p>
    <w:p w:rsidR="00661431" w:rsidRDefault="00661431" w:rsidP="005628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</w:t>
      </w:r>
      <w:r w:rsidRPr="003E1A69">
        <w:rPr>
          <w:sz w:val="28"/>
          <w:szCs w:val="28"/>
        </w:rPr>
        <w:t xml:space="preserve">ыявленные нарушения </w:t>
      </w:r>
      <w:r w:rsidRPr="007F35A0">
        <w:rPr>
          <w:sz w:val="28"/>
          <w:szCs w:val="28"/>
        </w:rPr>
        <w:t xml:space="preserve">привести в соответствие с Законом Иркутской области от 28.12.2015 года №146-ОЗ «О бесплатном предоставлении земельных участков в собственность </w:t>
      </w:r>
      <w:r>
        <w:rPr>
          <w:color w:val="000000"/>
          <w:sz w:val="28"/>
          <w:szCs w:val="28"/>
        </w:rPr>
        <w:t>граждан»</w:t>
      </w:r>
    </w:p>
    <w:p w:rsidR="00562888" w:rsidRDefault="00562888" w:rsidP="005628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-</w:t>
      </w:r>
      <w:r w:rsidRPr="007F35A0">
        <w:rPr>
          <w:color w:val="000000"/>
          <w:spacing w:val="2"/>
          <w:sz w:val="28"/>
          <w:szCs w:val="28"/>
          <w:shd w:val="clear" w:color="auto" w:fill="FFFFFF"/>
        </w:rPr>
        <w:t xml:space="preserve"> супруги,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(далее - молодая семья);</w:t>
      </w:r>
    </w:p>
    <w:p w:rsidR="00562888" w:rsidRDefault="00562888" w:rsidP="005628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-</w:t>
      </w:r>
      <w:r w:rsidRPr="007F35A0">
        <w:rPr>
          <w:color w:val="000000"/>
          <w:spacing w:val="2"/>
          <w:sz w:val="28"/>
          <w:szCs w:val="28"/>
          <w:shd w:val="clear" w:color="auto" w:fill="FFFFFF"/>
        </w:rPr>
        <w:t xml:space="preserve">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</w:t>
      </w:r>
      <w:r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:rsidR="00562888" w:rsidRDefault="00562888" w:rsidP="005628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562888" w:rsidRPr="007F35A0" w:rsidRDefault="00562888" w:rsidP="005628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2888" w:rsidRPr="00562888" w:rsidRDefault="00562888" w:rsidP="0056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6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соответствии со ст.5 Закона </w:t>
      </w:r>
      <w:r w:rsidRPr="005628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молодая семья, многодетная семья для постановки на земельный учет обращаются с заявлением о постановке на земельный учет в уполномоченный орган по месту жительства одного из членов семьи по выбору заявителей. К заявлению о постановке на земельный учет прилагаются следующие документы:</w:t>
      </w:r>
    </w:p>
    <w:p w:rsidR="00562888" w:rsidRPr="00562888" w:rsidRDefault="00661431" w:rsidP="00661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="00562888" w:rsidRPr="005628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копия (копии) паспорта (паспортов) заявителя (заявителей) либо копии (копия) паспортов (паспорта) родителей (усыновителей, опекунов или попечителей) (единственного родителя (усыновителя, опекуна или попечителя)), детей, достигших возраста 14 лет, при обращении с заявлением многодетной семьи, а также молодого родителя неполной семьи, не достигшего возраста 36 лет.</w:t>
      </w:r>
      <w:proofErr w:type="gramEnd"/>
    </w:p>
    <w:p w:rsidR="00562888" w:rsidRPr="00562888" w:rsidRDefault="00661431" w:rsidP="00661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="00562888" w:rsidRPr="005628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копии (копия) свидетельств (свидетельства) о рождении детей (ребенка) при обращении с заявлением многодетной семьи, а также молодого родителя неполной семьи, не достигшего возраста 36 лет (в случае непредставления указанного документа уполномоченный орган запрашивает сведения о государственной регистрации рождения ребенка в</w:t>
      </w:r>
      <w:proofErr w:type="gramEnd"/>
      <w:r w:rsidR="00562888" w:rsidRPr="005628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="00562888" w:rsidRPr="005628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порядке</w:t>
      </w:r>
      <w:proofErr w:type="gramEnd"/>
      <w:r w:rsidR="00562888" w:rsidRPr="005628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межведомственного информационного взаимодействия в соответствии с законодательством);</w:t>
      </w:r>
    </w:p>
    <w:p w:rsidR="00562888" w:rsidRPr="00562888" w:rsidRDefault="00661431" w:rsidP="00661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="00562888" w:rsidRPr="005628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бесплатно, и предусмотренные перечнем документов, установленным Правительством Иркутской области.</w:t>
      </w:r>
    </w:p>
    <w:p w:rsidR="00AB2385" w:rsidRDefault="00661431">
      <w:pPr>
        <w:rPr>
          <w:rFonts w:ascii="Times New Roman" w:hAnsi="Times New Roman" w:cs="Times New Roman"/>
          <w:sz w:val="28"/>
          <w:szCs w:val="28"/>
        </w:rPr>
      </w:pPr>
      <w:r w:rsidRPr="00B87AFF">
        <w:rPr>
          <w:rFonts w:ascii="Times New Roman" w:hAnsi="Times New Roman" w:cs="Times New Roman"/>
          <w:sz w:val="28"/>
          <w:szCs w:val="28"/>
        </w:rPr>
        <w:t xml:space="preserve">2. </w:t>
      </w:r>
      <w:r w:rsidR="00B87AFF">
        <w:rPr>
          <w:rFonts w:ascii="Times New Roman" w:hAnsi="Times New Roman" w:cs="Times New Roman"/>
          <w:sz w:val="28"/>
          <w:szCs w:val="28"/>
        </w:rPr>
        <w:t xml:space="preserve">  </w:t>
      </w:r>
      <w:r w:rsidR="00B87AFF" w:rsidRPr="00B87AFF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B87AFF">
        <w:rPr>
          <w:rFonts w:ascii="Times New Roman" w:hAnsi="Times New Roman" w:cs="Times New Roman"/>
          <w:sz w:val="28"/>
          <w:szCs w:val="28"/>
        </w:rPr>
        <w:t>данное постановление в газете «Муниципальный вестник» и разместить на официальном сайте Новотельбинского сельского поселения.</w:t>
      </w:r>
    </w:p>
    <w:p w:rsidR="00B87AFF" w:rsidRDefault="00B87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B87AFF" w:rsidRDefault="00B87AFF">
      <w:pPr>
        <w:rPr>
          <w:rFonts w:ascii="Times New Roman" w:hAnsi="Times New Roman" w:cs="Times New Roman"/>
          <w:sz w:val="28"/>
          <w:szCs w:val="28"/>
        </w:rPr>
      </w:pPr>
    </w:p>
    <w:p w:rsidR="00B87AFF" w:rsidRDefault="00B87AFF">
      <w:pPr>
        <w:rPr>
          <w:rFonts w:ascii="Times New Roman" w:hAnsi="Times New Roman" w:cs="Times New Roman"/>
          <w:sz w:val="28"/>
          <w:szCs w:val="28"/>
        </w:rPr>
      </w:pPr>
    </w:p>
    <w:p w:rsidR="00B87AFF" w:rsidRDefault="00B87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Новотельбинского </w:t>
      </w:r>
    </w:p>
    <w:p w:rsidR="00B87AFF" w:rsidRPr="00B87AFF" w:rsidRDefault="00B87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Н.М. Толстихина</w:t>
      </w:r>
      <w:bookmarkStart w:id="0" w:name="_GoBack"/>
      <w:bookmarkEnd w:id="0"/>
    </w:p>
    <w:sectPr w:rsidR="00B87AFF" w:rsidRPr="00B8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88"/>
    <w:rsid w:val="00562888"/>
    <w:rsid w:val="00661431"/>
    <w:rsid w:val="00AB2385"/>
    <w:rsid w:val="00B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28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56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28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56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2016-07-04T02:35:00Z</dcterms:created>
  <dcterms:modified xsi:type="dcterms:W3CDTF">2016-07-04T03:21:00Z</dcterms:modified>
</cp:coreProperties>
</file>