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75" w:rsidRPr="00D12E75" w:rsidRDefault="00D12E75" w:rsidP="00D12E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2E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РОССИЙСКАЯ ФЕДЕРАЦИЯ</w:t>
      </w:r>
    </w:p>
    <w:p w:rsidR="00D12E75" w:rsidRPr="00D12E75" w:rsidRDefault="00D12E75" w:rsidP="00D12E7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2E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ИРКУТСКАЯ ОБЛАСТЬ</w:t>
      </w:r>
    </w:p>
    <w:p w:rsidR="00D12E75" w:rsidRPr="00D12E75" w:rsidRDefault="00D12E75" w:rsidP="00D12E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2E75">
        <w:rPr>
          <w:rFonts w:ascii="Times New Roman" w:eastAsia="Times New Roman" w:hAnsi="Times New Roman"/>
          <w:b/>
          <w:sz w:val="24"/>
          <w:szCs w:val="24"/>
          <w:lang w:eastAsia="ru-RU"/>
        </w:rPr>
        <w:t>КУЙТУНСКИЙ РАЙОН</w:t>
      </w:r>
    </w:p>
    <w:p w:rsidR="00D12E75" w:rsidRPr="00D12E75" w:rsidRDefault="00D12E75" w:rsidP="00D12E7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D12E7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ДУМА НОВОТЕЛЬБИНСКОГО</w:t>
      </w:r>
    </w:p>
    <w:p w:rsidR="00D12E75" w:rsidRPr="00D12E75" w:rsidRDefault="00D12E75" w:rsidP="00D12E7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D12E7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МУНИЦИПАЛЬНОГО ОБРАЗОВАНИЯ</w:t>
      </w:r>
    </w:p>
    <w:p w:rsidR="00D12E75" w:rsidRPr="00D12E75" w:rsidRDefault="00D12E75" w:rsidP="00D12E7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2E75" w:rsidRPr="00D12E75" w:rsidRDefault="00D12E75" w:rsidP="00D12E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2E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D12E75" w:rsidRPr="00D12E75" w:rsidRDefault="00D12E75" w:rsidP="00D12E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2E75" w:rsidRDefault="00D12E75" w:rsidP="00D12E75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D12E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 w:rsidR="000157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25</w:t>
      </w:r>
      <w:r w:rsidRPr="00D12E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  <w:r w:rsidR="000157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октября</w:t>
      </w:r>
      <w:r w:rsidRPr="00D12E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2017 г.                    п. Новая Тельба                                       № </w:t>
      </w:r>
      <w:r w:rsidR="007B04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</w:p>
    <w:p w:rsidR="00D12E75" w:rsidRPr="00D12E75" w:rsidRDefault="00D12E75" w:rsidP="00D12E7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2E75" w:rsidRDefault="00D12E75" w:rsidP="00D12E75">
      <w:pPr>
        <w:spacing w:after="0" w:line="240" w:lineRule="auto"/>
        <w:ind w:right="411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 утверждении Положения о депутатской этике депутатов Думы Новотельбинского сельского поселения</w:t>
      </w:r>
    </w:p>
    <w:p w:rsidR="00D12E75" w:rsidRDefault="00D12E75" w:rsidP="00D12E75">
      <w:pPr>
        <w:spacing w:before="280" w:after="28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целях укрепления взаимного доверия между депутатами Думы Новотельбинского сельского поселения и населением, обеспечения условий для добросовестного и эффективного исполнения депутатами Думы Новотельбинского сельского поселения депутатских полномочий, исключения злоупотреблений при исполнении депутатских полномочий, на основании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 w:rsidRPr="00657461">
        <w:rPr>
          <w:rFonts w:ascii="Times New Roman" w:hAnsi="Times New Roman"/>
          <w:sz w:val="24"/>
          <w:szCs w:val="24"/>
          <w:lang w:eastAsia="ru-RU"/>
        </w:rPr>
        <w:t xml:space="preserve">7, 29, 41 </w:t>
      </w:r>
      <w:r>
        <w:rPr>
          <w:rFonts w:ascii="Times New Roman" w:hAnsi="Times New Roman"/>
          <w:sz w:val="24"/>
          <w:szCs w:val="24"/>
          <w:lang w:eastAsia="ru-RU"/>
        </w:rPr>
        <w:t>Устава Новотельбинского муниципального образования,</w:t>
      </w:r>
    </w:p>
    <w:p w:rsidR="00D12E75" w:rsidRDefault="00D12E75" w:rsidP="00D12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ДУМА РЕШИЛА:</w:t>
      </w:r>
    </w:p>
    <w:p w:rsidR="00D12E75" w:rsidRDefault="00D12E75" w:rsidP="00D12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12E75" w:rsidRDefault="00D12E75" w:rsidP="00D12E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Утвердить Положение о депутатской этике депутатов Думы Новотельбинского сельского поселения (прилагается).</w:t>
      </w:r>
    </w:p>
    <w:p w:rsidR="00D12E75" w:rsidRDefault="00D12E75" w:rsidP="00D12E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Опубликовать настоящее решение с приложением в газете «Муниципальный вестник» с приложением и разместить на официальном сайте администрации Новотельбинского сельского поселения в информационно-телекоммуникационной сети «Интернет».</w:t>
      </w:r>
    </w:p>
    <w:p w:rsidR="00D12E75" w:rsidRDefault="00D12E75" w:rsidP="00D12E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Настоящее решение вступает в силу после его официального опубликования. </w:t>
      </w:r>
    </w:p>
    <w:p w:rsidR="00D12E75" w:rsidRDefault="00D12E75" w:rsidP="00D12E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783" w:type="dxa"/>
        <w:tblLook w:val="01E0" w:firstRow="1" w:lastRow="1" w:firstColumn="1" w:lastColumn="1" w:noHBand="0" w:noVBand="0"/>
      </w:tblPr>
      <w:tblGrid>
        <w:gridCol w:w="4783"/>
      </w:tblGrid>
      <w:tr w:rsidR="00D12E75" w:rsidTr="00D12E75">
        <w:tc>
          <w:tcPr>
            <w:tcW w:w="4783" w:type="dxa"/>
          </w:tcPr>
          <w:p w:rsidR="00D12E75" w:rsidRDefault="00D12E7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2E75" w:rsidRDefault="00D12E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Думы </w:t>
            </w:r>
          </w:p>
          <w:p w:rsidR="00D12E75" w:rsidRDefault="00D12E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Новотельбинского сельского поселения </w:t>
            </w:r>
          </w:p>
          <w:p w:rsidR="00D12E75" w:rsidRDefault="00D12E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E75" w:rsidTr="00D12E75">
        <w:tc>
          <w:tcPr>
            <w:tcW w:w="4783" w:type="dxa"/>
            <w:hideMark/>
          </w:tcPr>
          <w:p w:rsidR="00D12E75" w:rsidRDefault="00D12E75" w:rsidP="00D12E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 Н.М. Толстихина</w:t>
            </w:r>
          </w:p>
        </w:tc>
      </w:tr>
    </w:tbl>
    <w:p w:rsidR="00D12E75" w:rsidRDefault="00D12E75" w:rsidP="00D12E7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12E75" w:rsidRDefault="00D12E75" w:rsidP="00D12E7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12E75" w:rsidRDefault="00D12E75" w:rsidP="00D12E7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12E75" w:rsidRDefault="00D12E75" w:rsidP="00D12E7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12E75" w:rsidRDefault="00D12E75" w:rsidP="00D12E7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12E75" w:rsidRDefault="00D12E75" w:rsidP="00D12E7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12E75" w:rsidRDefault="00D12E75" w:rsidP="00D12E7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12E75" w:rsidRDefault="00D12E75" w:rsidP="00D12E7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12E75" w:rsidRDefault="00D12E75" w:rsidP="00D12E7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12E75" w:rsidRDefault="00D12E75" w:rsidP="00D12E7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12E75" w:rsidRDefault="00D12E75" w:rsidP="00D12E7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12E75" w:rsidRDefault="00D12E75" w:rsidP="00D12E7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12E75" w:rsidRDefault="00D12E75" w:rsidP="00D12E7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12E75" w:rsidRDefault="00D12E75" w:rsidP="00D12E7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12E75" w:rsidRDefault="00D12E75" w:rsidP="00D12E7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Утверждено 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решением Думы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Новотельбинского сельского поселения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</w:t>
      </w:r>
      <w:r w:rsidR="00015795">
        <w:rPr>
          <w:rFonts w:ascii="Times New Roman" w:hAnsi="Times New Roman"/>
          <w:sz w:val="24"/>
          <w:szCs w:val="24"/>
          <w:lang w:eastAsia="ru-RU"/>
        </w:rPr>
        <w:t>25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15795">
        <w:rPr>
          <w:rFonts w:ascii="Times New Roman" w:hAnsi="Times New Roman"/>
          <w:sz w:val="24"/>
          <w:szCs w:val="24"/>
          <w:lang w:eastAsia="ru-RU"/>
        </w:rPr>
        <w:t>октября</w:t>
      </w:r>
      <w:r>
        <w:rPr>
          <w:rFonts w:ascii="Times New Roman" w:hAnsi="Times New Roman"/>
          <w:sz w:val="24"/>
          <w:szCs w:val="24"/>
          <w:lang w:eastAsia="ru-RU"/>
        </w:rPr>
        <w:t xml:space="preserve"> 2017 № </w:t>
      </w:r>
      <w:r w:rsidR="007B04C3">
        <w:rPr>
          <w:rFonts w:ascii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12E75" w:rsidRDefault="00D12E75" w:rsidP="00D12E7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color w:val="1F1E1E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F1E1E"/>
          <w:sz w:val="24"/>
          <w:szCs w:val="24"/>
          <w:lang w:eastAsia="ru-RU"/>
        </w:rPr>
        <w:t>ПОЛОЖЕНИЕ О ДЕПУТАТСКОЙ ЭТИКЕ ДЕПУТАТОВ ДУМЫ НОВОТЕЛЬБИНСКОГО СЕЛЬСКОГО ПОСЕЛЕНИЯ</w:t>
      </w:r>
    </w:p>
    <w:p w:rsidR="00D12E75" w:rsidRDefault="00D12E75" w:rsidP="00D12E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Глава 1. ОБЩИЕ ПОЛОЖЕНИЯ</w:t>
      </w:r>
    </w:p>
    <w:p w:rsidR="00D12E75" w:rsidRDefault="00D12E75" w:rsidP="00D12E75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4"/>
        <w:rPr>
          <w:rFonts w:ascii="Times New Roman" w:hAnsi="Times New Roman"/>
          <w:color w:val="1F1E1E"/>
          <w:sz w:val="24"/>
          <w:szCs w:val="24"/>
          <w:lang w:eastAsia="ru-RU"/>
        </w:rPr>
      </w:pPr>
      <w:r>
        <w:rPr>
          <w:rFonts w:ascii="Times New Roman" w:hAnsi="Times New Roman"/>
          <w:color w:val="1F1E1E"/>
          <w:sz w:val="24"/>
          <w:szCs w:val="24"/>
          <w:lang w:eastAsia="ru-RU"/>
        </w:rPr>
        <w:t>Статья 1. Депутатская этика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Депутатская этика - совокупность основных моральных и нравственных норм поведения депутата по отношению к установленным законом правам, обязанностям, к другим депутатам, избирателям и иным лицам.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Отношения депутата с должностными лицами, гражданами и другими депутатами строятся на принципах взаимного уважения и делового этикета.</w:t>
      </w:r>
    </w:p>
    <w:p w:rsidR="00D12E75" w:rsidRDefault="00D12E75" w:rsidP="00D12E75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4"/>
        <w:rPr>
          <w:rFonts w:ascii="Times New Roman" w:hAnsi="Times New Roman"/>
          <w:color w:val="1F1E1E"/>
          <w:sz w:val="24"/>
          <w:szCs w:val="24"/>
          <w:lang w:eastAsia="ru-RU"/>
        </w:rPr>
      </w:pPr>
      <w:r>
        <w:rPr>
          <w:rFonts w:ascii="Times New Roman" w:hAnsi="Times New Roman"/>
          <w:color w:val="1F1E1E"/>
          <w:sz w:val="24"/>
          <w:szCs w:val="24"/>
          <w:lang w:eastAsia="ru-RU"/>
        </w:rPr>
        <w:t>Статья 2. Основы деятельности депутата Думы Новотельбинского сельского поселения (далее Думы)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Деятельность депутата основывается на сочетании интересов государства и интересов своих избирателей, соблюдении законов, следовании моральным принципам, отражающим идеалы добра, справедливости, гуманизма, милосердия, честности и порядочности.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Депутат в своей деятельности должен соблюдать безусловный приоритет прав и свобод человека и гражданина, Конституцию Российской Федерации, федеральные законы, законы Иркутской области, Устав муниципального образования.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Депутат должен в равной мере сохранять собственное достоинство и уважать достоинство других депутатов, а также должностных лиц и граждан.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Депутат в своей деятельности, в том числе не связанной с выполнением депутатских полномочий, обязан соблюдать общепризнанные нормы морали и нравственности, поддерживать авторитет депутата.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Депутат должен воздерживаться от действий, заявлений и поступков, способных скомпрометировать его самого, представляемых им избирателей и депутатов Думы Новотельбинского сельского поселения.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12E75" w:rsidRDefault="00D12E75" w:rsidP="00D12E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Глава 2. ПРАВИЛА ДЕПУТАТСКОЙ ЭТИКИ НА ЗАСЕДАНИЯХ ДУМЫ, ДРУГИХ ЕЕ ОРГАНОВ. ВЗАИМООТНОШЕНИЯ С ДЕПУТАТАМИ</w:t>
      </w:r>
    </w:p>
    <w:p w:rsidR="00D12E75" w:rsidRDefault="00D12E75" w:rsidP="00D12E75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4"/>
        <w:rPr>
          <w:rFonts w:ascii="Times New Roman" w:hAnsi="Times New Roman"/>
          <w:color w:val="1F1E1E"/>
          <w:sz w:val="24"/>
          <w:szCs w:val="24"/>
          <w:lang w:eastAsia="ru-RU"/>
        </w:rPr>
      </w:pPr>
      <w:r>
        <w:rPr>
          <w:rFonts w:ascii="Times New Roman" w:hAnsi="Times New Roman"/>
          <w:color w:val="1F1E1E"/>
          <w:sz w:val="24"/>
          <w:szCs w:val="24"/>
          <w:lang w:eastAsia="ru-RU"/>
        </w:rPr>
        <w:t>Статья 3. Деятельность депутата в Думе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Каждый депутат содействует созданию в Думе атмосферы доброжелательности, взаимной поддержки и сотрудничества.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Взаимоотношения между депутатами строятся на основе равноправия и уважительного отношения независимо от их политической принадлежности.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3. Депутат обязан всесторонне учитывать позиции других депутатов и интересы избирателей перед принятием решений, проявлять уважение к мнению сотрудников администрации поселения. Депутат не должен проявлять безапелляционность, навязывать свою позицию посредством угроз, ультиматумов и иных подобных методов.</w:t>
      </w:r>
    </w:p>
    <w:p w:rsidR="00D12E75" w:rsidRDefault="00D12E75" w:rsidP="00D12E75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4"/>
        <w:rPr>
          <w:rFonts w:ascii="Times New Roman" w:hAnsi="Times New Roman"/>
          <w:color w:val="1F1E1E"/>
          <w:sz w:val="24"/>
          <w:szCs w:val="24"/>
          <w:lang w:eastAsia="ru-RU"/>
        </w:rPr>
      </w:pPr>
      <w:r>
        <w:rPr>
          <w:rFonts w:ascii="Times New Roman" w:hAnsi="Times New Roman"/>
          <w:color w:val="1F1E1E"/>
          <w:sz w:val="24"/>
          <w:szCs w:val="24"/>
          <w:lang w:eastAsia="ru-RU"/>
        </w:rPr>
        <w:t>Статья 4. Обязательность участия в работе Думы, других его органов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 обязан присутствовать на всех заседаниях Думы, других его органов, членом которых он является. При невозможности присутствовать на заседании депутат заблаговременно информирует об этом аппарат Думы соответственно о причинах отсутствия.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уважительным причинам относятся: болезнь депутата, командировка, отпуск, семейные обстоятельства.</w:t>
      </w:r>
    </w:p>
    <w:p w:rsidR="00D12E75" w:rsidRDefault="00D12E75" w:rsidP="00D12E75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4"/>
        <w:rPr>
          <w:rFonts w:ascii="Times New Roman" w:hAnsi="Times New Roman"/>
          <w:color w:val="1F1E1E"/>
          <w:sz w:val="24"/>
          <w:szCs w:val="24"/>
          <w:lang w:eastAsia="ru-RU"/>
        </w:rPr>
      </w:pPr>
      <w:r>
        <w:rPr>
          <w:rFonts w:ascii="Times New Roman" w:hAnsi="Times New Roman"/>
          <w:color w:val="1F1E1E"/>
          <w:sz w:val="24"/>
          <w:szCs w:val="24"/>
          <w:lang w:eastAsia="ru-RU"/>
        </w:rPr>
        <w:t>Статья 5. Соблюдение порядка работы Думы, других его органов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Участвуя в заседаниях Думы, других ее органов, депутат должен следовать принятому порядку работы в соответствии с Регламентом.</w:t>
      </w:r>
    </w:p>
    <w:p w:rsidR="00D12E75" w:rsidRDefault="00D12E75" w:rsidP="00D12E75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4"/>
        <w:rPr>
          <w:rFonts w:ascii="Times New Roman" w:hAnsi="Times New Roman"/>
          <w:color w:val="1F1E1E"/>
          <w:sz w:val="24"/>
          <w:szCs w:val="24"/>
          <w:lang w:eastAsia="ru-RU"/>
        </w:rPr>
      </w:pPr>
      <w:r>
        <w:rPr>
          <w:rFonts w:ascii="Times New Roman" w:hAnsi="Times New Roman"/>
          <w:color w:val="1F1E1E"/>
          <w:sz w:val="24"/>
          <w:szCs w:val="24"/>
          <w:lang w:eastAsia="ru-RU"/>
        </w:rPr>
        <w:t>Статья 6. Ограничения во время проведения заседаний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Не допускаются выступления без предоставления слова председательствующим, выступления не по повестке дня, выкрики, прерывание выступающего.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Выступающий на заседании депутат не вправе употреблять грубые, оскорбительные и некорректные выражения и жесты, наносящие ущерб чести и достоинству других депутатов, граждан и должностных лиц, призывать к незаконным и насильственным действиям, допускать необоснованные обвинения в чей-либо адрес.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Недопустимы самовольные действия по прекращению заседания Думы, других его органов, в том числе уход из зала в знак протеста, для срыва заседания.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Депутатам рекомендуется во время проведения заседаний не пользоваться сотовой связью.</w:t>
      </w:r>
    </w:p>
    <w:p w:rsidR="00D12E75" w:rsidRDefault="00D12E75" w:rsidP="00D12E75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4"/>
        <w:rPr>
          <w:rFonts w:ascii="Times New Roman" w:hAnsi="Times New Roman"/>
          <w:color w:val="1F1E1E"/>
          <w:sz w:val="24"/>
          <w:szCs w:val="24"/>
          <w:lang w:eastAsia="ru-RU"/>
        </w:rPr>
      </w:pPr>
      <w:r>
        <w:rPr>
          <w:rFonts w:ascii="Times New Roman" w:hAnsi="Times New Roman"/>
          <w:color w:val="1F1E1E"/>
          <w:sz w:val="24"/>
          <w:szCs w:val="24"/>
          <w:lang w:eastAsia="ru-RU"/>
        </w:rPr>
        <w:t>Статья 7. Форма обращений и выступлений депутата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Участвуя в заседаниях Думы, других его органов, депутат должен проявлять вежливость, тактичность и уважение к председателю, депутатам и иным лицам, присутствующим на заседании.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Депутаты должны обращаться официально друг к другу и ко всем лицам, присутствующим в зале заседания.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допускаются фамильярные и пренебрежительные обращения.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Депутат перед началом выступления должен продумать свою речь, чтобы она носила четкую направленность по существу предмета обсуждения.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Выступающий должен изъясняться доступным языком, не допуская пространных выражений.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Депутат, выступая на заседаниях Думы, других его органов, в средствах массовой информации, на собраниях и митингах с различного рода публичными заявлениями, комментируя деятельность органов государственной власти, органов местного самоуправления, организаций, должностных лиц и граждан, обязан использовать только достоверные проверенные факты.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Выступления депутата должны быть корректными, не ущемлять честь, достоинство и деловую репутацию должностных лиц и граждан.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4. В случае умышленного или неосторожного употребления в публичных критических выступлениях непроверенных фактов депутат обязан публично признать некорректность своих высказываний и принести извинения тем органам, организациям и лицам, чьи интересы были затронуты этим выступлением.</w:t>
      </w:r>
    </w:p>
    <w:p w:rsidR="00D12E75" w:rsidRDefault="00D12E75" w:rsidP="00D12E75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4"/>
        <w:rPr>
          <w:rFonts w:ascii="Times New Roman" w:hAnsi="Times New Roman"/>
          <w:color w:val="1F1E1E"/>
          <w:sz w:val="24"/>
          <w:szCs w:val="24"/>
          <w:lang w:eastAsia="ru-RU"/>
        </w:rPr>
      </w:pPr>
      <w:r>
        <w:rPr>
          <w:rFonts w:ascii="Times New Roman" w:hAnsi="Times New Roman"/>
          <w:color w:val="1F1E1E"/>
          <w:sz w:val="24"/>
          <w:szCs w:val="24"/>
          <w:lang w:eastAsia="ru-RU"/>
        </w:rPr>
        <w:t>Статья 8. Лишение права голоса по отдельному вопросу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Выступающий на заседании Думы, других его органов не должен превышать время, отведенное для выступления Регламентом, и отклоняться от обсуждаемого вопроса.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Если выступающий превысил отведенное ему для выступления время, председательствующий прерывает его и выясняет, сколько времени</w:t>
      </w:r>
      <w:r w:rsidR="003E2CDD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выступающему нужно для продолжения выступления. По предложению председателя время, необходимое для окончания выступления, продлевается с согласия большинства депутатов, присутствующих на заседании.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отклонения выступающего от темы обсуждаемого вопроса председательствующий предупреждает его и предлагает вернуться к обсуждаемому вопросу.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повторного нарушения указанного правила председательствующий с согласия большинства депутатов, присутствующих на заседании Думы, лишает выступающего права на выступление по обсуждаемому вопросу.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12E75" w:rsidRDefault="00D12E75" w:rsidP="00D12E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Глава 3. ПРАВИЛА ДЕПУТАТСКОЙ ЭТИКИ ВО ВЗАИМООТНОШЕНИЯХ ДЕПУТАТА ДУМЫ С ИЗБИРАТЕЛЯМИ</w:t>
      </w:r>
    </w:p>
    <w:p w:rsidR="00D12E75" w:rsidRDefault="00D12E75" w:rsidP="00D12E75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4"/>
        <w:rPr>
          <w:rFonts w:ascii="Times New Roman" w:hAnsi="Times New Roman"/>
          <w:color w:val="1F1E1E"/>
          <w:sz w:val="24"/>
          <w:szCs w:val="24"/>
          <w:lang w:eastAsia="ru-RU"/>
        </w:rPr>
      </w:pPr>
      <w:r>
        <w:rPr>
          <w:rFonts w:ascii="Times New Roman" w:hAnsi="Times New Roman"/>
          <w:color w:val="1F1E1E"/>
          <w:sz w:val="24"/>
          <w:szCs w:val="24"/>
          <w:lang w:eastAsia="ru-RU"/>
        </w:rPr>
        <w:t>Статья 9. Взаимоотношения депутата с избирателями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Взаимоотношения депутата с избирателями строятся на основе вежливости и взаимного уважения, внимательного отношения депутата к обращениям, жалобам и заявлениям граждан.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Представляя интересы своих избирателей, депутат должен: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осуществлять свою деятельность в соответствии с наказами избирателей и обещаниями, данными депутатом в период предвыборной кампании;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на встречах с избирателями представлять достоверную информацию о деятельности органов местного самоуправления поселения;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служить достижению гуманных и социальных целей: благополучию жителей, повышению уровня их жизни;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проявлять уважение и терпимость к убеждениям избирателей,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проявлять выдержку и корректность, особенно в тех ситуациях, когда собственная позиция депутата расходится с мнением избирателя.</w:t>
      </w:r>
    </w:p>
    <w:p w:rsidR="00D12E75" w:rsidRDefault="00D12E75" w:rsidP="00D12E75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4"/>
        <w:rPr>
          <w:rFonts w:ascii="Times New Roman" w:hAnsi="Times New Roman"/>
          <w:color w:val="1F1E1E"/>
          <w:sz w:val="24"/>
          <w:szCs w:val="24"/>
          <w:lang w:eastAsia="ru-RU"/>
        </w:rPr>
      </w:pPr>
      <w:r>
        <w:rPr>
          <w:rFonts w:ascii="Times New Roman" w:hAnsi="Times New Roman"/>
          <w:color w:val="1F1E1E"/>
          <w:sz w:val="24"/>
          <w:szCs w:val="24"/>
          <w:lang w:eastAsia="ru-RU"/>
        </w:rPr>
        <w:t>Статья 10. Ответственность депутата перед избирателями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Депутат Думы поддерживает постоянную связь с избирателями своего округа, ответствен перед ними и подотчетен им.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Депутат Думы принимает меры по обеспечению прав, свобод и законных интересов избирателей.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 Думы рассматривает поступившие от избирателей заявления, предложения, способствует, в пределах своих полномочий, правильному и своевременному решению содержащихся в них вопросов, лично ведет регулярный прием граждан в общественных приемных на избирательном округе и других, установленных для этих целей местах.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3. Депутат Думы в установленном порядке не реже одного раза в год отчитывается перед избирателями, периодически информируя их о своей депутатской деятельности во время личных встреч и через средства массовой информации.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Информация, предоставляемая депутатом избирателям, должна быть полной, достоверной, объективной.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Глава 4. ИСПОЛЬЗОВАНИЕ ДЕПУТАТОМ ПОЛУЧАЕМОЙ ИНФОРМАЦИИ</w:t>
      </w:r>
    </w:p>
    <w:p w:rsidR="00D12E75" w:rsidRDefault="00D12E75" w:rsidP="00D12E7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4"/>
        <w:rPr>
          <w:rFonts w:ascii="Times New Roman" w:hAnsi="Times New Roman"/>
          <w:color w:val="1F1E1E"/>
          <w:sz w:val="24"/>
          <w:szCs w:val="24"/>
          <w:lang w:eastAsia="ru-RU"/>
        </w:rPr>
      </w:pPr>
      <w:r>
        <w:rPr>
          <w:rFonts w:ascii="Times New Roman" w:hAnsi="Times New Roman"/>
          <w:color w:val="1F1E1E"/>
          <w:sz w:val="24"/>
          <w:szCs w:val="24"/>
          <w:lang w:eastAsia="ru-RU"/>
        </w:rPr>
        <w:t>Статья 11. Неразглашение сведений, полученных депутатом в связи с осуществлением депутатских полномочий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 Думы не вправе использовать предоставляемую ему государственными органами, органами местного самоуправления, организациями всех форм собственности, должностными лицами официальную служебную информацию для извлечения личной выгоды.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 Думы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касаются вопросов, рассмотренных на закрытых заседаниях;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относятся к области охраняемой законом тайны личной жизни депутата и стали известны в связи с рассмотрением вопроса о нарушении депутатом правил, предусмотренных настоящим Положением;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составляют тайну личной жизни избирателя или иного лица и доверены депутату при условии их неразглашения.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12E75" w:rsidRDefault="00D12E75" w:rsidP="00D12E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Глава 5. ПРАВИЛА ДЕПУТАТСКОЙ ЭТИКИ, ОТНОСЯЩИЕСЯ К </w:t>
      </w:r>
    </w:p>
    <w:p w:rsidR="00D12E75" w:rsidRDefault="00D12E75" w:rsidP="00D12E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ИСПОЛЬЗОВАНИЮ ДЕПУТАТСКОГО СТАТУСА</w:t>
      </w:r>
    </w:p>
    <w:p w:rsidR="00D12E75" w:rsidRDefault="00D12E75" w:rsidP="00D12E75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4"/>
        <w:rPr>
          <w:rFonts w:ascii="Times New Roman" w:hAnsi="Times New Roman"/>
          <w:color w:val="1F1E1E"/>
          <w:sz w:val="24"/>
          <w:szCs w:val="24"/>
          <w:lang w:eastAsia="ru-RU"/>
        </w:rPr>
      </w:pPr>
      <w:r>
        <w:rPr>
          <w:rFonts w:ascii="Times New Roman" w:hAnsi="Times New Roman"/>
          <w:color w:val="1F1E1E"/>
          <w:sz w:val="24"/>
          <w:szCs w:val="24"/>
          <w:lang w:eastAsia="ru-RU"/>
        </w:rPr>
        <w:t>Статья 12. Использование депутатского статуса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Депутат Думы не вправе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организациями всех форм собственности, должностными лицами и гражданами.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Депутат Думы вправе использовать помощь служащих администрации поселения только в связи с выполнением депутатских полномочий.</w:t>
      </w:r>
    </w:p>
    <w:p w:rsidR="00D12E75" w:rsidRDefault="00D12E75" w:rsidP="00D12E75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4"/>
        <w:rPr>
          <w:rFonts w:ascii="Times New Roman" w:hAnsi="Times New Roman"/>
          <w:color w:val="1F1E1E"/>
          <w:sz w:val="24"/>
          <w:szCs w:val="24"/>
          <w:lang w:eastAsia="ru-RU"/>
        </w:rPr>
      </w:pPr>
      <w:r>
        <w:rPr>
          <w:rFonts w:ascii="Times New Roman" w:hAnsi="Times New Roman"/>
          <w:color w:val="1F1E1E"/>
          <w:sz w:val="24"/>
          <w:szCs w:val="24"/>
          <w:lang w:eastAsia="ru-RU"/>
        </w:rPr>
        <w:t>Статья 13. Ограничение депутатского статуса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Депутат Думы не вправе использовать свой статус для деятельности, не связанной с исполнением депутатских полномочий.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Депутат Думы не вправе выступать от имени Думы как его официальный представитель в отношениях с представительными (законодательными) органами субъектов Российской Федерации, иными государственными, а также общественными органами и органами местного самоуправлении, организациями всех форм собственности, не имея на то специальных полномочий Думы.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Депутат Думы не вправе использовать в целях, не связанных с осуществлением депутатской деятельности, имущество, средства связи, оргтехнику и другое имущество, предоставленное ему для выполнения депутатских обязанностей.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Депутаты при осуществлении депутатской деятельности не должны совершать действий, связанных с влиянием каких-либо частных имущественных и финансовых интересов.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5. Депутат Думы не вправе получать от государственных и общественных органов, органов местного самоуправления, предприятий, учреждений и организаций всех организационно-правовых форм, физических лиц материальное вознаграждение за содействие принятию положительного решения по вопросам их интересов в Думе.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Депутат не вправе использовать свое положение для рекламы деятельности каких-либо организаций, а также выпускаемой ими продукции.</w:t>
      </w:r>
    </w:p>
    <w:p w:rsidR="00D12E75" w:rsidRDefault="00D12E75" w:rsidP="00D12E75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outlineLvl w:val="4"/>
        <w:rPr>
          <w:rFonts w:ascii="Times New Roman" w:hAnsi="Times New Roman"/>
          <w:color w:val="1F1E1E"/>
          <w:sz w:val="24"/>
          <w:szCs w:val="24"/>
          <w:lang w:eastAsia="ru-RU"/>
        </w:rPr>
      </w:pPr>
      <w:r>
        <w:rPr>
          <w:rFonts w:ascii="Times New Roman" w:hAnsi="Times New Roman"/>
          <w:color w:val="1F1E1E"/>
          <w:sz w:val="24"/>
          <w:szCs w:val="24"/>
          <w:lang w:eastAsia="ru-RU"/>
        </w:rPr>
        <w:t>Статья 14. Возмещение расходов депутата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возмещения расходов, связанных с выполнением депутатских обязанностей, депутат Думы вправе использовать только официально выделенные или (и) личные средства. Официально выделенные средства должны расходоваться только по прямому назначению.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12E75" w:rsidRDefault="00D12E75" w:rsidP="00D12E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Глава 6. ОТВЕТСТВЕННОСТЬ ЗА НАРУШЕНИЕ ПРАВИЛ ДЕПУТАТСКОЙ ЭТИКИ</w:t>
      </w:r>
    </w:p>
    <w:p w:rsidR="00D12E75" w:rsidRDefault="00D12E75" w:rsidP="00D12E75">
      <w:pPr>
        <w:shd w:val="clear" w:color="auto" w:fill="FFFFFF"/>
        <w:spacing w:before="100" w:beforeAutospacing="1" w:after="100" w:afterAutospacing="1" w:line="240" w:lineRule="auto"/>
        <w:ind w:firstLine="709"/>
        <w:outlineLvl w:val="4"/>
        <w:rPr>
          <w:rFonts w:ascii="Times New Roman" w:hAnsi="Times New Roman"/>
          <w:color w:val="1F1E1E"/>
          <w:sz w:val="24"/>
          <w:szCs w:val="24"/>
          <w:lang w:eastAsia="ru-RU"/>
        </w:rPr>
      </w:pPr>
      <w:r>
        <w:rPr>
          <w:rFonts w:ascii="Times New Roman" w:hAnsi="Times New Roman"/>
          <w:color w:val="1F1E1E"/>
          <w:sz w:val="24"/>
          <w:szCs w:val="24"/>
          <w:lang w:eastAsia="ru-RU"/>
        </w:rPr>
        <w:t>Статья 15. Порядок рассмотрения вопросов нарушения депутатской этики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К рассмотрению вопросов о депутатской этике относятся нормы индивидуального поведения депутатов, предусмотренные настоящим Положением.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Поводом для рассмотрения вопроса о привлечении депутата к ответственности за нарушение правил депутатской этики является письменное заявление (обращение) депутата (группы депутатов), должностных лиц государственных или муниципальных органов власти, руководителей общественных объединений или организаций всех форм собственности, а также граждан.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Письменные заявления (обращения) рассматриваются при условии, что они содержат фамилию, имя, отчество обратившегося, его подпись, данные о месте жительства, контактный телефон, а также сведения о конкретном депутате и его действиях, которые являются основанием для подачи соответствующего заявления (обращения).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Рассмотрение вопроса осуществляется не позднее 30 дней со дня получения соответствующего заявления (обращения).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Допускается объединение нескольких заявлений (обращений) о привлечении одного и того же депутата к ответственности в одно рассмотрение.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Отзыв заявления (обращения) их автором является основанием для прекращения процедуры привлечения депутата к ответственности, предусмотренной настоящим Положением.</w:t>
      </w:r>
    </w:p>
    <w:p w:rsidR="00D12E75" w:rsidRDefault="00D12E75" w:rsidP="00D12E7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4"/>
        <w:rPr>
          <w:rFonts w:ascii="Times New Roman" w:hAnsi="Times New Roman"/>
          <w:color w:val="1F1E1E"/>
          <w:sz w:val="24"/>
          <w:szCs w:val="24"/>
          <w:lang w:eastAsia="ru-RU"/>
        </w:rPr>
      </w:pPr>
      <w:r>
        <w:rPr>
          <w:rFonts w:ascii="Times New Roman" w:hAnsi="Times New Roman"/>
          <w:color w:val="1F1E1E"/>
          <w:sz w:val="24"/>
          <w:szCs w:val="24"/>
          <w:lang w:eastAsia="ru-RU"/>
        </w:rPr>
        <w:t>Статья 16. Рассмотрение вопросов, связанных с соблюдением депутата правил депутатской этики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Рассмотрение и толкование этичности поведения депутата, совершаемых им поступков осуществляется комиссией по депутатской этике в закрытом заседании.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Комиссия утверждается решением Думы в составе не менее 3 человек на срок полномочий Думы соответствующего созыва.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Заседания комиссии созываются и проводятся по мере необходимости. Порядок обсуждения вопросов на заседании определяется комиссией самостоятельно.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На заседание комиссии приглашаются и заслушиваются лица, указанные в пункте 2 статьи 16 Положения, депутат, действия которого являются предметом рассмотрения, а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также иные лица, информация которых может помочь выяснить все необходимые обстоятельства и принять объективное решение.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Отсутствие кого-либо из указанных лиц, извещенных о времени и месте заседания комиссии, не препятствует проведению заседания комиссии.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 могут являться предметом рассмотрения комиссией вопросы, связанные с этикой личной жизни или производственной (служебной) деятельности депутата, его отношений с общественными организациями и партиями, а также позиции, выраженные при голосовании.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обвинения депутата в совершении неэтичных действий депутат вправе подать в комиссию в письменном виде мотивированный протест, представить документы, дать устные пояснения по существу обвинения.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подачи необоснованного заявления (обращения), затрагивающего честь, достоинство, деловую репутацию депутата, он вправе защищать свои права всеми способами, не запрещенными законом.</w:t>
      </w:r>
    </w:p>
    <w:p w:rsidR="00D12E75" w:rsidRDefault="00D12E75" w:rsidP="00D12E7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4"/>
        <w:rPr>
          <w:rFonts w:ascii="Times New Roman" w:hAnsi="Times New Roman"/>
          <w:color w:val="1F1E1E"/>
          <w:sz w:val="24"/>
          <w:szCs w:val="24"/>
          <w:lang w:eastAsia="ru-RU"/>
        </w:rPr>
      </w:pPr>
      <w:r>
        <w:rPr>
          <w:rFonts w:ascii="Times New Roman" w:hAnsi="Times New Roman"/>
          <w:color w:val="1F1E1E"/>
          <w:sz w:val="24"/>
          <w:szCs w:val="24"/>
          <w:lang w:eastAsia="ru-RU"/>
        </w:rPr>
        <w:t>Статья 17. Принятие решения комиссией по депутатской этике. Меры воздействия за нарушение правил депутатской этики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Решение комиссии принимается большинством голосов от общего числа ее членов. При этом депутат, в отношении которого рассматривается заявление (обращение) о нарушении правил депутатской этики, при рассмотрении соответствующего вопроса в голосовании не участвует.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В случае установления факта нарушения депутатом правил депутатской этики комиссия может применить одну из следующих мер воздействия: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понуждение к принесению депутатом публичных извинений, в том числе и через средства массовой информации в случае, если такое нарушение было допущено через них;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объявление депутату публичного порицания;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оглашение на заседании Думы фактов, связанных с нарушением депутатом правил депутатской этики;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информирование избирателей соответствующего округа через средства массовой информации о фактах, связанных с нарушением депутатом правил депутатской этики;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направление материалов проверки в правоохранительные органы в случаях, если в действиях депутата имеют место признаки правонарушения.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Депутат обязан выполнить решение, принятое комиссией, в срок не позднее 30 дней со дня его принятия.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Депутат может быть освобожден от применения мер воздействия, если он своевременно принес публичные извинения.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D12E75" w:rsidRDefault="00D12E75" w:rsidP="00D12E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Глава 7. ЗАКЛЮЧИТЕЛЬНЫЕ ПОЛОЖЕНИЯ</w:t>
      </w:r>
    </w:p>
    <w:p w:rsidR="00D12E75" w:rsidRDefault="00D12E75" w:rsidP="00D12E75">
      <w:pPr>
        <w:shd w:val="clear" w:color="auto" w:fill="FFFFFF"/>
        <w:spacing w:before="100" w:beforeAutospacing="1" w:after="100" w:afterAutospacing="1" w:line="240" w:lineRule="auto"/>
        <w:ind w:firstLine="709"/>
        <w:outlineLvl w:val="4"/>
        <w:rPr>
          <w:rFonts w:ascii="Times New Roman" w:hAnsi="Times New Roman"/>
          <w:color w:val="1F1E1E"/>
          <w:sz w:val="24"/>
          <w:szCs w:val="24"/>
          <w:lang w:eastAsia="ru-RU"/>
        </w:rPr>
      </w:pPr>
      <w:r>
        <w:rPr>
          <w:rFonts w:ascii="Times New Roman" w:hAnsi="Times New Roman"/>
          <w:color w:val="1F1E1E"/>
          <w:sz w:val="24"/>
          <w:szCs w:val="24"/>
          <w:lang w:eastAsia="ru-RU"/>
        </w:rPr>
        <w:t>Статья 18. Основы депутатской деятельности, установленные пунктами 2 - 4 статьи 2 настоящего Положения, распространяются также на лиц, имеющих официальный статус помощника депутата при осуществлении ими соответствующих полномочий. Непринятие депутатом соответствующих мер к своему помощнику, нарушившему правила депутатской этики при осуществлении своей деятельности, влечет применение к депутату мер ответственности, предусмотренных настоящим Положением.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Статья 19. Изменения и дополнения в настоящее Положение вносятся решениями Думы </w:t>
      </w:r>
      <w:r w:rsidR="003E2CDD">
        <w:rPr>
          <w:rFonts w:ascii="Times New Roman" w:hAnsi="Times New Roman"/>
          <w:sz w:val="24"/>
          <w:szCs w:val="24"/>
          <w:lang w:eastAsia="ru-RU"/>
        </w:rPr>
        <w:t>Новотельб</w:t>
      </w:r>
      <w:r>
        <w:rPr>
          <w:rFonts w:ascii="Times New Roman" w:hAnsi="Times New Roman"/>
          <w:sz w:val="24"/>
          <w:szCs w:val="24"/>
          <w:lang w:eastAsia="ru-RU"/>
        </w:rPr>
        <w:t>инского сельского поселения.</w:t>
      </w:r>
    </w:p>
    <w:p w:rsidR="00D12E75" w:rsidRDefault="00D12E75" w:rsidP="00D12E7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005EB" w:rsidRDefault="001005EB"/>
    <w:sectPr w:rsidR="0010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75"/>
    <w:rsid w:val="00015795"/>
    <w:rsid w:val="001005EB"/>
    <w:rsid w:val="003E2CDD"/>
    <w:rsid w:val="00657461"/>
    <w:rsid w:val="007B04C3"/>
    <w:rsid w:val="00D1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E30DD-0E07-4076-9C49-F12FA730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E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2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7</cp:revision>
  <dcterms:created xsi:type="dcterms:W3CDTF">2017-09-18T03:47:00Z</dcterms:created>
  <dcterms:modified xsi:type="dcterms:W3CDTF">2017-10-16T04:00:00Z</dcterms:modified>
</cp:coreProperties>
</file>