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1" w:rsidRDefault="005221F1" w:rsidP="005221F1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5221F1" w:rsidRDefault="005221F1" w:rsidP="005221F1">
      <w:pPr>
        <w:widowControl/>
        <w:shd w:val="clear" w:color="auto" w:fill="FFFFFF"/>
        <w:autoSpaceDE/>
        <w:adjustRightInd/>
        <w:spacing w:line="317" w:lineRule="exact"/>
        <w:ind w:right="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5221F1" w:rsidRDefault="005221F1" w:rsidP="005221F1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НОВОТЕЛЬБИНСКОГО МУНИЦИПАЛЬНОГО ОБРАЗОВАНИЯ</w:t>
      </w:r>
    </w:p>
    <w:p w:rsidR="005221F1" w:rsidRDefault="005221F1" w:rsidP="005221F1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221F1" w:rsidRDefault="005221F1" w:rsidP="005221F1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5221F1" w:rsidRDefault="005221F1" w:rsidP="005221F1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21F1" w:rsidRDefault="005221F1" w:rsidP="005221F1">
      <w:pPr>
        <w:widowControl/>
        <w:autoSpaceDE/>
        <w:adjustRightInd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29.03.2021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г.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п. Новая Тельба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№   8</w:t>
      </w:r>
    </w:p>
    <w:p w:rsidR="005221F1" w:rsidRDefault="005221F1" w:rsidP="005221F1">
      <w:pPr>
        <w:jc w:val="center"/>
        <w:rPr>
          <w:b/>
          <w:sz w:val="32"/>
          <w:szCs w:val="32"/>
        </w:rPr>
      </w:pPr>
    </w:p>
    <w:p w:rsidR="005221F1" w:rsidRDefault="005221F1" w:rsidP="005221F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.12.2019 № 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 земельном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налоге »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221F1" w:rsidRDefault="005221F1" w:rsidP="005221F1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Новотельбинского муниципального образования, Дума Новотельбинского муниципального образования 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1F1" w:rsidRDefault="005221F1" w:rsidP="00522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21F1" w:rsidRDefault="005221F1" w:rsidP="00522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F1" w:rsidRDefault="005221F1" w:rsidP="005221F1">
      <w:pPr>
        <w:pStyle w:val="a4"/>
        <w:rPr>
          <w:sz w:val="28"/>
          <w:szCs w:val="28"/>
        </w:rPr>
      </w:pPr>
      <w:r>
        <w:rPr>
          <w:sz w:val="28"/>
          <w:szCs w:val="28"/>
        </w:rPr>
        <w:t>1.Внести в решение Думы Новотельбинского муниципального образования от 05.12.2019 г. № 40 "О земельном налоге " следующие изменения:</w:t>
      </w:r>
    </w:p>
    <w:p w:rsidR="005221F1" w:rsidRDefault="005221F1" w:rsidP="005221F1">
      <w:pPr>
        <w:pStyle w:val="a4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4.3 пункта 4</w:t>
      </w:r>
      <w:r>
        <w:rPr>
          <w:sz w:val="28"/>
          <w:szCs w:val="28"/>
        </w:rPr>
        <w:t xml:space="preserve"> Решения Думы </w:t>
      </w:r>
      <w:r w:rsidR="00901652">
        <w:rPr>
          <w:sz w:val="28"/>
          <w:szCs w:val="28"/>
        </w:rPr>
        <w:t>изложить в следующей редакции:</w:t>
      </w:r>
    </w:p>
    <w:p w:rsidR="005221F1" w:rsidRDefault="00901652" w:rsidP="009016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от </w:t>
      </w:r>
      <w:r w:rsidR="00882E60">
        <w:rPr>
          <w:rFonts w:ascii="Times New Roman" w:hAnsi="Times New Roman" w:cs="Times New Roman"/>
          <w:sz w:val="28"/>
          <w:szCs w:val="28"/>
        </w:rPr>
        <w:t xml:space="preserve">налогообложения освобождаются инвалиды Ι и ΙΙ группы, инвалиды с детства.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F1" w:rsidRPr="00882E60" w:rsidRDefault="00287B29" w:rsidP="005221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2E60">
        <w:rPr>
          <w:rFonts w:ascii="Times New Roman" w:hAnsi="Times New Roman" w:cs="Times New Roman"/>
          <w:sz w:val="28"/>
          <w:szCs w:val="28"/>
        </w:rPr>
        <w:t>1</w:t>
      </w:r>
      <w:r w:rsidR="00901652" w:rsidRPr="00882E60">
        <w:rPr>
          <w:rFonts w:ascii="Times New Roman" w:hAnsi="Times New Roman" w:cs="Times New Roman"/>
          <w:sz w:val="28"/>
          <w:szCs w:val="28"/>
        </w:rPr>
        <w:t>.2</w:t>
      </w:r>
      <w:r w:rsidRPr="00882E60">
        <w:rPr>
          <w:rFonts w:ascii="Times New Roman" w:hAnsi="Times New Roman" w:cs="Times New Roman"/>
          <w:sz w:val="28"/>
          <w:szCs w:val="28"/>
        </w:rPr>
        <w:t>. В пункте 6</w:t>
      </w:r>
      <w:r w:rsidR="005221F1" w:rsidRPr="00882E60">
        <w:rPr>
          <w:rFonts w:ascii="Times New Roman" w:hAnsi="Times New Roman" w:cs="Times New Roman"/>
          <w:sz w:val="28"/>
          <w:szCs w:val="28"/>
        </w:rPr>
        <w:t xml:space="preserve"> слова «Установить налоговый и отчетный периоды для налогоплательщиков-организаций» з</w:t>
      </w:r>
      <w:r w:rsidRPr="00882E60">
        <w:rPr>
          <w:rFonts w:ascii="Times New Roman" w:hAnsi="Times New Roman" w:cs="Times New Roman"/>
          <w:sz w:val="28"/>
          <w:szCs w:val="28"/>
        </w:rPr>
        <w:t xml:space="preserve">аменить на «Установить отчетные </w:t>
      </w:r>
      <w:r w:rsidR="005221F1" w:rsidRPr="00882E60">
        <w:rPr>
          <w:rFonts w:ascii="Times New Roman" w:hAnsi="Times New Roman" w:cs="Times New Roman"/>
          <w:sz w:val="28"/>
          <w:szCs w:val="28"/>
        </w:rPr>
        <w:t>периоды для налогоплательщиков – организаций;</w:t>
      </w:r>
    </w:p>
    <w:p w:rsidR="005221F1" w:rsidRPr="00882E60" w:rsidRDefault="00901652" w:rsidP="005221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2E60">
        <w:rPr>
          <w:rFonts w:ascii="Times New Roman" w:hAnsi="Times New Roman" w:cs="Times New Roman"/>
          <w:sz w:val="28"/>
          <w:szCs w:val="28"/>
        </w:rPr>
        <w:t>1.3</w:t>
      </w:r>
      <w:r w:rsidR="005221F1" w:rsidRPr="00882E60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287B29" w:rsidRPr="00882E60">
        <w:rPr>
          <w:rFonts w:ascii="Times New Roman" w:hAnsi="Times New Roman" w:cs="Times New Roman"/>
          <w:sz w:val="28"/>
          <w:szCs w:val="28"/>
        </w:rPr>
        <w:t>6</w:t>
      </w:r>
      <w:r w:rsidR="005221F1" w:rsidRPr="00882E60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287B29" w:rsidRPr="00882E60">
        <w:rPr>
          <w:rFonts w:ascii="Times New Roman" w:hAnsi="Times New Roman" w:cs="Times New Roman"/>
          <w:sz w:val="28"/>
          <w:szCs w:val="28"/>
        </w:rPr>
        <w:t>6</w:t>
      </w:r>
      <w:r w:rsidR="005221F1" w:rsidRPr="00882E60">
        <w:rPr>
          <w:rFonts w:ascii="Times New Roman" w:hAnsi="Times New Roman" w:cs="Times New Roman"/>
          <w:sz w:val="28"/>
          <w:szCs w:val="28"/>
        </w:rPr>
        <w:t xml:space="preserve"> Решения Думы исключить;</w:t>
      </w:r>
    </w:p>
    <w:p w:rsidR="00901652" w:rsidRDefault="00901652" w:rsidP="00287B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21F1">
        <w:rPr>
          <w:rFonts w:ascii="Times New Roman" w:hAnsi="Times New Roman" w:cs="Times New Roman"/>
          <w:sz w:val="28"/>
          <w:szCs w:val="28"/>
        </w:rPr>
        <w:t>.пункт 7</w:t>
      </w:r>
      <w:r w:rsidR="00287B29">
        <w:rPr>
          <w:rFonts w:ascii="Times New Roman" w:hAnsi="Times New Roman" w:cs="Times New Roman"/>
          <w:sz w:val="28"/>
          <w:szCs w:val="28"/>
        </w:rPr>
        <w:t xml:space="preserve">.1 и 7.2 </w:t>
      </w:r>
      <w:r w:rsidR="005221F1">
        <w:rPr>
          <w:rFonts w:ascii="Times New Roman" w:hAnsi="Times New Roman" w:cs="Times New Roman"/>
          <w:sz w:val="28"/>
          <w:szCs w:val="28"/>
        </w:rPr>
        <w:t xml:space="preserve"> </w:t>
      </w:r>
      <w:r w:rsidR="00287B29">
        <w:rPr>
          <w:rFonts w:ascii="Times New Roman" w:hAnsi="Times New Roman" w:cs="Times New Roman"/>
          <w:sz w:val="28"/>
          <w:szCs w:val="28"/>
        </w:rPr>
        <w:t xml:space="preserve">пункта 7 Решения Думы изложить в следующей редакции: </w:t>
      </w:r>
      <w:r w:rsidR="00287B29">
        <w:rPr>
          <w:rFonts w:ascii="Times New Roman" w:hAnsi="Times New Roman" w:cs="Times New Roman"/>
          <w:sz w:val="28"/>
          <w:szCs w:val="28"/>
        </w:rPr>
        <w:br/>
        <w:t>«7.1. Сумма земельного налога, подлежащего уплате в бюджет по итогам налогового периода, уплачивается не позднее 1 марта года, следующего за истекшим налоговым периодом»;</w:t>
      </w:r>
      <w:r w:rsidR="00287B29">
        <w:rPr>
          <w:rFonts w:ascii="Times New Roman" w:hAnsi="Times New Roman" w:cs="Times New Roman"/>
          <w:sz w:val="28"/>
          <w:szCs w:val="28"/>
        </w:rPr>
        <w:br/>
        <w:t xml:space="preserve">«7.2. Сумма авансовых платежей по земельному налогу исчисляется по истечении  первого, второго и третьего квартала  текущего налогового  периода. Срок уплаты авансовых платежей установлен за первый, второй и третий квартал соответствующего налогового периода- </w:t>
      </w:r>
      <w:r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периодом.»;</w:t>
      </w:r>
    </w:p>
    <w:p w:rsidR="005221F1" w:rsidRDefault="00901652" w:rsidP="009016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1.5.пункт 8 с подпунктом 8.1 Решения Думы исключить;</w:t>
      </w:r>
      <w:r>
        <w:rPr>
          <w:rFonts w:ascii="Times New Roman" w:hAnsi="Times New Roman" w:cs="Times New Roman"/>
          <w:sz w:val="28"/>
          <w:szCs w:val="28"/>
        </w:rPr>
        <w:br/>
        <w:t>1.6. пункт 11 Решения Думы исключить;</w:t>
      </w:r>
    </w:p>
    <w:p w:rsidR="005221F1" w:rsidRDefault="005221F1" w:rsidP="005221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официального опубликования и распространяет свое действие на правоотношения, возникшие с </w:t>
      </w:r>
      <w:r w:rsidRPr="00882E6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01.01.2021 </w:t>
      </w:r>
      <w:r>
        <w:rPr>
          <w:rFonts w:ascii="Times New Roman" w:hAnsi="Times New Roman" w:cs="Times New Roman"/>
          <w:sz w:val="28"/>
          <w:szCs w:val="28"/>
          <w:lang w:eastAsia="ar-SA"/>
        </w:rPr>
        <w:t>г.</w:t>
      </w:r>
    </w:p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                        А.П. Шашлов.</w:t>
      </w:r>
    </w:p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5221F1" w:rsidP="005221F1"/>
    <w:p w:rsidR="005221F1" w:rsidRDefault="00882E60" w:rsidP="005221F1">
      <w:r>
        <w:t xml:space="preserve"> </w:t>
      </w:r>
      <w:bookmarkStart w:id="0" w:name="_GoBack"/>
      <w:bookmarkEnd w:id="0"/>
    </w:p>
    <w:p w:rsidR="005221F1" w:rsidRDefault="005221F1" w:rsidP="005221F1">
      <w:pPr>
        <w:tabs>
          <w:tab w:val="left" w:pos="7005"/>
        </w:tabs>
      </w:pPr>
      <w:r>
        <w:tab/>
      </w:r>
    </w:p>
    <w:p w:rsidR="005221F1" w:rsidRDefault="005221F1" w:rsidP="005221F1">
      <w:pPr>
        <w:tabs>
          <w:tab w:val="left" w:pos="7005"/>
        </w:tabs>
      </w:pPr>
    </w:p>
    <w:p w:rsidR="005221F1" w:rsidRDefault="005221F1" w:rsidP="005221F1">
      <w:pPr>
        <w:tabs>
          <w:tab w:val="left" w:pos="7005"/>
        </w:tabs>
      </w:pPr>
    </w:p>
    <w:p w:rsidR="005221F1" w:rsidRDefault="005221F1" w:rsidP="005221F1">
      <w:pPr>
        <w:tabs>
          <w:tab w:val="left" w:pos="70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br/>
        <w:t>Решению Думы № 3</w:t>
      </w:r>
      <w:r>
        <w:rPr>
          <w:rFonts w:ascii="Times New Roman" w:hAnsi="Times New Roman" w:cs="Times New Roman"/>
        </w:rPr>
        <w:br/>
        <w:t>от 03.02.2021 г.</w:t>
      </w:r>
    </w:p>
    <w:p w:rsidR="005221F1" w:rsidRDefault="005221F1" w:rsidP="005221F1">
      <w:pPr>
        <w:tabs>
          <w:tab w:val="left" w:pos="7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21F1" w:rsidRDefault="005221F1" w:rsidP="005221F1">
      <w:pPr>
        <w:ind w:firstLine="0"/>
      </w:pP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и ввести в действие с 1 января 2021 года на территории Новотельбинского муниципального образования земельный налог (далее – налог), порядок, ставки и сроки уплаты налога на земли, находящиеся в пределах границ Поселения.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2. Установить следующие налоговые ставки по налогу: 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деятельности):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1,5 процента в отношении прочих земельных участков.;</w:t>
      </w:r>
    </w:p>
    <w:p w:rsidR="005221F1" w:rsidRDefault="005221F1" w:rsidP="005221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Установить, что на территории Новотельбинского муниципального образования помимо льгот, установленных ст. 395 Налогового кодекса Российской Федерации применяются дополнительные льготы </w:t>
      </w:r>
    </w:p>
    <w:p w:rsidR="005221F1" w:rsidRDefault="005221F1" w:rsidP="005221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Право на дополнительную налоговую льготу имеют следующие категории налогоплательщиков:</w:t>
      </w: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Органы местного самоуправления Новотельбинского муниципального образования и муниципальные учреждения, финансируемые из бюджета Новотельбинского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освобождаются от уплаты налога</w:t>
      </w: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Участники Великой Отечественной войны освобождаются от уплаты налога</w:t>
      </w: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исключить;</w:t>
      </w: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отчетный периоды для налогоплательщиков – организаций:</w:t>
      </w:r>
    </w:p>
    <w:p w:rsidR="005221F1" w:rsidRDefault="005221F1" w:rsidP="0052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исключить;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Отчетными периодами признается первый квартал, второй квартал и третий квартал календарного года.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и утвердить порядок и сроки уплаты налога налогоплательщиками – организациями: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Сумма земельного налога, подлежащего уплате в бюджет по итогам налогового периода, уплачивается не позднее 1 марта года, следующего за истекшим налоговым периодом.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периодом.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исключить;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С момента вступления в силу настоящего решения считать утратившим силу: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решение Думы Новотельбинского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установлении и введении в действие земельного налога и об утверждении Положения о земельном налоге на территории Новотельбинского муниципального образования на 2018 год» от «27» декабря 2017 г. № 18. </w:t>
      </w:r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Опубликовать настоящее решение в «Муниципальном вестнике Новотельбинского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221F1" w:rsidRDefault="005221F1" w:rsidP="005221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решение вступает в силу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 одного месяца со дня его официального опубликования, но в любом случае не ранее и не позднее 1 января 2020 года.</w:t>
      </w:r>
      <w:r>
        <w:tab/>
      </w:r>
    </w:p>
    <w:p w:rsidR="005221F1" w:rsidRDefault="005221F1" w:rsidP="005221F1"/>
    <w:p w:rsidR="00847D06" w:rsidRDefault="00847D06"/>
    <w:sectPr w:rsidR="008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E"/>
    <w:rsid w:val="00287B29"/>
    <w:rsid w:val="005221F1"/>
    <w:rsid w:val="00847D06"/>
    <w:rsid w:val="00882E60"/>
    <w:rsid w:val="00901652"/>
    <w:rsid w:val="009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67591"/>
  <w15:chartTrackingRefBased/>
  <w15:docId w15:val="{C4D2CE1F-1D3A-40E4-B4DD-C2327D4A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1F1"/>
    <w:rPr>
      <w:color w:val="0000FF"/>
      <w:u w:val="single"/>
    </w:rPr>
  </w:style>
  <w:style w:type="paragraph" w:styleId="a4">
    <w:name w:val="No Spacing"/>
    <w:uiPriority w:val="1"/>
    <w:qFormat/>
    <w:rsid w:val="0052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221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2021-03-29T06:15:00Z</dcterms:created>
  <dcterms:modified xsi:type="dcterms:W3CDTF">2021-03-29T07:14:00Z</dcterms:modified>
</cp:coreProperties>
</file>