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0D" w:rsidRDefault="001B410D" w:rsidP="001B410D">
      <w:r>
        <w:t xml:space="preserve">                                                                                    </w:t>
      </w:r>
    </w:p>
    <w:p w:rsidR="001B410D" w:rsidRDefault="001B410D" w:rsidP="001B4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10D" w:rsidRDefault="001B410D" w:rsidP="001B4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B410D" w:rsidRDefault="001B410D" w:rsidP="001B4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1B410D" w:rsidRDefault="001B410D" w:rsidP="001B410D">
      <w:pPr>
        <w:jc w:val="center"/>
        <w:rPr>
          <w:b/>
          <w:sz w:val="28"/>
          <w:szCs w:val="28"/>
        </w:rPr>
      </w:pPr>
    </w:p>
    <w:p w:rsidR="001B410D" w:rsidRDefault="001B410D" w:rsidP="001B4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1B410D" w:rsidRDefault="001B410D" w:rsidP="001B410D">
      <w:pPr>
        <w:jc w:val="center"/>
        <w:rPr>
          <w:b/>
          <w:sz w:val="28"/>
          <w:szCs w:val="28"/>
        </w:rPr>
      </w:pPr>
    </w:p>
    <w:p w:rsidR="001B410D" w:rsidRDefault="001B410D" w:rsidP="001B4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410D" w:rsidRDefault="001B410D" w:rsidP="001B410D">
      <w:pPr>
        <w:jc w:val="center"/>
        <w:rPr>
          <w:b/>
          <w:sz w:val="28"/>
          <w:szCs w:val="28"/>
        </w:rPr>
      </w:pPr>
    </w:p>
    <w:p w:rsidR="001B410D" w:rsidRDefault="001B410D" w:rsidP="001B410D">
      <w:pPr>
        <w:rPr>
          <w:b/>
          <w:u w:val="single"/>
        </w:rPr>
      </w:pPr>
      <w:r>
        <w:rPr>
          <w:b/>
        </w:rPr>
        <w:t xml:space="preserve">«10»  мая 2014 г.                              п. Новая Тельба                                        № </w:t>
      </w:r>
      <w:r w:rsidR="006D5A0F">
        <w:rPr>
          <w:b/>
        </w:rPr>
        <w:t>10</w:t>
      </w:r>
    </w:p>
    <w:p w:rsidR="001B410D" w:rsidRDefault="001B410D" w:rsidP="001B410D">
      <w:pPr>
        <w:rPr>
          <w:b/>
          <w:u w:val="single"/>
        </w:rPr>
      </w:pPr>
    </w:p>
    <w:p w:rsidR="001B410D" w:rsidRDefault="001B410D" w:rsidP="001B410D"/>
    <w:p w:rsidR="001B410D" w:rsidRDefault="001B410D" w:rsidP="001B410D">
      <w:r>
        <w:t xml:space="preserve">«О введении на территории Новотельбинского муниципального </w:t>
      </w:r>
    </w:p>
    <w:p w:rsidR="001B410D" w:rsidRDefault="001B410D" w:rsidP="001B410D">
      <w:r>
        <w:t xml:space="preserve">образования  </w:t>
      </w:r>
      <w:r w:rsidR="008205AB">
        <w:t>особого противопожарного режима</w:t>
      </w:r>
    </w:p>
    <w:p w:rsidR="001B410D" w:rsidRDefault="001B410D" w:rsidP="001B410D">
      <w:pPr>
        <w:rPr>
          <w:b/>
        </w:rPr>
      </w:pPr>
      <w:r>
        <w:t xml:space="preserve"> </w:t>
      </w:r>
    </w:p>
    <w:p w:rsidR="001B410D" w:rsidRDefault="001B410D" w:rsidP="001B410D">
      <w:pPr>
        <w:ind w:firstLine="567"/>
        <w:jc w:val="both"/>
        <w:rPr>
          <w:b/>
        </w:rPr>
      </w:pPr>
      <w:r>
        <w:t xml:space="preserve">В связи с наступлением периода особой пожарной опасности, связанной с ростом количества и площади природных (лесных) пожаров, возникающей угрозой населенным пунктам и объектам экономики, в целях обеспечения безопасности жизнедеятельности населения  Новотельбинского муниципального образования, в соответствии ст. 15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№ 68-ФЗ от 21.12.1994г. «О защите населения и территории от чрезвычайных ситуаций природного характера»,  постановлением Правительства Российской Федерации от 30.12.2003. № 794 </w:t>
      </w:r>
      <w:r>
        <w:rPr>
          <w:color w:val="000000"/>
        </w:rPr>
        <w:t>«</w:t>
      </w:r>
      <w:r>
        <w:rPr>
          <w:rStyle w:val="apple-style-span"/>
          <w:rFonts w:ascii="PT Serif" w:hAnsi="PT Serif" w:cs="Tahoma"/>
          <w:color w:val="000000"/>
          <w:sz w:val="23"/>
          <w:szCs w:val="23"/>
        </w:rPr>
        <w:t xml:space="preserve">О единой государственной системе предупреждения и ликвидации чрезвычайных ситуаций», Постановлением Правительства Иркутской области от 18.04.2014года №210-пп «Об установлении на территории Иркутской области  особого противопожарного режима»,  </w:t>
      </w:r>
      <w:r>
        <w:t xml:space="preserve">ст.ст. 37,46 Устава Новотельбинского муниципального образования, администрация Новотельбинского муниципального образования, </w:t>
      </w:r>
      <w:r>
        <w:rPr>
          <w:b/>
        </w:rPr>
        <w:t xml:space="preserve"> </w:t>
      </w:r>
    </w:p>
    <w:p w:rsidR="001B410D" w:rsidRDefault="001B410D" w:rsidP="001B410D">
      <w:pPr>
        <w:ind w:firstLine="567"/>
        <w:rPr>
          <w:b/>
        </w:rPr>
      </w:pPr>
    </w:p>
    <w:p w:rsidR="001B410D" w:rsidRDefault="001B410D" w:rsidP="001B410D">
      <w:pPr>
        <w:jc w:val="center"/>
        <w:rPr>
          <w:b/>
        </w:rPr>
      </w:pPr>
      <w:r>
        <w:rPr>
          <w:b/>
        </w:rPr>
        <w:t>П О С Т А Н О В Л Я Е Т:</w:t>
      </w:r>
    </w:p>
    <w:p w:rsidR="001B410D" w:rsidRDefault="001B410D" w:rsidP="001B410D">
      <w:pPr>
        <w:ind w:firstLine="540"/>
        <w:jc w:val="both"/>
      </w:pPr>
    </w:p>
    <w:p w:rsidR="001B410D" w:rsidRDefault="001B410D" w:rsidP="001B410D">
      <w:pPr>
        <w:ind w:firstLine="540"/>
        <w:jc w:val="both"/>
      </w:pPr>
      <w:r>
        <w:t>1. Ввести на территории  Новотельбинского муниципального образования с 22.00 часов 1</w:t>
      </w:r>
      <w:r w:rsidR="00BD6D36">
        <w:t xml:space="preserve">0 </w:t>
      </w:r>
      <w:r>
        <w:t>мая 201</w:t>
      </w:r>
      <w:r w:rsidR="00BD6D36">
        <w:t>5</w:t>
      </w:r>
      <w:r>
        <w:t xml:space="preserve"> года </w:t>
      </w:r>
      <w:r w:rsidR="00BD6D36">
        <w:t>п</w:t>
      </w:r>
      <w:r>
        <w:t xml:space="preserve">о </w:t>
      </w:r>
      <w:r w:rsidR="00BD6D36">
        <w:t>10 июня 2015 года</w:t>
      </w:r>
      <w:r>
        <w:t xml:space="preserve"> режим функционирования «Повышенная готовность» для  команды ДПД и всего населения поселения установить муниципальный уровень реагирования.</w:t>
      </w:r>
    </w:p>
    <w:p w:rsidR="001B410D" w:rsidRDefault="001B410D" w:rsidP="001B410D">
      <w:pPr>
        <w:ind w:firstLine="540"/>
        <w:jc w:val="both"/>
      </w:pPr>
      <w:r>
        <w:t xml:space="preserve"> 2. Ввести  круглосуточное дежурство руководителей ГО и ЧС в администрации поселения согласно графика (прилагается);</w:t>
      </w:r>
    </w:p>
    <w:p w:rsidR="001B410D" w:rsidRDefault="001B410D" w:rsidP="001B41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>
        <w:t>2.1. Ус</w:t>
      </w:r>
      <w:r>
        <w:rPr>
          <w:color w:val="000000"/>
        </w:rPr>
        <w:t>илить  контроль за состоянием окружающей  среды,  прогнозировать  возникновение чрезвычайных ситуаций и их последствия;</w:t>
      </w:r>
    </w:p>
    <w:p w:rsidR="001B410D" w:rsidRDefault="001B410D" w:rsidP="001B410D">
      <w:pPr>
        <w:autoSpaceDE w:val="0"/>
        <w:autoSpaceDN w:val="0"/>
        <w:adjustRightInd w:val="0"/>
        <w:ind w:firstLine="540"/>
        <w:jc w:val="both"/>
        <w:outlineLvl w:val="0"/>
      </w:pPr>
      <w:r>
        <w:t>2.2.Уточнить планы действий (взаимодействия) по предупреждению и ликвидации чрезвычайных ситуаций и иных документов;</w:t>
      </w:r>
    </w:p>
    <w:p w:rsidR="001B410D" w:rsidRDefault="001B410D" w:rsidP="001B41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>
        <w:t xml:space="preserve">2.3. </w:t>
      </w:r>
      <w:r>
        <w:rPr>
          <w:color w:val="000000"/>
        </w:rPr>
        <w:t xml:space="preserve"> Информирование населения о приемах и способах защиты от  пожаров; </w:t>
      </w:r>
    </w:p>
    <w:p w:rsidR="001B410D" w:rsidRDefault="001B410D" w:rsidP="001B410D">
      <w:pPr>
        <w:autoSpaceDE w:val="0"/>
        <w:autoSpaceDN w:val="0"/>
        <w:adjustRightInd w:val="0"/>
        <w:ind w:firstLine="540"/>
        <w:jc w:val="both"/>
        <w:outlineLvl w:val="0"/>
      </w:pPr>
      <w:r>
        <w:t>2.4.</w:t>
      </w:r>
      <w:r w:rsidR="00BD6D36">
        <w:t xml:space="preserve"> </w:t>
      </w:r>
      <w:r>
        <w:t>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B410D" w:rsidRDefault="001B410D" w:rsidP="001B410D">
      <w:pPr>
        <w:autoSpaceDE w:val="0"/>
        <w:autoSpaceDN w:val="0"/>
        <w:adjustRightInd w:val="0"/>
        <w:ind w:firstLine="540"/>
        <w:jc w:val="both"/>
        <w:outlineLvl w:val="0"/>
      </w:pPr>
      <w:r>
        <w:t>2.5. Привести силы и средства  пожарной команды в готовность к реагированию на чрезвычайные ситуации, формировать оперативные группы и организовывать выдвижения их в предполагаемые районы действий;</w:t>
      </w:r>
    </w:p>
    <w:p w:rsidR="001B410D" w:rsidRDefault="001B410D" w:rsidP="001B410D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2.6. Восполнять, при необходимости, резервы материальных ресурсов, созданных для ликвидации чрезвычайных ситуаций;</w:t>
      </w:r>
    </w:p>
    <w:p w:rsidR="001B410D" w:rsidRDefault="001B410D" w:rsidP="001B410D">
      <w:pPr>
        <w:autoSpaceDE w:val="0"/>
        <w:autoSpaceDN w:val="0"/>
        <w:adjustRightInd w:val="0"/>
        <w:ind w:firstLine="540"/>
        <w:jc w:val="both"/>
        <w:outlineLvl w:val="0"/>
      </w:pPr>
      <w:r>
        <w:t>2.7. Проводить, при необходимости, эвакуационные мероприятия.</w:t>
      </w:r>
    </w:p>
    <w:p w:rsidR="001B410D" w:rsidRDefault="001B410D" w:rsidP="001B410D">
      <w:pPr>
        <w:ind w:firstLine="540"/>
        <w:jc w:val="both"/>
      </w:pPr>
      <w:r>
        <w:t xml:space="preserve">2.8. Представлять доклад об обстановке с лесными пожарами в единую дежурно-диспетчерскую службу муниципального образования Куйтунский район (далее – ЕДДС) ежедневно. При угрозе пожара населённым пунктам – немедленно; </w:t>
      </w:r>
    </w:p>
    <w:p w:rsidR="001B410D" w:rsidRDefault="001B410D" w:rsidP="001B410D">
      <w:pPr>
        <w:autoSpaceDE w:val="0"/>
        <w:autoSpaceDN w:val="0"/>
        <w:adjustRightInd w:val="0"/>
        <w:ind w:firstLine="567"/>
        <w:jc w:val="both"/>
      </w:pPr>
      <w:r>
        <w:t xml:space="preserve"> 2.9. В случае обнаружения природного (лесного) пожара в зоне 5 км от населенного пункта принять исчерпывающие меры по защите населения от перехода природного (лесного) пожара на населенный пункт. </w:t>
      </w:r>
    </w:p>
    <w:p w:rsidR="001B410D" w:rsidRDefault="001B410D" w:rsidP="001B410D">
      <w:pPr>
        <w:autoSpaceDE w:val="0"/>
        <w:autoSpaceDN w:val="0"/>
        <w:adjustRightInd w:val="0"/>
        <w:ind w:firstLine="567"/>
        <w:jc w:val="both"/>
      </w:pPr>
      <w:r>
        <w:t xml:space="preserve"> 3.  Опубликовать настоящее постановление в местной газете «Муниципальный вестник».</w:t>
      </w:r>
    </w:p>
    <w:p w:rsidR="001B410D" w:rsidRDefault="001B410D" w:rsidP="001B410D">
      <w:pPr>
        <w:ind w:firstLine="540"/>
        <w:jc w:val="both"/>
      </w:pPr>
      <w:r>
        <w:t>8. Контроль за выполнением постановления  оставляю за собой.</w:t>
      </w:r>
    </w:p>
    <w:p w:rsidR="001B410D" w:rsidRDefault="001B410D" w:rsidP="001B410D">
      <w:pPr>
        <w:ind w:firstLine="540"/>
        <w:jc w:val="both"/>
      </w:pPr>
    </w:p>
    <w:p w:rsidR="001B410D" w:rsidRDefault="001B410D" w:rsidP="001B410D">
      <w:pPr>
        <w:ind w:firstLine="540"/>
        <w:jc w:val="both"/>
      </w:pPr>
    </w:p>
    <w:p w:rsidR="001B410D" w:rsidRDefault="001B410D" w:rsidP="001B410D">
      <w:pPr>
        <w:jc w:val="both"/>
      </w:pPr>
      <w:r>
        <w:t xml:space="preserve"> Глава Новотельбинского </w:t>
      </w:r>
    </w:p>
    <w:p w:rsidR="001B410D" w:rsidRDefault="001B410D" w:rsidP="001B410D">
      <w:pPr>
        <w:jc w:val="both"/>
      </w:pPr>
      <w:r>
        <w:t>муниципального образования:                                                Н.М. Толстихина</w:t>
      </w:r>
    </w:p>
    <w:p w:rsidR="001B410D" w:rsidRDefault="001B410D" w:rsidP="001B410D">
      <w:pPr>
        <w:jc w:val="both"/>
      </w:pPr>
      <w:r>
        <w:t xml:space="preserve"> </w:t>
      </w:r>
    </w:p>
    <w:p w:rsidR="001B410D" w:rsidRDefault="001B410D" w:rsidP="001B410D">
      <w:pPr>
        <w:jc w:val="both"/>
      </w:pPr>
    </w:p>
    <w:p w:rsidR="001B410D" w:rsidRDefault="001B410D" w:rsidP="001B410D">
      <w:pPr>
        <w:jc w:val="both"/>
      </w:pPr>
    </w:p>
    <w:p w:rsidR="001B410D" w:rsidRDefault="001B410D" w:rsidP="001B410D">
      <w:pPr>
        <w:jc w:val="both"/>
      </w:pPr>
    </w:p>
    <w:p w:rsidR="001B410D" w:rsidRDefault="001B410D" w:rsidP="001B410D">
      <w:pPr>
        <w:jc w:val="both"/>
      </w:pPr>
    </w:p>
    <w:p w:rsidR="001B410D" w:rsidRDefault="001B410D" w:rsidP="001B410D">
      <w:pPr>
        <w:jc w:val="both"/>
      </w:pPr>
    </w:p>
    <w:p w:rsidR="001B410D" w:rsidRDefault="001B410D" w:rsidP="001B410D">
      <w:pPr>
        <w:jc w:val="both"/>
      </w:pPr>
    </w:p>
    <w:p w:rsidR="001B410D" w:rsidRDefault="001B410D" w:rsidP="001B410D">
      <w:pPr>
        <w:jc w:val="both"/>
      </w:pPr>
    </w:p>
    <w:p w:rsidR="001B410D" w:rsidRDefault="001B410D" w:rsidP="001B410D">
      <w:pPr>
        <w:jc w:val="both"/>
      </w:pPr>
    </w:p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/>
    <w:p w:rsidR="001B410D" w:rsidRDefault="001B410D" w:rsidP="001B410D">
      <w:pPr>
        <w:jc w:val="center"/>
      </w:pPr>
      <w:r>
        <w:t>ГРАФИК</w:t>
      </w:r>
    </w:p>
    <w:p w:rsidR="008205AB" w:rsidRDefault="001B410D" w:rsidP="001B410D">
      <w:pPr>
        <w:jc w:val="center"/>
      </w:pPr>
      <w:r>
        <w:t xml:space="preserve">круглосуточного дежурства в администрации ответственных лиц на период функционирования </w:t>
      </w:r>
      <w:r w:rsidR="008205AB">
        <w:t xml:space="preserve">особого противопожарного </w:t>
      </w:r>
      <w:r>
        <w:t>режима</w:t>
      </w:r>
    </w:p>
    <w:p w:rsidR="001B410D" w:rsidRDefault="001B410D" w:rsidP="001B410D">
      <w:pPr>
        <w:jc w:val="center"/>
      </w:pPr>
      <w:r>
        <w:t xml:space="preserve"> </w:t>
      </w:r>
      <w:r w:rsidR="008205AB">
        <w:t xml:space="preserve"> </w:t>
      </w:r>
    </w:p>
    <w:tbl>
      <w:tblPr>
        <w:tblStyle w:val="a3"/>
        <w:tblW w:w="0" w:type="auto"/>
        <w:tblLook w:val="04A0"/>
      </w:tblPr>
      <w:tblGrid>
        <w:gridCol w:w="1384"/>
        <w:gridCol w:w="3969"/>
        <w:gridCol w:w="1276"/>
        <w:gridCol w:w="1383"/>
      </w:tblGrid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ФИО, 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роспись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Толстихина Н.М.- глава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Абрамович С.М.- инспектор ВУС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Пашин Н.Н.- водитель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Жаворонков А.Н. водитель ФАП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Санкина Л.Г.- директор 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Котяшова М.Р.- депутат Думы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Калинина И.А.- депутат Думы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Братко М.П</w:t>
            </w:r>
            <w:r w:rsidR="008205AB">
              <w:rPr>
                <w:lang w:eastAsia="en-US"/>
              </w:rPr>
              <w:t>. -депутат Думы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Жаворонков А.А.- депутат Думы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команда ДПД руководитель-Пашина О.В.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Тумаха А.А.- депутат Думы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Жаворонков Н.Н.- ответственный от общественности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Пашина О.В.- специалист администрации.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 w:rsidP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907" w:rsidRDefault="00094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Жаворонков А.Н. водитель ФАП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07" w:rsidRDefault="00094907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Толстихина Н.М.- глава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Абрамович С.М.- инспектор ВУС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Пашин Н.Н.- водитель администрации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Жаворонков А.Н. водитель ФАП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Санкина Л.Г.- директор ООШ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Котяшова М.Р.- депутат Думы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Калинина И.А.- депутат Думы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Братко М.П.</w:t>
            </w:r>
            <w:r w:rsidR="008205A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8205AB">
              <w:rPr>
                <w:lang w:eastAsia="en-US"/>
              </w:rPr>
              <w:t>депутат Думы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Жаворонков А.А.- депутат Думы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команда ДПД руководитель-Пашина О.В.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Тумаха А.А.- депутат Думы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Жаворонков Н.Н.- ответственный от общественности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8205AB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Пашина О.В.- специалист администрации.</w:t>
            </w:r>
            <w:r w:rsidR="00094907"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Жаворонков А.Н. водитель ФАП 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Тумаха А.А.- депутат Думы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Жаворонков Н.Н.- ответственный от общественности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Абрамович С.М.- </w:t>
            </w:r>
            <w:r w:rsidR="008205AB">
              <w:rPr>
                <w:lang w:eastAsia="en-US"/>
              </w:rPr>
              <w:t>директор МКУК "НСКЦ"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  <w:tr w:rsidR="00094907" w:rsidTr="00094907">
        <w:tc>
          <w:tcPr>
            <w:tcW w:w="1384" w:type="dxa"/>
            <w:hideMark/>
          </w:tcPr>
          <w:p w:rsidR="00094907" w:rsidRDefault="00094907" w:rsidP="0082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</w:t>
            </w:r>
            <w:r w:rsidR="008205AB">
              <w:rPr>
                <w:lang w:eastAsia="en-US"/>
              </w:rPr>
              <w:t>6</w:t>
            </w:r>
            <w:r>
              <w:rPr>
                <w:lang w:eastAsia="en-US"/>
              </w:rPr>
              <w:t>.2015</w:t>
            </w:r>
          </w:p>
        </w:tc>
        <w:tc>
          <w:tcPr>
            <w:tcW w:w="3969" w:type="dxa"/>
            <w:hideMark/>
          </w:tcPr>
          <w:p w:rsidR="00094907" w:rsidRDefault="008205AB" w:rsidP="006C36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Толстихина Н.М. - глава</w:t>
            </w:r>
            <w:r w:rsidR="00094907"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94907" w:rsidRDefault="00094907" w:rsidP="006C3609">
            <w:pPr>
              <w:jc w:val="center"/>
              <w:rPr>
                <w:lang w:eastAsia="en-US"/>
              </w:rPr>
            </w:pPr>
          </w:p>
        </w:tc>
      </w:tr>
    </w:tbl>
    <w:p w:rsidR="001B410D" w:rsidRDefault="001B410D" w:rsidP="001B410D"/>
    <w:p w:rsidR="001B410D" w:rsidRDefault="001B410D" w:rsidP="001B410D"/>
    <w:p w:rsidR="001B410D" w:rsidRDefault="001B410D" w:rsidP="001B410D">
      <w:pPr>
        <w:jc w:val="both"/>
      </w:pPr>
      <w:r>
        <w:t xml:space="preserve"> Глава Новотельбинского </w:t>
      </w:r>
    </w:p>
    <w:p w:rsidR="001B410D" w:rsidRDefault="001B410D" w:rsidP="001B410D">
      <w:pPr>
        <w:jc w:val="both"/>
      </w:pPr>
      <w:r>
        <w:t>муниципального образования:                                                Н.М. Толстихина</w:t>
      </w:r>
    </w:p>
    <w:p w:rsidR="001B410D" w:rsidRDefault="001B410D" w:rsidP="001B410D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10D"/>
    <w:rsid w:val="00094907"/>
    <w:rsid w:val="001B410D"/>
    <w:rsid w:val="006D5A0F"/>
    <w:rsid w:val="008205AB"/>
    <w:rsid w:val="00BD6D36"/>
    <w:rsid w:val="00CB6A15"/>
    <w:rsid w:val="00CE3D49"/>
    <w:rsid w:val="00ED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410D"/>
  </w:style>
  <w:style w:type="table" w:styleId="a3">
    <w:name w:val="Table Grid"/>
    <w:basedOn w:val="a1"/>
    <w:uiPriority w:val="59"/>
    <w:rsid w:val="001B4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2015-05-18T03:50:00Z</dcterms:created>
  <dcterms:modified xsi:type="dcterms:W3CDTF">2015-05-18T07:20:00Z</dcterms:modified>
</cp:coreProperties>
</file>