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C" w:rsidRDefault="00DB539C" w:rsidP="00DB539C">
      <w:pPr>
        <w:pStyle w:val="2"/>
        <w:ind w:left="-709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  ФЕДЕРАЦИЯ</w:t>
      </w:r>
    </w:p>
    <w:p w:rsidR="00DB539C" w:rsidRDefault="00DB539C" w:rsidP="00DB539C">
      <w:pPr>
        <w:ind w:left="-709"/>
        <w:jc w:val="center"/>
        <w:rPr>
          <w:b/>
          <w:bCs/>
        </w:rPr>
      </w:pPr>
      <w:r>
        <w:rPr>
          <w:b/>
          <w:bCs/>
        </w:rPr>
        <w:t>ИРКУТСКАЯ   ОБЛАСТЬ</w:t>
      </w:r>
    </w:p>
    <w:p w:rsidR="00DB539C" w:rsidRDefault="00DB539C" w:rsidP="00DB539C">
      <w:pPr>
        <w:ind w:left="-709"/>
        <w:jc w:val="center"/>
        <w:rPr>
          <w:b/>
        </w:rPr>
      </w:pPr>
    </w:p>
    <w:p w:rsidR="00DB539C" w:rsidRDefault="00DB539C" w:rsidP="00DB539C">
      <w:pPr>
        <w:pStyle w:val="9"/>
        <w:ind w:left="-709"/>
      </w:pPr>
      <w:r>
        <w:t xml:space="preserve">   НОВОТЕЛЬБИНСКОЕ СЕЛЬСКОЕ ПОСЕЛЕНИЕ</w:t>
      </w:r>
    </w:p>
    <w:p w:rsidR="00DB539C" w:rsidRDefault="00DB539C" w:rsidP="00DB539C">
      <w:pPr>
        <w:ind w:left="-709"/>
        <w:jc w:val="center"/>
        <w:rPr>
          <w:b/>
          <w:sz w:val="22"/>
        </w:rPr>
      </w:pPr>
      <w:r>
        <w:rPr>
          <w:b/>
          <w:sz w:val="22"/>
        </w:rPr>
        <w:t xml:space="preserve">    КУЙТУНСКИЙ РАЙОН ИРКУТСКОЙ ОБЛАСТИ</w:t>
      </w:r>
    </w:p>
    <w:p w:rsidR="00DB539C" w:rsidRDefault="00DB539C" w:rsidP="00DB539C">
      <w:pPr>
        <w:ind w:left="-709"/>
        <w:jc w:val="center"/>
        <w:rPr>
          <w:b/>
          <w:spacing w:val="20"/>
        </w:rPr>
      </w:pPr>
    </w:p>
    <w:p w:rsidR="00DB539C" w:rsidRDefault="00DB539C" w:rsidP="00DB539C">
      <w:pPr>
        <w:pStyle w:val="8"/>
        <w:ind w:left="-709"/>
        <w:rPr>
          <w:bCs w:val="0"/>
          <w:spacing w:val="-20"/>
        </w:rPr>
      </w:pPr>
      <w:r>
        <w:rPr>
          <w:bCs w:val="0"/>
          <w:spacing w:val="-20"/>
        </w:rPr>
        <w:t xml:space="preserve">    П О С Т А Н О В Л Е Н И Е</w:t>
      </w:r>
    </w:p>
    <w:p w:rsidR="00DB539C" w:rsidRDefault="00DB539C" w:rsidP="00DB539C"/>
    <w:p w:rsidR="00DB539C" w:rsidRDefault="00DB539C" w:rsidP="00DB539C">
      <w:pPr>
        <w:pStyle w:val="3"/>
        <w:jc w:val="left"/>
        <w:rPr>
          <w:szCs w:val="28"/>
        </w:rPr>
      </w:pPr>
      <w:r>
        <w:rPr>
          <w:szCs w:val="28"/>
        </w:rPr>
        <w:t>«14» ноября 2022 г.</w:t>
      </w:r>
      <w:r>
        <w:rPr>
          <w:szCs w:val="28"/>
        </w:rPr>
        <w:tab/>
        <w:t xml:space="preserve">          </w:t>
      </w:r>
      <w:r>
        <w:rPr>
          <w:szCs w:val="28"/>
        </w:rPr>
        <w:t xml:space="preserve"> п. Новая Тельба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№ 152</w:t>
      </w:r>
      <w:bookmarkStart w:id="0" w:name="_GoBack"/>
      <w:bookmarkEnd w:id="0"/>
    </w:p>
    <w:p w:rsidR="00DB539C" w:rsidRDefault="00DB539C" w:rsidP="00DB539C"/>
    <w:p w:rsidR="00DB539C" w:rsidRDefault="00DB539C" w:rsidP="00DB539C"/>
    <w:p w:rsidR="00DB539C" w:rsidRDefault="00DB539C" w:rsidP="00DB539C">
      <w:pPr>
        <w:autoSpaceDE w:val="0"/>
        <w:autoSpaceDN w:val="0"/>
        <w:adjustRightInd w:val="0"/>
        <w:jc w:val="both"/>
      </w:pPr>
      <w:r>
        <w:t xml:space="preserve">«Об одобрении Прогноза социально-экономического </w:t>
      </w:r>
    </w:p>
    <w:p w:rsidR="00DB539C" w:rsidRDefault="00DB539C" w:rsidP="00DB539C">
      <w:pPr>
        <w:autoSpaceDE w:val="0"/>
        <w:autoSpaceDN w:val="0"/>
        <w:adjustRightInd w:val="0"/>
        <w:jc w:val="both"/>
      </w:pPr>
      <w:r>
        <w:t xml:space="preserve">Развития </w:t>
      </w:r>
      <w:proofErr w:type="gramStart"/>
      <w:r>
        <w:t>Новотельбинского  муниципального</w:t>
      </w:r>
      <w:proofErr w:type="gramEnd"/>
      <w:r>
        <w:t xml:space="preserve"> образования  на 2023 - 2025 года»</w:t>
      </w: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  <w:r>
        <w:t xml:space="preserve">Руководствуясь Федеральным </w:t>
      </w:r>
      <w:proofErr w:type="gramStart"/>
      <w:r>
        <w:t>законом  от</w:t>
      </w:r>
      <w:proofErr w:type="gramEnd"/>
      <w:r>
        <w:t xml:space="preserve"> 06.10.2003 года № 131-ФЗ "Об общих принципах организации местного самоуправления в Российской Федерации", п. 3 ст. 173 Бюджетным кодексом Российской Федерации, </w:t>
      </w:r>
      <w:proofErr w:type="spellStart"/>
      <w:r>
        <w:t>ст.ст</w:t>
      </w:r>
      <w:proofErr w:type="spellEnd"/>
      <w:r>
        <w:t xml:space="preserve">. 37, 46, Устава Новотельбинского сельского поселения Куйтунский район Иркутской области , Новотельбинского   муниципального образования </w:t>
      </w: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</w:p>
    <w:p w:rsidR="00DB539C" w:rsidRDefault="00DB539C" w:rsidP="00DB539C">
      <w:pPr>
        <w:autoSpaceDE w:val="0"/>
        <w:autoSpaceDN w:val="0"/>
        <w:adjustRightInd w:val="0"/>
        <w:ind w:firstLine="540"/>
        <w:jc w:val="center"/>
      </w:pPr>
      <w:r>
        <w:t>П О С Т А Н О В Л Я Е Т</w:t>
      </w:r>
    </w:p>
    <w:p w:rsidR="00DB539C" w:rsidRDefault="00DB539C" w:rsidP="00DB539C">
      <w:pPr>
        <w:autoSpaceDE w:val="0"/>
        <w:autoSpaceDN w:val="0"/>
        <w:adjustRightInd w:val="0"/>
        <w:ind w:firstLine="540"/>
        <w:jc w:val="center"/>
      </w:pP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  <w:r>
        <w:t xml:space="preserve">1. Одобрить прилагаемый Прогноз социально-экономического развития Новотельбинского сельского поселения Куйтунский район Иркутской области   </w:t>
      </w:r>
      <w:proofErr w:type="gramStart"/>
      <w:r>
        <w:t>на  2023</w:t>
      </w:r>
      <w:proofErr w:type="gramEnd"/>
      <w:r>
        <w:t>-2025года с пояснительной запиской.</w:t>
      </w: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  <w:r>
        <w:t>2. Руководствоваться показателями Прогноза социально-экономического развития Новотельбинского сельского поселения Куйтунский район Иркутской области на 2023 - 2025 года:</w:t>
      </w: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  <w:r>
        <w:t xml:space="preserve"> 2.1. Структурным подразделениям администрации Новотельбинского сельского поселения Куйтунский район Иркутской области при исполнении возложенных на них полномочий, разработке муниципальных целевых программ.</w:t>
      </w: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>Руководителям  муниципальных</w:t>
      </w:r>
      <w:proofErr w:type="gramEnd"/>
      <w:r>
        <w:t xml:space="preserve"> казённых учреждений при разработке планов финансово-хозяйственной деятельности, планов производственного и социального развития.</w:t>
      </w: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  <w:r>
        <w:t xml:space="preserve">3. специалисту по бюджету предоставить </w:t>
      </w:r>
      <w:proofErr w:type="gramStart"/>
      <w:r>
        <w:t>в  администрации</w:t>
      </w:r>
      <w:proofErr w:type="gramEnd"/>
      <w:r>
        <w:t xml:space="preserve"> муниципального образования  одобренный Прогноз социально-экономического развития муниципального образования   на  2023 - 2025 года для разработки проекта бюджета администрации муниципального образования  на 2023г..</w:t>
      </w: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>
        <w:rPr>
          <w:sz w:val="28"/>
          <w:szCs w:val="28"/>
        </w:rPr>
        <w:t xml:space="preserve"> </w:t>
      </w:r>
      <w:r>
        <w:t xml:space="preserve"> Опубликовать настоящее постановление в муниципальном вестнике.</w:t>
      </w: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</w:p>
    <w:p w:rsidR="00DB539C" w:rsidRDefault="00DB539C" w:rsidP="00DB539C">
      <w:pPr>
        <w:autoSpaceDE w:val="0"/>
        <w:autoSpaceDN w:val="0"/>
        <w:adjustRightInd w:val="0"/>
        <w:ind w:firstLine="540"/>
        <w:jc w:val="both"/>
      </w:pPr>
    </w:p>
    <w:p w:rsidR="00DB539C" w:rsidRDefault="00DB539C" w:rsidP="00DB539C"/>
    <w:p w:rsidR="00DB539C" w:rsidRDefault="00DB539C" w:rsidP="00DB539C">
      <w:r>
        <w:t>Глава Новотельбинского сельского муниципального образования              А.П.Шашлов</w:t>
      </w:r>
    </w:p>
    <w:p w:rsidR="00DB539C" w:rsidRDefault="00DB539C" w:rsidP="00DB539C">
      <w:r>
        <w:t xml:space="preserve">                                                                                               </w:t>
      </w:r>
    </w:p>
    <w:p w:rsidR="0070025D" w:rsidRDefault="0070025D"/>
    <w:sectPr w:rsidR="0070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DC"/>
    <w:rsid w:val="0070025D"/>
    <w:rsid w:val="00D92CDC"/>
    <w:rsid w:val="00D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F68F"/>
  <w15:chartTrackingRefBased/>
  <w15:docId w15:val="{335F5390-D0FE-4C53-8587-4E24B89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39C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B539C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B539C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5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B53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B539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B539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B5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3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2022-11-07T01:38:00Z</cp:lastPrinted>
  <dcterms:created xsi:type="dcterms:W3CDTF">2022-11-07T01:38:00Z</dcterms:created>
  <dcterms:modified xsi:type="dcterms:W3CDTF">2022-11-07T01:38:00Z</dcterms:modified>
</cp:coreProperties>
</file>