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4" w:rsidRDefault="00A26B45" w:rsidP="00110894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10894" w:rsidRDefault="00110894" w:rsidP="00110894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110894" w:rsidRPr="00C46721" w:rsidRDefault="00110894" w:rsidP="00110894">
      <w:pPr>
        <w:keepNext/>
        <w:ind w:left="-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C46721">
        <w:rPr>
          <w:rFonts w:eastAsia="Calibri"/>
          <w:b/>
          <w:bCs/>
          <w:sz w:val="28"/>
          <w:szCs w:val="28"/>
        </w:rPr>
        <w:t>РОССИЙСКАЯ   ФЕДЕРАЦИЯ</w:t>
      </w:r>
    </w:p>
    <w:p w:rsidR="00110894" w:rsidRPr="00C46721" w:rsidRDefault="00110894" w:rsidP="00110894">
      <w:pPr>
        <w:spacing w:after="200" w:line="276" w:lineRule="auto"/>
        <w:ind w:left="-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6721">
        <w:rPr>
          <w:rFonts w:eastAsia="Calibri"/>
          <w:b/>
          <w:bCs/>
          <w:sz w:val="28"/>
          <w:szCs w:val="28"/>
          <w:lang w:eastAsia="en-US"/>
        </w:rPr>
        <w:t>ИРКУТСКАЯ   ОБЛАСТЬ</w:t>
      </w:r>
    </w:p>
    <w:p w:rsidR="00110894" w:rsidRPr="00C46721" w:rsidRDefault="00110894" w:rsidP="00110894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 w:rsidRPr="00C46721">
        <w:rPr>
          <w:rFonts w:eastAsia="Calibri"/>
          <w:b/>
          <w:sz w:val="28"/>
          <w:szCs w:val="28"/>
          <w:lang w:eastAsia="en-US"/>
        </w:rPr>
        <w:t>КУЙТУНСКИЙ РАЙОН</w:t>
      </w:r>
    </w:p>
    <w:p w:rsidR="00110894" w:rsidRPr="00C46721" w:rsidRDefault="00110894" w:rsidP="00110894">
      <w:pPr>
        <w:keepNext/>
        <w:ind w:left="-709"/>
        <w:jc w:val="center"/>
        <w:outlineLvl w:val="8"/>
        <w:rPr>
          <w:rFonts w:eastAsia="Calibri"/>
          <w:b/>
          <w:sz w:val="28"/>
          <w:szCs w:val="28"/>
        </w:rPr>
      </w:pPr>
      <w:r w:rsidRPr="00C46721">
        <w:rPr>
          <w:rFonts w:eastAsia="Calibri"/>
          <w:b/>
          <w:sz w:val="28"/>
          <w:szCs w:val="28"/>
        </w:rPr>
        <w:t>НОВОТЕЛЬБИНСКОЕ СЕЛЬСКОЕ</w:t>
      </w:r>
      <w:r>
        <w:rPr>
          <w:rFonts w:eastAsia="Calibri"/>
          <w:b/>
          <w:sz w:val="28"/>
          <w:szCs w:val="28"/>
        </w:rPr>
        <w:t xml:space="preserve"> </w:t>
      </w:r>
      <w:r w:rsidRPr="00C46721">
        <w:rPr>
          <w:rFonts w:eastAsia="Calibri"/>
          <w:b/>
          <w:sz w:val="28"/>
          <w:szCs w:val="28"/>
        </w:rPr>
        <w:t xml:space="preserve">МУНИЦИПАЛЬНОЕ ОБРАЗОВАНИЕ </w:t>
      </w:r>
    </w:p>
    <w:p w:rsidR="00110894" w:rsidRPr="008A30A1" w:rsidRDefault="00110894" w:rsidP="00110894">
      <w:pPr>
        <w:jc w:val="center"/>
        <w:rPr>
          <w:b/>
        </w:rPr>
      </w:pPr>
    </w:p>
    <w:p w:rsidR="00110894" w:rsidRPr="008A30A1" w:rsidRDefault="00110894" w:rsidP="00110894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110894" w:rsidRPr="008A30A1" w:rsidRDefault="00110894" w:rsidP="00110894">
      <w:pPr>
        <w:ind w:firstLine="540"/>
      </w:pPr>
    </w:p>
    <w:p w:rsidR="00110894" w:rsidRPr="008A30A1" w:rsidRDefault="00276E52" w:rsidP="00110894">
      <w:pPr>
        <w:rPr>
          <w:b/>
          <w:bCs/>
        </w:rPr>
      </w:pPr>
      <w:r>
        <w:rPr>
          <w:b/>
          <w:bCs/>
        </w:rPr>
        <w:t>21.01.</w:t>
      </w:r>
      <w:r w:rsidR="00110894">
        <w:rPr>
          <w:b/>
          <w:bCs/>
        </w:rPr>
        <w:t xml:space="preserve">2019 </w:t>
      </w:r>
      <w:r w:rsidR="00110894" w:rsidRPr="008A30A1">
        <w:rPr>
          <w:b/>
          <w:bCs/>
        </w:rPr>
        <w:t xml:space="preserve">г.               </w:t>
      </w:r>
      <w:r w:rsidR="00110894">
        <w:rPr>
          <w:b/>
          <w:bCs/>
        </w:rPr>
        <w:t xml:space="preserve">                           п. Новая Тельба</w:t>
      </w:r>
      <w:r w:rsidR="00110894" w:rsidRPr="008A30A1">
        <w:rPr>
          <w:b/>
          <w:bCs/>
        </w:rPr>
        <w:t xml:space="preserve">       </w:t>
      </w:r>
      <w:r w:rsidR="00110894">
        <w:rPr>
          <w:b/>
          <w:bCs/>
        </w:rPr>
        <w:t xml:space="preserve">                                  № </w:t>
      </w:r>
      <w:r w:rsidR="001B152C">
        <w:rPr>
          <w:b/>
          <w:bCs/>
        </w:rPr>
        <w:t>10</w:t>
      </w:r>
    </w:p>
    <w:p w:rsidR="00110894" w:rsidRPr="00A428BF" w:rsidRDefault="00110894" w:rsidP="00110894">
      <w:pPr>
        <w:rPr>
          <w:b/>
          <w:bCs/>
        </w:rPr>
      </w:pPr>
    </w:p>
    <w:p w:rsidR="00110894" w:rsidRPr="006474E0" w:rsidRDefault="00110894" w:rsidP="00110894">
      <w:pPr>
        <w:pStyle w:val="ConsPlusTitle"/>
        <w:widowControl/>
        <w:ind w:firstLine="540"/>
        <w:jc w:val="center"/>
      </w:pPr>
    </w:p>
    <w:p w:rsidR="00110894" w:rsidRPr="006474E0" w:rsidRDefault="00110894" w:rsidP="0011089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оказания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 xml:space="preserve">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муниципального образования</w:t>
      </w:r>
      <w:r w:rsidRPr="006474E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10894" w:rsidRPr="006474E0" w:rsidRDefault="00110894" w:rsidP="00110894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894" w:rsidRPr="006474E0" w:rsidRDefault="00110894" w:rsidP="00110894">
      <w:pPr>
        <w:ind w:firstLine="540"/>
        <w:rPr>
          <w:color w:val="000000"/>
        </w:rPr>
      </w:pPr>
    </w:p>
    <w:p w:rsidR="00110894" w:rsidRPr="00251F47" w:rsidRDefault="00110894" w:rsidP="00110894">
      <w:pPr>
        <w:ind w:firstLine="708"/>
        <w:jc w:val="both"/>
      </w:pPr>
      <w:r w:rsidRPr="00506070">
        <w:t xml:space="preserve">В соответствии с </w:t>
      </w:r>
      <w:r>
        <w:t xml:space="preserve">  Федеральным законом от </w:t>
      </w:r>
      <w:r w:rsidRPr="00506070">
        <w:t xml:space="preserve">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</w:t>
      </w:r>
      <w:r w:rsidRPr="00637FEF">
        <w:t>от 31.05.2011 года № 9 «О порядке разработки и утверждения административных регламентов предоставления муниципальных</w:t>
      </w:r>
      <w:r>
        <w:t xml:space="preserve"> услуг Новотельбинского сельского муниципального образования», </w:t>
      </w:r>
      <w:r w:rsidRPr="00506070">
        <w:t>руководствуясь Устав</w:t>
      </w:r>
      <w:r>
        <w:t>ом</w:t>
      </w:r>
      <w:r w:rsidRPr="00E37191">
        <w:t xml:space="preserve"> </w:t>
      </w:r>
      <w:r>
        <w:t>Новотельбинского</w:t>
      </w:r>
      <w:r w:rsidRPr="00E37191">
        <w:t xml:space="preserve"> </w:t>
      </w:r>
      <w:r>
        <w:t xml:space="preserve">сельского </w:t>
      </w:r>
      <w:r w:rsidRPr="00E37191">
        <w:t xml:space="preserve">муниципального образования, администрация </w:t>
      </w:r>
      <w:r>
        <w:t>Новотельбинского</w:t>
      </w:r>
      <w:r w:rsidRPr="00E37191">
        <w:t xml:space="preserve"> </w:t>
      </w:r>
      <w:r>
        <w:t xml:space="preserve">сельского </w:t>
      </w:r>
      <w:r w:rsidRPr="00E37191">
        <w:t xml:space="preserve">муниципального образования </w:t>
      </w:r>
    </w:p>
    <w:p w:rsidR="00110894" w:rsidRPr="00251F47" w:rsidRDefault="00110894" w:rsidP="00110894">
      <w:pPr>
        <w:ind w:firstLine="708"/>
        <w:jc w:val="both"/>
      </w:pPr>
    </w:p>
    <w:p w:rsidR="00110894" w:rsidRPr="00251F47" w:rsidRDefault="00110894" w:rsidP="00110894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Е Т</w:t>
      </w:r>
      <w:r w:rsidRPr="0068000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10894" w:rsidRPr="00251F47" w:rsidRDefault="00110894" w:rsidP="00110894"/>
    <w:p w:rsidR="00110894" w:rsidRPr="004126AF" w:rsidRDefault="00110894" w:rsidP="0011089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r:id="rId6" w:history="1">
        <w:r w:rsidRPr="008C3280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пальной услуги</w:t>
      </w:r>
      <w:r w:rsidRPr="008C3280">
        <w:rPr>
          <w:rFonts w:ascii="Times New Roman" w:hAnsi="Times New Roman" w:cs="Times New Roman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Новотельбинского сельского муниципального образования» согласно приложению 1 к настоящему постановлению.</w:t>
      </w:r>
    </w:p>
    <w:p w:rsidR="00110894" w:rsidRPr="00703EC5" w:rsidRDefault="00110894" w:rsidP="00110894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110894" w:rsidRPr="008A30A1" w:rsidRDefault="00110894" w:rsidP="00110894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110894" w:rsidRPr="00703EC5" w:rsidRDefault="00110894" w:rsidP="00110894">
      <w:pPr>
        <w:ind w:firstLine="708"/>
        <w:jc w:val="both"/>
      </w:pPr>
    </w:p>
    <w:p w:rsidR="00110894" w:rsidRPr="00703EC5" w:rsidRDefault="00110894" w:rsidP="00110894">
      <w:pPr>
        <w:jc w:val="both"/>
      </w:pPr>
    </w:p>
    <w:p w:rsidR="00110894" w:rsidRDefault="00110894" w:rsidP="00110894">
      <w:pPr>
        <w:jc w:val="both"/>
      </w:pPr>
    </w:p>
    <w:p w:rsidR="00110894" w:rsidRDefault="00110894" w:rsidP="00110894">
      <w:pPr>
        <w:jc w:val="both"/>
      </w:pPr>
      <w:r>
        <w:t>Глава Новотельбинского сельского</w:t>
      </w:r>
    </w:p>
    <w:p w:rsidR="00110894" w:rsidRPr="008A30A1" w:rsidRDefault="00110894" w:rsidP="00110894">
      <w:pPr>
        <w:jc w:val="both"/>
      </w:pPr>
      <w:r>
        <w:t>муниципального образования</w:t>
      </w:r>
      <w:r>
        <w:tab/>
        <w:t>____________ А.П. Шашлов</w:t>
      </w:r>
      <w:r>
        <w:tab/>
      </w:r>
      <w:r>
        <w:tab/>
      </w:r>
      <w:r>
        <w:tab/>
      </w:r>
      <w:r>
        <w:tab/>
        <w:t xml:space="preserve"> </w:t>
      </w:r>
    </w:p>
    <w:p w:rsidR="00110894" w:rsidRPr="006474E0" w:rsidRDefault="00110894" w:rsidP="00110894">
      <w:pPr>
        <w:ind w:firstLine="709"/>
      </w:pPr>
    </w:p>
    <w:p w:rsidR="00110894" w:rsidRDefault="00110894" w:rsidP="00110894">
      <w:pPr>
        <w:ind w:firstLine="709"/>
      </w:pPr>
    </w:p>
    <w:p w:rsidR="00110894" w:rsidRDefault="00110894" w:rsidP="00110894">
      <w:pPr>
        <w:ind w:firstLine="709"/>
      </w:pPr>
    </w:p>
    <w:p w:rsidR="00110894" w:rsidRPr="006474E0" w:rsidRDefault="00110894" w:rsidP="00110894">
      <w:pPr>
        <w:ind w:firstLine="709"/>
      </w:pPr>
    </w:p>
    <w:p w:rsidR="00110894" w:rsidRPr="00680004" w:rsidRDefault="00110894" w:rsidP="00110894">
      <w:pPr>
        <w:ind w:firstLine="709"/>
        <w:jc w:val="right"/>
      </w:pPr>
    </w:p>
    <w:p w:rsidR="00110894" w:rsidRPr="00251F47" w:rsidRDefault="00110894" w:rsidP="00110894">
      <w:pPr>
        <w:ind w:firstLine="709"/>
        <w:jc w:val="right"/>
      </w:pPr>
    </w:p>
    <w:p w:rsidR="00110894" w:rsidRPr="00251F47" w:rsidRDefault="00110894" w:rsidP="00110894">
      <w:pPr>
        <w:ind w:firstLine="709"/>
        <w:jc w:val="right"/>
      </w:pPr>
    </w:p>
    <w:p w:rsidR="00110894" w:rsidRPr="00251F47" w:rsidRDefault="00110894" w:rsidP="00110894">
      <w:pPr>
        <w:ind w:firstLine="709"/>
        <w:jc w:val="right"/>
      </w:pPr>
    </w:p>
    <w:p w:rsidR="00110894" w:rsidRPr="00251F47" w:rsidRDefault="00110894" w:rsidP="00110894">
      <w:pPr>
        <w:ind w:firstLine="709"/>
        <w:jc w:val="right"/>
      </w:pPr>
    </w:p>
    <w:p w:rsidR="00110894" w:rsidRPr="00251F47" w:rsidRDefault="00110894" w:rsidP="00110894">
      <w:pPr>
        <w:ind w:firstLine="709"/>
        <w:jc w:val="right"/>
      </w:pPr>
    </w:p>
    <w:p w:rsidR="00110894" w:rsidRDefault="00110894" w:rsidP="00110894">
      <w:pPr>
        <w:jc w:val="right"/>
      </w:pPr>
    </w:p>
    <w:p w:rsidR="00110894" w:rsidRPr="00EC431B" w:rsidRDefault="00110894" w:rsidP="00110894">
      <w:pPr>
        <w:jc w:val="right"/>
      </w:pPr>
      <w:r w:rsidRPr="00EC431B">
        <w:t>Приложение 1</w:t>
      </w:r>
    </w:p>
    <w:p w:rsidR="00110894" w:rsidRDefault="00110894" w:rsidP="00110894">
      <w:pPr>
        <w:jc w:val="right"/>
      </w:pPr>
      <w:r w:rsidRPr="00EC431B">
        <w:t>к постановлению</w:t>
      </w:r>
      <w:r w:rsidRPr="00EC431B">
        <w:br/>
      </w:r>
      <w:r>
        <w:t xml:space="preserve">Новотельбинского сельского </w:t>
      </w:r>
    </w:p>
    <w:p w:rsidR="00110894" w:rsidRPr="00EC431B" w:rsidRDefault="00110894" w:rsidP="00110894">
      <w:pPr>
        <w:jc w:val="right"/>
      </w:pPr>
      <w:r>
        <w:t>муниципального образования</w:t>
      </w:r>
      <w:r>
        <w:br/>
        <w:t xml:space="preserve">от </w:t>
      </w:r>
      <w:r w:rsidR="00276E52">
        <w:t>21.01.</w:t>
      </w:r>
      <w:r>
        <w:t>2019</w:t>
      </w:r>
      <w:r w:rsidRPr="00EC431B">
        <w:t xml:space="preserve"> г.</w:t>
      </w:r>
      <w:r w:rsidRPr="00663615">
        <w:t xml:space="preserve"> </w:t>
      </w:r>
      <w:r w:rsidRPr="00EC431B">
        <w:t xml:space="preserve">№ </w:t>
      </w:r>
      <w:r w:rsidR="001B152C">
        <w:t>10</w:t>
      </w:r>
      <w:r w:rsidRPr="00EC431B">
        <w:t xml:space="preserve">         </w:t>
      </w:r>
    </w:p>
    <w:p w:rsidR="00110894" w:rsidRPr="006474E0" w:rsidRDefault="00110894" w:rsidP="00110894">
      <w:pPr>
        <w:ind w:firstLine="709"/>
        <w:jc w:val="right"/>
      </w:pPr>
      <w:r>
        <w:t xml:space="preserve">               </w:t>
      </w:r>
      <w:r w:rsidRPr="00EC431B">
        <w:t xml:space="preserve"> </w:t>
      </w:r>
    </w:p>
    <w:p w:rsidR="00110894" w:rsidRPr="00251F47" w:rsidRDefault="00110894" w:rsidP="00110894">
      <w:pPr>
        <w:ind w:firstLine="709"/>
        <w:jc w:val="center"/>
        <w:rPr>
          <w:b/>
          <w:bCs/>
        </w:rPr>
      </w:pPr>
    </w:p>
    <w:p w:rsidR="00110894" w:rsidRPr="00251F47" w:rsidRDefault="00110894" w:rsidP="00110894">
      <w:pPr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</w:t>
      </w:r>
    </w:p>
    <w:p w:rsidR="00110894" w:rsidRPr="004126AF" w:rsidRDefault="00110894" w:rsidP="00110894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26AF">
        <w:rPr>
          <w:rFonts w:ascii="Times New Roman" w:hAnsi="Times New Roman" w:cs="Times New Roman"/>
          <w:sz w:val="24"/>
          <w:szCs w:val="24"/>
        </w:rPr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муниципального образования»</w:t>
      </w:r>
    </w:p>
    <w:p w:rsidR="00110894" w:rsidRPr="006474E0" w:rsidRDefault="00110894" w:rsidP="00110894">
      <w:pPr>
        <w:ind w:firstLine="709"/>
        <w:jc w:val="center"/>
      </w:pPr>
    </w:p>
    <w:p w:rsidR="00110894" w:rsidRDefault="00110894" w:rsidP="00110894">
      <w:pPr>
        <w:numPr>
          <w:ilvl w:val="0"/>
          <w:numId w:val="1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110894" w:rsidRPr="006474E0" w:rsidRDefault="00110894" w:rsidP="00110894">
      <w:pPr>
        <w:ind w:left="540"/>
        <w:rPr>
          <w:b/>
          <w:bCs/>
        </w:rPr>
      </w:pPr>
    </w:p>
    <w:p w:rsidR="00110894" w:rsidRDefault="00110894" w:rsidP="00110894">
      <w:pPr>
        <w:pStyle w:val="a3"/>
        <w:numPr>
          <w:ilvl w:val="1"/>
          <w:numId w:val="1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110894" w:rsidRPr="006474E0" w:rsidRDefault="00110894" w:rsidP="00110894">
      <w:pPr>
        <w:pStyle w:val="a3"/>
        <w:spacing w:before="0" w:beforeAutospacing="0" w:after="0" w:afterAutospacing="0"/>
        <w:rPr>
          <w:b/>
          <w:bCs/>
        </w:rPr>
      </w:pPr>
    </w:p>
    <w:p w:rsidR="00110894" w:rsidRPr="00680004" w:rsidRDefault="00110894" w:rsidP="00110894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сельского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</w:t>
      </w:r>
      <w:r>
        <w:t>муниципального образования</w:t>
      </w:r>
      <w:r w:rsidRPr="00424A1A">
        <w:t>»</w:t>
      </w:r>
      <w:r w:rsidRPr="006474E0">
        <w:t xml:space="preserve"> 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сельского муниципального образования</w:t>
      </w:r>
    </w:p>
    <w:p w:rsidR="00110894" w:rsidRPr="006474E0" w:rsidRDefault="00110894" w:rsidP="00110894">
      <w:pPr>
        <w:ind w:firstLine="720"/>
        <w:jc w:val="center"/>
        <w:rPr>
          <w:b/>
        </w:rPr>
      </w:pPr>
    </w:p>
    <w:p w:rsidR="00110894" w:rsidRPr="006474E0" w:rsidRDefault="00110894" w:rsidP="00110894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110894" w:rsidRPr="006474E0" w:rsidRDefault="00110894" w:rsidP="00110894">
      <w:pPr>
        <w:pStyle w:val="a3"/>
        <w:spacing w:before="0" w:beforeAutospacing="0" w:after="0" w:afterAutospacing="0"/>
        <w:ind w:left="900" w:firstLine="720"/>
      </w:pPr>
    </w:p>
    <w:p w:rsidR="00110894" w:rsidRPr="006474E0" w:rsidRDefault="00110894" w:rsidP="00110894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</w:t>
      </w:r>
      <w:r>
        <w:t xml:space="preserve">ческие лица, юридические лица, </w:t>
      </w:r>
      <w:r w:rsidRPr="006474E0">
        <w:t>за исключением иностранных лиц.</w:t>
      </w:r>
    </w:p>
    <w:p w:rsidR="00110894" w:rsidRPr="006474E0" w:rsidRDefault="00110894" w:rsidP="00110894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110894" w:rsidRPr="006474E0" w:rsidRDefault="00110894" w:rsidP="00110894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110894" w:rsidRPr="006474E0" w:rsidRDefault="00110894" w:rsidP="00110894">
      <w:pPr>
        <w:ind w:left="1260" w:firstLine="720"/>
        <w:rPr>
          <w:b/>
        </w:rPr>
      </w:pPr>
    </w:p>
    <w:p w:rsidR="00110894" w:rsidRPr="00251F47" w:rsidRDefault="00110894" w:rsidP="00110894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5D7083">
        <w:rPr>
          <w:rStyle w:val="a8"/>
          <w:bCs/>
          <w:color w:val="auto"/>
        </w:rPr>
        <w:t xml:space="preserve">администрация Новотельбинского сельского муниципального образования </w:t>
      </w:r>
      <w:r w:rsidRPr="005D7083">
        <w:t>(да</w:t>
      </w:r>
      <w:r>
        <w:t xml:space="preserve">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</w:t>
      </w:r>
      <w:r w:rsidRPr="003C60C8">
        <w:rPr>
          <w:bCs/>
        </w:rPr>
        <w:t>, ул. Ле</w:t>
      </w:r>
      <w:r>
        <w:rPr>
          <w:bCs/>
        </w:rPr>
        <w:t>ни</w:t>
      </w:r>
      <w:r w:rsidRPr="003C60C8">
        <w:rPr>
          <w:bCs/>
        </w:rPr>
        <w:t xml:space="preserve">на, </w:t>
      </w:r>
      <w:r>
        <w:rPr>
          <w:bCs/>
        </w:rPr>
        <w:t>1.</w:t>
      </w:r>
    </w:p>
    <w:p w:rsidR="00110894" w:rsidRPr="002D5894" w:rsidRDefault="00110894" w:rsidP="00110894">
      <w:pPr>
        <w:ind w:firstLine="720"/>
        <w:jc w:val="both"/>
      </w:pPr>
      <w:r>
        <w:t xml:space="preserve">1.3.2. Место нахождения </w:t>
      </w:r>
      <w:r w:rsidRPr="002D5894">
        <w:t xml:space="preserve">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</w:t>
      </w:r>
      <w:r>
        <w:t>,1.</w:t>
      </w:r>
    </w:p>
    <w:p w:rsidR="00110894" w:rsidRPr="002D5894" w:rsidRDefault="00110894" w:rsidP="00110894">
      <w:pPr>
        <w:ind w:firstLine="720"/>
      </w:pPr>
      <w:r>
        <w:t>Контактный телефон</w:t>
      </w:r>
      <w:r w:rsidRPr="002D5894">
        <w:t>: (код 8-395-36</w:t>
      </w:r>
      <w:r>
        <w:t>) 9-10-23; (код 8-391-29)0-13-60.</w:t>
      </w:r>
    </w:p>
    <w:p w:rsidR="00110894" w:rsidRPr="002D5894" w:rsidRDefault="00110894" w:rsidP="00110894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>1.3.3. Организации и граж</w:t>
      </w:r>
      <w:r>
        <w:rPr>
          <w:sz w:val="24"/>
          <w:szCs w:val="24"/>
        </w:rPr>
        <w:t xml:space="preserve">дане могут получить информацию </w:t>
      </w:r>
      <w:r w:rsidRPr="002D5894">
        <w:rPr>
          <w:sz w:val="24"/>
          <w:szCs w:val="24"/>
        </w:rPr>
        <w:t xml:space="preserve">по вопросам предоставления муниципальной услуги, в том числе о ходе предоставления муниципальной услуги: </w:t>
      </w:r>
    </w:p>
    <w:p w:rsidR="00110894" w:rsidRPr="002D5894" w:rsidRDefault="00110894" w:rsidP="00110894">
      <w:pPr>
        <w:numPr>
          <w:ilvl w:val="0"/>
          <w:numId w:val="1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110894" w:rsidRPr="002D5894" w:rsidRDefault="00110894" w:rsidP="00110894">
      <w:pPr>
        <w:numPr>
          <w:ilvl w:val="0"/>
          <w:numId w:val="11"/>
        </w:numPr>
        <w:suppressAutoHyphens/>
        <w:ind w:left="0" w:firstLine="720"/>
        <w:jc w:val="both"/>
      </w:pPr>
      <w:r w:rsidRPr="002D5894">
        <w:lastRenderedPageBreak/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110894" w:rsidRPr="002D5894" w:rsidRDefault="00110894" w:rsidP="00110894">
      <w:pPr>
        <w:numPr>
          <w:ilvl w:val="0"/>
          <w:numId w:val="11"/>
        </w:numPr>
        <w:suppressAutoHyphens/>
        <w:ind w:left="0" w:firstLine="720"/>
        <w:jc w:val="both"/>
      </w:pPr>
      <w:r>
        <w:t xml:space="preserve">при личном обращении </w:t>
      </w:r>
      <w:r w:rsidRPr="002D5894">
        <w:t xml:space="preserve">в </w:t>
      </w:r>
      <w:r>
        <w:t>администрацию</w:t>
      </w:r>
      <w:r w:rsidRPr="002D5894">
        <w:t>;</w:t>
      </w:r>
    </w:p>
    <w:p w:rsidR="00110894" w:rsidRPr="002D5894" w:rsidRDefault="00110894" w:rsidP="00110894">
      <w:pPr>
        <w:numPr>
          <w:ilvl w:val="0"/>
          <w:numId w:val="11"/>
        </w:numPr>
        <w:suppressAutoHyphens/>
        <w:ind w:left="0" w:firstLine="720"/>
        <w:jc w:val="both"/>
      </w:pPr>
      <w:r>
        <w:t xml:space="preserve"> на информационном </w:t>
      </w:r>
      <w:r w:rsidRPr="002D5894">
        <w:t xml:space="preserve">стенде в </w:t>
      </w:r>
      <w:r>
        <w:t>администрации</w:t>
      </w:r>
      <w:r w:rsidRPr="002D5894">
        <w:t>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110894" w:rsidRPr="002D5894" w:rsidRDefault="00110894" w:rsidP="001108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110894" w:rsidRPr="002D5894" w:rsidRDefault="00110894" w:rsidP="00110894">
      <w:pPr>
        <w:numPr>
          <w:ilvl w:val="0"/>
          <w:numId w:val="16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</w:t>
      </w:r>
      <w:r>
        <w:t xml:space="preserve"> ходе исполнения муниципальной </w:t>
      </w:r>
      <w:r w:rsidRPr="002D5894">
        <w:t>функции.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110894" w:rsidRPr="002D5894" w:rsidRDefault="00110894" w:rsidP="00110894">
      <w:pPr>
        <w:numPr>
          <w:ilvl w:val="0"/>
          <w:numId w:val="1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110894" w:rsidRPr="002D5894" w:rsidRDefault="00110894" w:rsidP="00110894">
      <w:pPr>
        <w:numPr>
          <w:ilvl w:val="0"/>
          <w:numId w:val="1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110894" w:rsidRPr="001C0F30" w:rsidRDefault="00110894" w:rsidP="00110894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110894" w:rsidRPr="009D11D7" w:rsidRDefault="00110894" w:rsidP="00110894">
      <w:pPr>
        <w:ind w:firstLine="720"/>
        <w:jc w:val="both"/>
      </w:pPr>
      <w:r w:rsidRPr="009D11D7">
        <w:t xml:space="preserve">1.3.12. График работы администрации: </w:t>
      </w:r>
    </w:p>
    <w:p w:rsidR="00110894" w:rsidRPr="009D11D7" w:rsidRDefault="00110894" w:rsidP="00110894">
      <w:pPr>
        <w:numPr>
          <w:ilvl w:val="0"/>
          <w:numId w:val="1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110894" w:rsidRPr="009D11D7" w:rsidRDefault="00110894" w:rsidP="00110894">
      <w:pPr>
        <w:numPr>
          <w:ilvl w:val="0"/>
          <w:numId w:val="1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="004A1F8B">
        <w:t xml:space="preserve"> сообщаются по телефонам: </w:t>
      </w:r>
      <w:r>
        <w:t>(код 8-395-36) 9-10-23</w:t>
      </w:r>
      <w:r w:rsidR="004A1F8B">
        <w:t>;</w:t>
      </w:r>
      <w:r w:rsidR="004A1F8B" w:rsidRPr="004A1F8B">
        <w:t xml:space="preserve"> </w:t>
      </w:r>
      <w:r w:rsidR="004A1F8B">
        <w:t>(код 8-391-29)0-13-60)</w:t>
      </w:r>
      <w:r>
        <w:t>.</w:t>
      </w:r>
    </w:p>
    <w:p w:rsidR="00110894" w:rsidRPr="002D5894" w:rsidRDefault="00110894" w:rsidP="00110894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110894" w:rsidRPr="002D5894" w:rsidRDefault="004A1F8B" w:rsidP="00110894">
      <w:pPr>
        <w:pStyle w:val="a3"/>
        <w:spacing w:before="0" w:beforeAutospacing="0" w:after="0" w:afterAutospacing="0"/>
        <w:ind w:firstLine="720"/>
        <w:jc w:val="both"/>
      </w:pPr>
      <w:r>
        <w:lastRenderedPageBreak/>
        <w:t xml:space="preserve">-образцы </w:t>
      </w:r>
      <w:r w:rsidR="00110894" w:rsidRPr="002D5894">
        <w:t>заполнения заявлений;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110894" w:rsidRPr="006474E0" w:rsidRDefault="00110894" w:rsidP="00110894">
      <w:pPr>
        <w:ind w:firstLine="709"/>
        <w:jc w:val="both"/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110894" w:rsidRPr="006474E0" w:rsidRDefault="00110894" w:rsidP="00110894">
      <w:pPr>
        <w:ind w:firstLine="709"/>
        <w:rPr>
          <w:b/>
          <w:bCs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110894" w:rsidRPr="006474E0" w:rsidRDefault="00110894" w:rsidP="00110894">
      <w:pPr>
        <w:ind w:firstLine="709"/>
        <w:jc w:val="center"/>
      </w:pPr>
    </w:p>
    <w:p w:rsidR="00110894" w:rsidRPr="00BD1C66" w:rsidRDefault="00110894" w:rsidP="00110894">
      <w:pPr>
        <w:ind w:firstLine="709"/>
        <w:jc w:val="both"/>
      </w:pPr>
      <w:r w:rsidRPr="006474E0">
        <w:t xml:space="preserve">2.1.1. Наименование муниципальной услуги –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</w:t>
      </w:r>
      <w:r w:rsidR="004A1F8B">
        <w:t>муниципального образования</w:t>
      </w:r>
      <w:r w:rsidRPr="00424A1A">
        <w:t>»</w:t>
      </w:r>
      <w:r>
        <w:t>.</w:t>
      </w:r>
    </w:p>
    <w:p w:rsidR="00110894" w:rsidRPr="006474E0" w:rsidRDefault="00110894" w:rsidP="00110894">
      <w:pPr>
        <w:ind w:firstLine="709"/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110894" w:rsidRPr="006474E0" w:rsidRDefault="00110894" w:rsidP="00110894">
      <w:pPr>
        <w:ind w:firstLine="709"/>
        <w:jc w:val="center"/>
      </w:pPr>
    </w:p>
    <w:p w:rsidR="00110894" w:rsidRPr="006474E0" w:rsidRDefault="00110894" w:rsidP="00110894">
      <w:pPr>
        <w:ind w:firstLine="709"/>
        <w:jc w:val="both"/>
      </w:pPr>
      <w:r w:rsidRPr="006474E0">
        <w:t xml:space="preserve">2.2.1. Муниципальная услуга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</w:t>
      </w:r>
      <w:r w:rsidR="004A1F8B">
        <w:t>муниципального образования</w:t>
      </w:r>
      <w:r w:rsidRPr="00424A1A">
        <w:t>»</w:t>
      </w:r>
      <w: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>Новотельбинского</w:t>
      </w:r>
      <w:r w:rsidR="004A1F8B">
        <w:t xml:space="preserve"> сельского</w:t>
      </w:r>
      <w:r>
        <w:t xml:space="preserve"> </w:t>
      </w:r>
      <w:r w:rsidRPr="006474E0">
        <w:t xml:space="preserve">муниципального образования (далее – </w:t>
      </w:r>
      <w:r>
        <w:t>администрация)</w:t>
      </w:r>
    </w:p>
    <w:p w:rsidR="00110894" w:rsidRPr="002D5894" w:rsidRDefault="00110894" w:rsidP="00110894">
      <w:pPr>
        <w:pStyle w:val="a3"/>
        <w:spacing w:before="0" w:beforeAutospacing="0" w:after="0" w:afterAutospacing="0"/>
        <w:ind w:firstLine="720"/>
        <w:jc w:val="both"/>
      </w:pPr>
      <w:r>
        <w:t>2.2.2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>Новотельбинского</w:t>
      </w:r>
      <w:r w:rsidR="004A1F8B">
        <w:t xml:space="preserve"> сельского</w:t>
      </w:r>
      <w:r>
        <w:t xml:space="preserve">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110894" w:rsidRPr="006474E0" w:rsidRDefault="00110894" w:rsidP="00110894">
      <w:pPr>
        <w:ind w:firstLine="709"/>
        <w:jc w:val="center"/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110894" w:rsidRPr="006474E0" w:rsidRDefault="00110894" w:rsidP="00110894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110894" w:rsidRDefault="00110894" w:rsidP="00110894">
      <w:pPr>
        <w:numPr>
          <w:ilvl w:val="0"/>
          <w:numId w:val="5"/>
        </w:numPr>
        <w:tabs>
          <w:tab w:val="clear" w:pos="1632"/>
          <w:tab w:val="num" w:pos="1418"/>
        </w:tabs>
        <w:ind w:left="0" w:firstLine="709"/>
        <w:jc w:val="both"/>
      </w:pPr>
      <w:r w:rsidRPr="00424A1A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</w:t>
      </w:r>
      <w:r w:rsidR="004A1F8B">
        <w:t>муниципального образования</w:t>
      </w:r>
      <w:r>
        <w:t>);</w:t>
      </w:r>
      <w:r w:rsidRPr="006474E0">
        <w:t xml:space="preserve"> </w:t>
      </w:r>
    </w:p>
    <w:p w:rsidR="00110894" w:rsidRPr="006474E0" w:rsidRDefault="00110894" w:rsidP="00110894">
      <w:pPr>
        <w:numPr>
          <w:ilvl w:val="0"/>
          <w:numId w:val="5"/>
        </w:numPr>
        <w:tabs>
          <w:tab w:val="clear" w:pos="1632"/>
          <w:tab w:val="num" w:pos="0"/>
        </w:tabs>
        <w:ind w:left="0" w:firstLine="709"/>
        <w:jc w:val="both"/>
      </w:pPr>
      <w:r>
        <w:t>Отказ в 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424A1A">
        <w:t xml:space="preserve"> сельского </w:t>
      </w:r>
      <w:r w:rsidR="004A1F8B">
        <w:t>муниципального образования</w:t>
      </w:r>
      <w:r>
        <w:t>).</w:t>
      </w:r>
    </w:p>
    <w:p w:rsidR="00110894" w:rsidRDefault="00110894" w:rsidP="00110894">
      <w:pPr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110894" w:rsidRPr="006474E0" w:rsidRDefault="00110894" w:rsidP="00110894">
      <w:pPr>
        <w:ind w:firstLine="709"/>
        <w:jc w:val="both"/>
        <w:rPr>
          <w:color w:val="000000"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110894" w:rsidRPr="006474E0" w:rsidRDefault="00110894" w:rsidP="00110894">
      <w:pPr>
        <w:ind w:firstLine="709"/>
      </w:pPr>
    </w:p>
    <w:p w:rsidR="00110894" w:rsidRPr="006474E0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</w:t>
      </w:r>
      <w:r w:rsidR="004A1F8B">
        <w:t xml:space="preserve">Конституции РФ от 30.12.2008 № </w:t>
      </w:r>
      <w:r w:rsidRPr="006474E0">
        <w:t xml:space="preserve">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110894" w:rsidRPr="006474E0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</w:t>
      </w:r>
      <w:r w:rsidR="004A1F8B">
        <w:t xml:space="preserve">ской Федерации (часть первая) </w:t>
      </w:r>
      <w:r w:rsidRPr="006474E0">
        <w:t>от 30.11.1994 № 51-ФЗ (ред. от 06.12.2011) Первоначаль</w:t>
      </w:r>
      <w:r w:rsidR="004A1F8B">
        <w:t xml:space="preserve">ный текст документа опубликован </w:t>
      </w:r>
      <w:r w:rsidRPr="006474E0">
        <w:t>в изданиях «Собрание законодательства РФ», 05.12.1994, № 32, ст</w:t>
      </w:r>
      <w:r w:rsidR="004A1F8B">
        <w:t xml:space="preserve">. 3301, «Российская газета», № </w:t>
      </w:r>
      <w:r w:rsidRPr="006474E0">
        <w:t>238-239, 08.12.1994.</w:t>
      </w:r>
    </w:p>
    <w:p w:rsidR="00110894" w:rsidRPr="006474E0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законодательства РФ», 29.01.1996, № 5, ст. 410, «Российская газета»,</w:t>
      </w:r>
      <w:r w:rsidR="004A1F8B">
        <w:t xml:space="preserve"> </w:t>
      </w:r>
      <w:r w:rsidRPr="006474E0">
        <w:t>№ 23, 06.02.1996, № 24, 07.02.1996, № 25, 08.02.1996, № 27, 10.02.1996.</w:t>
      </w:r>
    </w:p>
    <w:p w:rsidR="00110894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 w:rsidR="004A1F8B">
        <w:t xml:space="preserve"> </w:t>
      </w:r>
      <w:r>
        <w:t xml:space="preserve">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110894" w:rsidRPr="006474E0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</w:t>
      </w:r>
      <w:r w:rsidR="004A1F8B">
        <w:t xml:space="preserve">822, «Парламентская газета», № </w:t>
      </w:r>
      <w:r w:rsidRPr="006474E0">
        <w:t>186, 08.10.2003, «Российская газета», № 202, 08.10.2003.</w:t>
      </w:r>
    </w:p>
    <w:p w:rsidR="00110894" w:rsidRPr="002352FE" w:rsidRDefault="00110894" w:rsidP="00110894">
      <w:pPr>
        <w:numPr>
          <w:ilvl w:val="0"/>
          <w:numId w:val="1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</w:t>
      </w:r>
      <w:r w:rsidR="004A1F8B">
        <w:rPr>
          <w:color w:val="000000"/>
        </w:rPr>
        <w:t xml:space="preserve">ентская газета» от 13.02.2009, </w:t>
      </w:r>
      <w:r w:rsidRPr="002352FE">
        <w:rPr>
          <w:color w:val="000000"/>
        </w:rPr>
        <w:t>№ 8</w:t>
      </w:r>
      <w:r>
        <w:rPr>
          <w:color w:val="000000"/>
        </w:rPr>
        <w:t>.</w:t>
      </w:r>
    </w:p>
    <w:p w:rsidR="00110894" w:rsidRPr="006474E0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110894" w:rsidRPr="002352FE" w:rsidRDefault="00110894" w:rsidP="00110894">
      <w:pPr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</w:p>
    <w:p w:rsidR="00110894" w:rsidRDefault="004A1F8B" w:rsidP="00110894">
      <w:pPr>
        <w:numPr>
          <w:ilvl w:val="0"/>
          <w:numId w:val="13"/>
        </w:numPr>
        <w:ind w:left="0" w:firstLine="709"/>
        <w:jc w:val="both"/>
      </w:pPr>
      <w:r>
        <w:t xml:space="preserve">Федеральным законом от 27.07.2006 г.  № 149-ФЗ «Об информации, </w:t>
      </w:r>
      <w:r w:rsidR="00110894" w:rsidRPr="002352FE">
        <w:t xml:space="preserve">информационных         технологиях      и    </w:t>
      </w:r>
      <w:r w:rsidR="00110894">
        <w:t xml:space="preserve">защите      информации». </w:t>
      </w:r>
      <w:r>
        <w:t>Собрание</w:t>
      </w:r>
      <w:r w:rsidR="00110894" w:rsidRPr="002352FE">
        <w:t xml:space="preserve"> законодательства Российской Федерации, 2006, № 3191, ст. 3448, «Российска</w:t>
      </w:r>
      <w:r>
        <w:t xml:space="preserve">я </w:t>
      </w:r>
      <w:r w:rsidR="00110894">
        <w:t>газета», № 165, 29.07.2006.</w:t>
      </w:r>
    </w:p>
    <w:p w:rsidR="00110894" w:rsidRDefault="00110894" w:rsidP="00110894">
      <w:pPr>
        <w:numPr>
          <w:ilvl w:val="0"/>
          <w:numId w:val="13"/>
        </w:numPr>
        <w:ind w:left="0" w:firstLine="709"/>
        <w:jc w:val="both"/>
      </w:pPr>
      <w:r w:rsidRPr="007D65D3">
        <w:t xml:space="preserve">Федеральный </w:t>
      </w:r>
      <w:hyperlink r:id="rId7" w:history="1">
        <w:r w:rsidRPr="007D65D3">
          <w:t>закон</w:t>
        </w:r>
      </w:hyperlink>
      <w:r w:rsidRPr="007D65D3">
        <w:t xml:space="preserve"> от 07.07.2003 № 112-ФЗ «О личном подсобном хозяйстве».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>
        <w:t>.</w:t>
      </w:r>
    </w:p>
    <w:p w:rsidR="00110894" w:rsidRPr="001A4489" w:rsidRDefault="00A26B45" w:rsidP="00110894">
      <w:pPr>
        <w:numPr>
          <w:ilvl w:val="0"/>
          <w:numId w:val="13"/>
        </w:numPr>
        <w:ind w:left="0" w:firstLine="709"/>
        <w:jc w:val="both"/>
      </w:pPr>
      <w:hyperlink r:id="rId8" w:history="1">
        <w:r w:rsidR="00110894" w:rsidRPr="001A4489">
          <w:t>Приказ</w:t>
        </w:r>
      </w:hyperlink>
      <w:r w:rsidR="00110894" w:rsidRPr="001A4489">
        <w:t xml:space="preserve">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110894">
        <w:t>. О</w:t>
      </w:r>
      <w:r w:rsidR="00110894" w:rsidRPr="001A4489">
        <w:t>публикован в Бюллетене нормативных актов федеральных органов исполнительной власти от 13 декабря 2010 г. N 50 (без Приложения 1)</w:t>
      </w:r>
      <w:r w:rsidR="00110894">
        <w:t>.</w:t>
      </w:r>
    </w:p>
    <w:p w:rsidR="00110894" w:rsidRPr="00D46AD3" w:rsidRDefault="00110894" w:rsidP="00110894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2D5894">
        <w:t xml:space="preserve">Устав </w:t>
      </w:r>
      <w:r>
        <w:t xml:space="preserve">Новотельбинского </w:t>
      </w:r>
      <w:r w:rsidR="004A1F8B">
        <w:t>муниципального образования.</w:t>
      </w:r>
    </w:p>
    <w:p w:rsidR="00110894" w:rsidRPr="002D5894" w:rsidRDefault="004A1F8B" w:rsidP="00110894">
      <w:pPr>
        <w:numPr>
          <w:ilvl w:val="0"/>
          <w:numId w:val="13"/>
        </w:numPr>
        <w:ind w:left="0" w:firstLine="709"/>
        <w:jc w:val="both"/>
      </w:pPr>
      <w:r>
        <w:t xml:space="preserve">Иные нормативные правовые </w:t>
      </w:r>
      <w:r w:rsidR="00110894" w:rsidRPr="002D5894">
        <w:t xml:space="preserve">акты Российской Федерации, Иркутской области, муниципальные правовые акты </w:t>
      </w:r>
      <w:r w:rsidR="00110894">
        <w:t xml:space="preserve">Новотельбинского </w:t>
      </w:r>
      <w:r>
        <w:t xml:space="preserve">сельского </w:t>
      </w:r>
      <w:r w:rsidR="00110894" w:rsidRPr="002D5894">
        <w:t>муниципальн</w:t>
      </w:r>
      <w:r w:rsidR="00110894">
        <w:t>ого образования</w:t>
      </w:r>
      <w:r w:rsidR="00110894" w:rsidRPr="002D5894">
        <w:t>.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ind w:firstLine="709"/>
        <w:jc w:val="center"/>
      </w:pPr>
      <w:r w:rsidRPr="006474E0">
        <w:rPr>
          <w:b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0894" w:rsidRPr="006474E0" w:rsidRDefault="00110894" w:rsidP="00110894">
      <w:pPr>
        <w:ind w:firstLine="709"/>
      </w:pPr>
    </w:p>
    <w:p w:rsidR="00110894" w:rsidRPr="006474E0" w:rsidRDefault="00110894" w:rsidP="00110894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110894" w:rsidRPr="006474E0" w:rsidRDefault="00110894" w:rsidP="00110894">
      <w:pPr>
        <w:numPr>
          <w:ilvl w:val="0"/>
          <w:numId w:val="6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</w:t>
      </w:r>
      <w:r w:rsidR="005D7083">
        <w:t xml:space="preserve"> сельского</w:t>
      </w:r>
      <w:r>
        <w:t xml:space="preserve"> муниципального образования</w:t>
      </w:r>
      <w:r w:rsidRPr="006474E0">
        <w:t>;</w:t>
      </w:r>
    </w:p>
    <w:p w:rsidR="00110894" w:rsidRPr="006474E0" w:rsidRDefault="00110894" w:rsidP="00110894">
      <w:pPr>
        <w:numPr>
          <w:ilvl w:val="0"/>
          <w:numId w:val="6"/>
        </w:numPr>
        <w:jc w:val="both"/>
      </w:pPr>
      <w:r w:rsidRPr="006474E0">
        <w:t>документ, подтверждающий личность и его копию;</w:t>
      </w:r>
    </w:p>
    <w:p w:rsidR="00110894" w:rsidRPr="006474E0" w:rsidRDefault="00110894" w:rsidP="00110894">
      <w:pPr>
        <w:numPr>
          <w:ilvl w:val="0"/>
          <w:numId w:val="7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110894" w:rsidRDefault="00110894" w:rsidP="00110894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bookmarkStart w:id="2" w:name="Par185"/>
      <w:bookmarkEnd w:id="2"/>
    </w:p>
    <w:p w:rsidR="00110894" w:rsidRPr="006474E0" w:rsidRDefault="00110894" w:rsidP="00110894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10894" w:rsidRPr="006474E0" w:rsidRDefault="00110894" w:rsidP="00110894">
      <w:pPr>
        <w:ind w:firstLine="709"/>
        <w:jc w:val="center"/>
      </w:pP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 xml:space="preserve">2.7.1. </w:t>
      </w:r>
      <w:r>
        <w:t>Документы, необходимые</w:t>
      </w:r>
      <w:r w:rsidRPr="006474E0">
        <w:t xml:space="preserve"> в соответствии с нормативными правовыми актами для предоставления муниципальной услуги, которые находятся в распоряжении</w:t>
      </w:r>
      <w:r>
        <w:t xml:space="preserve"> иных органов, не предусмотрены.</w:t>
      </w:r>
      <w:r w:rsidRPr="006474E0">
        <w:t xml:space="preserve"> </w:t>
      </w:r>
    </w:p>
    <w:p w:rsidR="00110894" w:rsidRPr="006474E0" w:rsidRDefault="004A1F8B" w:rsidP="0011089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2.7.3. Запрещено </w:t>
      </w:r>
      <w:r w:rsidR="00110894" w:rsidRPr="006474E0">
        <w:t>требовать от заявителя:</w:t>
      </w:r>
    </w:p>
    <w:p w:rsidR="00110894" w:rsidRPr="006474E0" w:rsidRDefault="00110894" w:rsidP="0011089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0894" w:rsidRPr="006474E0" w:rsidRDefault="00110894" w:rsidP="0011089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</w:p>
    <w:p w:rsidR="00110894" w:rsidRPr="006474E0" w:rsidRDefault="00110894" w:rsidP="00110894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110894" w:rsidRPr="006474E0" w:rsidRDefault="00110894" w:rsidP="00110894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4A1F8B" w:rsidP="00110894">
      <w:pPr>
        <w:pStyle w:val="a3"/>
        <w:spacing w:before="0" w:beforeAutospacing="0" w:after="0" w:afterAutospacing="0"/>
        <w:ind w:firstLine="709"/>
        <w:jc w:val="both"/>
      </w:pPr>
      <w:r>
        <w:t>Не предусмотрен</w:t>
      </w:r>
      <w:r w:rsidR="00110894">
        <w:t>.</w:t>
      </w:r>
    </w:p>
    <w:p w:rsidR="00110894" w:rsidRPr="006474E0" w:rsidRDefault="00110894" w:rsidP="00110894">
      <w:pPr>
        <w:jc w:val="both"/>
      </w:pP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>2.9.2. Основаниями для отказа в предоставлении муниципальной услуги являются:</w:t>
      </w:r>
    </w:p>
    <w:p w:rsidR="00110894" w:rsidRPr="006474E0" w:rsidRDefault="00110894" w:rsidP="00110894">
      <w:pPr>
        <w:numPr>
          <w:ilvl w:val="0"/>
          <w:numId w:val="4"/>
        </w:numPr>
        <w:ind w:hanging="11"/>
        <w:jc w:val="both"/>
        <w:rPr>
          <w:color w:val="000000"/>
        </w:rPr>
      </w:pPr>
      <w:r>
        <w:rPr>
          <w:color w:val="000000"/>
        </w:rPr>
        <w:t>н</w:t>
      </w:r>
      <w:r w:rsidRPr="006474E0">
        <w:rPr>
          <w:color w:val="000000"/>
        </w:rPr>
        <w:t xml:space="preserve">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110894" w:rsidRPr="006474E0" w:rsidRDefault="00110894" w:rsidP="00110894">
      <w:pPr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lastRenderedPageBreak/>
        <w:t>отсутствие запрашиваемой информации</w:t>
      </w:r>
      <w:r w:rsidRPr="006474E0">
        <w:t>;</w:t>
      </w:r>
    </w:p>
    <w:p w:rsidR="00110894" w:rsidRPr="006474E0" w:rsidRDefault="00110894" w:rsidP="00110894">
      <w:pPr>
        <w:numPr>
          <w:ilvl w:val="0"/>
          <w:numId w:val="4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110894" w:rsidRPr="006474E0" w:rsidRDefault="00110894" w:rsidP="00110894">
      <w:pPr>
        <w:numPr>
          <w:ilvl w:val="0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</w:p>
    <w:p w:rsidR="00110894" w:rsidRDefault="00110894" w:rsidP="0011089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10894" w:rsidRPr="002352FE" w:rsidRDefault="00110894" w:rsidP="00110894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10894" w:rsidRPr="006474E0" w:rsidRDefault="00110894" w:rsidP="00110894">
      <w:pPr>
        <w:ind w:left="426"/>
        <w:jc w:val="both"/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110894" w:rsidRPr="006474E0" w:rsidRDefault="00110894" w:rsidP="00110894">
      <w:pPr>
        <w:ind w:firstLine="709"/>
        <w:jc w:val="center"/>
      </w:pPr>
    </w:p>
    <w:p w:rsidR="00110894" w:rsidRPr="006474E0" w:rsidRDefault="00110894" w:rsidP="00110894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  <w:outlineLvl w:val="1"/>
      </w:pPr>
    </w:p>
    <w:p w:rsidR="00110894" w:rsidRPr="007F0B98" w:rsidRDefault="00110894" w:rsidP="00110894">
      <w:pPr>
        <w:ind w:firstLine="709"/>
        <w:jc w:val="both"/>
        <w:rPr>
          <w:color w:val="000000"/>
        </w:rPr>
      </w:pPr>
      <w:r w:rsidRPr="006474E0">
        <w:t xml:space="preserve">2.12.1. </w:t>
      </w: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10894" w:rsidRPr="006474E0" w:rsidRDefault="00110894" w:rsidP="00110894">
      <w:pPr>
        <w:ind w:firstLine="709"/>
        <w:jc w:val="both"/>
      </w:pPr>
      <w:r w:rsidRPr="006474E0">
        <w:t xml:space="preserve"> 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10894" w:rsidRPr="006474E0" w:rsidRDefault="00110894" w:rsidP="00110894">
      <w:pPr>
        <w:ind w:firstLine="709"/>
        <w:jc w:val="center"/>
      </w:pP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110894" w:rsidRPr="006474E0" w:rsidRDefault="00110894" w:rsidP="00110894">
      <w:pPr>
        <w:ind w:firstLine="709"/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10894" w:rsidRPr="006474E0" w:rsidRDefault="00110894" w:rsidP="00110894">
      <w:pPr>
        <w:ind w:firstLine="709"/>
        <w:jc w:val="center"/>
      </w:pP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110894" w:rsidRPr="002D5894" w:rsidRDefault="00110894" w:rsidP="00110894">
      <w:pPr>
        <w:ind w:firstLine="720"/>
      </w:pPr>
      <w:r w:rsidRPr="002D5894">
        <w:t>2.16.3. Показателями доступности муниципальной услуги являются:</w:t>
      </w:r>
    </w:p>
    <w:p w:rsidR="00110894" w:rsidRPr="002D5894" w:rsidRDefault="00110894" w:rsidP="00110894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110894" w:rsidRPr="002D5894" w:rsidRDefault="00110894" w:rsidP="00110894">
      <w:pPr>
        <w:ind w:firstLine="720"/>
      </w:pPr>
      <w:r w:rsidRPr="002D5894">
        <w:t>2.16.3.2. Короткое время ожидания муниципальной услуги.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110894" w:rsidRPr="002D5894" w:rsidRDefault="00110894" w:rsidP="00110894">
      <w:pPr>
        <w:ind w:firstLine="720"/>
      </w:pPr>
      <w:r w:rsidRPr="002D5894">
        <w:t>2.16.4. Показателями качества муниципальной услуги являются:</w:t>
      </w:r>
    </w:p>
    <w:p w:rsidR="00110894" w:rsidRPr="002D5894" w:rsidRDefault="00110894" w:rsidP="00110894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110894" w:rsidRPr="002D5894" w:rsidRDefault="00110894" w:rsidP="00110894">
      <w:pPr>
        <w:ind w:firstLine="720"/>
      </w:pPr>
      <w:r w:rsidRPr="002D5894">
        <w:t>2.16.4.2. Соблюдение сроков предоставления муниципальной услуги.</w:t>
      </w: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110894" w:rsidRPr="002D5894" w:rsidRDefault="00110894" w:rsidP="00110894">
      <w:pPr>
        <w:numPr>
          <w:ilvl w:val="3"/>
          <w:numId w:val="17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>по рассмотрению письменного обращения непосредстве</w:t>
      </w:r>
      <w:r w:rsidR="004A1F8B">
        <w:t xml:space="preserve">нного взаимодействия заявителя </w:t>
      </w:r>
      <w:r w:rsidRPr="002D5894">
        <w:t xml:space="preserve">с должностным лицом </w:t>
      </w:r>
      <w:r>
        <w:t>администрации</w:t>
      </w:r>
      <w:r w:rsidRPr="002D5894">
        <w:t>, как правило, не требуется;</w:t>
      </w:r>
    </w:p>
    <w:p w:rsidR="00110894" w:rsidRPr="002D5894" w:rsidRDefault="00110894" w:rsidP="00110894">
      <w:pPr>
        <w:numPr>
          <w:ilvl w:val="3"/>
          <w:numId w:val="18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110894" w:rsidRPr="002D5894" w:rsidRDefault="00110894" w:rsidP="00110894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110894" w:rsidRPr="002D5894" w:rsidRDefault="00110894" w:rsidP="00110894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0894" w:rsidRPr="006474E0" w:rsidRDefault="00110894" w:rsidP="00110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894" w:rsidRPr="002D5894" w:rsidRDefault="00110894" w:rsidP="00110894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110894" w:rsidRPr="006474E0" w:rsidRDefault="00110894" w:rsidP="001108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110894" w:rsidRDefault="00110894" w:rsidP="00110894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110894" w:rsidRPr="006474E0" w:rsidRDefault="00110894" w:rsidP="00110894">
      <w:pPr>
        <w:ind w:firstLine="709"/>
        <w:jc w:val="center"/>
        <w:rPr>
          <w:b/>
          <w:bCs/>
        </w:rPr>
      </w:pPr>
    </w:p>
    <w:p w:rsidR="00110894" w:rsidRPr="006474E0" w:rsidRDefault="00110894" w:rsidP="001108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110894" w:rsidRPr="006474E0" w:rsidRDefault="00110894" w:rsidP="001108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110894" w:rsidRPr="006474E0" w:rsidRDefault="00110894" w:rsidP="00110894">
      <w:pPr>
        <w:numPr>
          <w:ilvl w:val="0"/>
          <w:numId w:val="8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>Прием и регистрация заявления о</w:t>
      </w:r>
      <w:r>
        <w:rPr>
          <w:color w:val="000000"/>
        </w:rPr>
        <w:t xml:space="preserve"> </w:t>
      </w:r>
      <w:r>
        <w:t>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Новотельбинского </w:t>
      </w:r>
      <w:r w:rsidRPr="00424A1A">
        <w:t xml:space="preserve">сельского </w:t>
      </w:r>
      <w:r w:rsidR="004A1F8B">
        <w:t>муниципального образования</w:t>
      </w:r>
      <w:r>
        <w:t>)</w:t>
      </w:r>
      <w:r w:rsidRPr="006474E0">
        <w:t>;</w:t>
      </w:r>
    </w:p>
    <w:p w:rsidR="00110894" w:rsidRPr="006474E0" w:rsidRDefault="00110894" w:rsidP="00110894">
      <w:pPr>
        <w:numPr>
          <w:ilvl w:val="0"/>
          <w:numId w:val="8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</w:t>
      </w:r>
      <w:r>
        <w:rPr>
          <w:b/>
        </w:rPr>
        <w:t>выдаче</w:t>
      </w:r>
      <w:r w:rsidRPr="00917C09">
        <w:rPr>
          <w:b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b/>
        </w:rPr>
        <w:t>Новотельбинского</w:t>
      </w:r>
      <w:r w:rsidRPr="00917C09">
        <w:rPr>
          <w:b/>
        </w:rPr>
        <w:t xml:space="preserve"> сельского </w:t>
      </w:r>
      <w:r w:rsidR="009A0F57">
        <w:rPr>
          <w:b/>
        </w:rPr>
        <w:t>муниципального образования</w:t>
      </w:r>
      <w:r>
        <w:rPr>
          <w:b/>
        </w:rPr>
        <w:t>)</w:t>
      </w:r>
      <w:r w:rsidRPr="00917C09">
        <w:rPr>
          <w:b/>
        </w:rPr>
        <w:t>.</w:t>
      </w:r>
      <w:r w:rsidRPr="006474E0">
        <w:rPr>
          <w:b/>
        </w:rPr>
        <w:t xml:space="preserve"> </w:t>
      </w:r>
    </w:p>
    <w:p w:rsidR="00110894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110894" w:rsidRPr="006474E0" w:rsidRDefault="00110894" w:rsidP="00110894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110894" w:rsidRPr="006474E0" w:rsidRDefault="00110894" w:rsidP="001108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110894" w:rsidRPr="006474E0" w:rsidRDefault="00110894" w:rsidP="00110894">
      <w:pPr>
        <w:pStyle w:val="ConsPlusNormal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</w:t>
      </w:r>
      <w:r w:rsidR="009A0F57">
        <w:rPr>
          <w:rFonts w:ascii="Times New Roman" w:hAnsi="Times New Roman" w:cs="Times New Roman"/>
          <w:sz w:val="24"/>
          <w:szCs w:val="24"/>
        </w:rPr>
        <w:t xml:space="preserve">оверяющий личность, полномочия </w:t>
      </w:r>
      <w:r w:rsidRPr="006474E0">
        <w:rPr>
          <w:rFonts w:ascii="Times New Roman" w:hAnsi="Times New Roman" w:cs="Times New Roman"/>
          <w:sz w:val="24"/>
          <w:szCs w:val="24"/>
        </w:rPr>
        <w:t>заявителя;</w:t>
      </w:r>
    </w:p>
    <w:p w:rsidR="00110894" w:rsidRPr="006474E0" w:rsidRDefault="009A0F57" w:rsidP="00110894">
      <w:pPr>
        <w:pStyle w:val="ConsPlusNormal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наличие всех документов,</w:t>
      </w:r>
      <w:r w:rsidR="00110894" w:rsidRPr="006474E0">
        <w:rPr>
          <w:rFonts w:ascii="Times New Roman" w:hAnsi="Times New Roman" w:cs="Times New Roman"/>
          <w:sz w:val="24"/>
          <w:szCs w:val="24"/>
        </w:rPr>
        <w:t xml:space="preserve">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110894" w:rsidRPr="006474E0" w:rsidRDefault="00110894" w:rsidP="00110894">
      <w:pPr>
        <w:pStyle w:val="ConsPlusNormal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110894" w:rsidRPr="006474E0" w:rsidRDefault="00110894" w:rsidP="0011089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3.1.2.5. Специалист </w:t>
      </w:r>
      <w:r>
        <w:t>администрации</w:t>
      </w:r>
      <w:r w:rsidRPr="006474E0">
        <w:t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</w:t>
      </w:r>
      <w:r w:rsidR="009A0F57">
        <w:t xml:space="preserve">окументов в журнал регистрации </w:t>
      </w:r>
      <w:r w:rsidRPr="006474E0">
        <w:t xml:space="preserve">входящих документов - в день поступления заявления и прилагаемых к нему документов. 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110894" w:rsidRPr="006474E0" w:rsidRDefault="00110894" w:rsidP="00110894">
      <w:pPr>
        <w:pStyle w:val="a3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110894" w:rsidRPr="006474E0" w:rsidRDefault="00110894" w:rsidP="00110894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110894" w:rsidRPr="006474E0" w:rsidRDefault="00110894" w:rsidP="00110894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110894" w:rsidRPr="006474E0" w:rsidRDefault="00110894" w:rsidP="00110894">
      <w:pPr>
        <w:pStyle w:val="a3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егламента и достоверность указанных в них сведений;</w:t>
      </w:r>
    </w:p>
    <w:p w:rsidR="00110894" w:rsidRPr="006C6902" w:rsidRDefault="00110894" w:rsidP="00110894">
      <w:pPr>
        <w:ind w:firstLine="567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110894" w:rsidRPr="006474E0" w:rsidRDefault="00110894" w:rsidP="00110894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110894" w:rsidRPr="00F950D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</w:t>
      </w:r>
      <w:r>
        <w:t>С</w:t>
      </w:r>
      <w:r w:rsidR="009A0F57">
        <w:t xml:space="preserve">пециалист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Новотельбинского</w:t>
      </w:r>
      <w:r w:rsidR="009A0F57">
        <w:t xml:space="preserve"> сельского </w:t>
      </w:r>
      <w:r>
        <w:t>муниципального образования</w:t>
      </w:r>
      <w:r w:rsidR="009A0F57">
        <w:t xml:space="preserve"> </w:t>
      </w:r>
      <w:r w:rsidRPr="006474E0">
        <w:t>проект ответа не более 30 дней со дня регистрации заявления</w:t>
      </w:r>
      <w:r>
        <w:t xml:space="preserve"> либо выдает документы </w:t>
      </w:r>
      <w:r w:rsidRPr="00F950D0">
        <w:t xml:space="preserve">(копии финансового-лицевого счета, выписки из домовой книги, справки с места жительства, выписки из Похозяйственных книг </w:t>
      </w:r>
      <w:r>
        <w:t xml:space="preserve">Новотельбинского </w:t>
      </w:r>
      <w:r w:rsidRPr="00F950D0">
        <w:t xml:space="preserve">сельского </w:t>
      </w:r>
      <w:r w:rsidR="009A0F57">
        <w:t>муниципального образования</w:t>
      </w:r>
      <w:r w:rsidRPr="00F950D0">
        <w:t>).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В течение двух рабочих дней со дня подписания ответа </w:t>
      </w:r>
      <w:r>
        <w:t xml:space="preserve">либо подготовки </w:t>
      </w:r>
      <w:r w:rsidRPr="00F950D0">
        <w:t xml:space="preserve">документов (копии финансового-лицевого счета, выписки из домовой книги, справок с места жительства, выписки из Похозяйственных книг </w:t>
      </w:r>
      <w:r>
        <w:t xml:space="preserve">Новотельбинского </w:t>
      </w:r>
      <w:r w:rsidRPr="00F950D0">
        <w:t xml:space="preserve">сельского </w:t>
      </w:r>
      <w:r w:rsidR="009A0F57">
        <w:t>муниципального образования</w:t>
      </w:r>
      <w:r w:rsidRPr="00F950D0">
        <w:t>)</w:t>
      </w:r>
      <w:r>
        <w:t xml:space="preserve"> </w:t>
      </w:r>
      <w:r w:rsidRPr="006474E0">
        <w:t xml:space="preserve">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</w:p>
    <w:p w:rsidR="00110894" w:rsidRPr="006474E0" w:rsidRDefault="00110894" w:rsidP="00110894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110894" w:rsidRPr="006474E0" w:rsidRDefault="00110894" w:rsidP="00110894">
      <w:pPr>
        <w:autoSpaceDE w:val="0"/>
        <w:autoSpaceDN w:val="0"/>
        <w:adjustRightInd w:val="0"/>
        <w:ind w:firstLine="709"/>
        <w:jc w:val="both"/>
      </w:pPr>
      <w:r w:rsidRPr="006474E0">
        <w:t>3.1.3.7. Резуль</w:t>
      </w:r>
      <w:r w:rsidR="009A0F57">
        <w:t xml:space="preserve">тат административной процедуры </w:t>
      </w:r>
      <w:r w:rsidRPr="006474E0">
        <w:t xml:space="preserve">являются: </w:t>
      </w:r>
    </w:p>
    <w:p w:rsidR="00110894" w:rsidRPr="00620C23" w:rsidRDefault="00110894" w:rsidP="00110894">
      <w:pPr>
        <w:numPr>
          <w:ilvl w:val="0"/>
          <w:numId w:val="9"/>
        </w:numPr>
        <w:jc w:val="both"/>
      </w:pPr>
      <w:r w:rsidRPr="00620C23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</w:t>
      </w:r>
      <w:r w:rsidR="009A0F57">
        <w:t>муниципального образования</w:t>
      </w:r>
      <w:r w:rsidRPr="00620C23">
        <w:t xml:space="preserve">). </w:t>
      </w:r>
    </w:p>
    <w:p w:rsidR="00110894" w:rsidRPr="00620C23" w:rsidRDefault="00110894" w:rsidP="00110894">
      <w:pPr>
        <w:numPr>
          <w:ilvl w:val="0"/>
          <w:numId w:val="9"/>
        </w:numPr>
        <w:jc w:val="both"/>
      </w:pPr>
      <w:r w:rsidRPr="00620C23">
        <w:t xml:space="preserve">Отказ в выдаче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>Новотельбинского</w:t>
      </w:r>
      <w:r w:rsidRPr="00620C23">
        <w:t xml:space="preserve"> сельского </w:t>
      </w:r>
      <w:r w:rsidR="009A0F57">
        <w:t>муниципального образования</w:t>
      </w:r>
      <w:r w:rsidRPr="00620C23">
        <w:t xml:space="preserve">). </w:t>
      </w:r>
    </w:p>
    <w:p w:rsidR="00110894" w:rsidRPr="006474E0" w:rsidRDefault="00110894" w:rsidP="00110894">
      <w:pPr>
        <w:pStyle w:val="a3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110894" w:rsidRPr="006474E0" w:rsidRDefault="00110894" w:rsidP="00110894">
      <w:pPr>
        <w:rPr>
          <w:b/>
          <w:bCs/>
        </w:rPr>
      </w:pPr>
    </w:p>
    <w:p w:rsidR="00110894" w:rsidRPr="002D5894" w:rsidRDefault="00110894" w:rsidP="00110894">
      <w:pPr>
        <w:jc w:val="center"/>
        <w:rPr>
          <w:b/>
        </w:rPr>
      </w:pPr>
      <w:bookmarkStart w:id="3" w:name="4"/>
      <w:bookmarkEnd w:id="3"/>
      <w:r w:rsidRPr="002D5894">
        <w:rPr>
          <w:b/>
        </w:rPr>
        <w:t>4. Формы контроля за исполнением административного регламента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</w:t>
      </w:r>
      <w:r w:rsidR="009A0F57">
        <w:t xml:space="preserve"> сельского</w:t>
      </w:r>
      <w:r>
        <w:t xml:space="preserve"> муниципального образования</w:t>
      </w:r>
      <w:r w:rsidRPr="002D5894">
        <w:t>.</w:t>
      </w:r>
    </w:p>
    <w:p w:rsidR="00110894" w:rsidRPr="002D5894" w:rsidRDefault="00110894" w:rsidP="0011089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10894" w:rsidRPr="002D5894" w:rsidRDefault="00110894" w:rsidP="00110894">
      <w:pPr>
        <w:ind w:right="-5"/>
        <w:jc w:val="both"/>
      </w:pPr>
    </w:p>
    <w:p w:rsidR="00110894" w:rsidRPr="002D5894" w:rsidRDefault="00110894" w:rsidP="00110894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</w:t>
      </w:r>
      <w:r w:rsidR="009A0F57">
        <w:t xml:space="preserve"> сельского</w:t>
      </w:r>
      <w:r>
        <w:t xml:space="preserve"> муниципального образования</w:t>
      </w:r>
      <w:r w:rsidRPr="002D5894">
        <w:t xml:space="preserve"> и включает:</w:t>
      </w:r>
    </w:p>
    <w:p w:rsidR="00110894" w:rsidRPr="002D5894" w:rsidRDefault="00110894" w:rsidP="00110894">
      <w:pPr>
        <w:numPr>
          <w:ilvl w:val="0"/>
          <w:numId w:val="14"/>
        </w:numPr>
        <w:tabs>
          <w:tab w:val="num" w:pos="0"/>
        </w:tabs>
        <w:ind w:left="0" w:right="-5" w:firstLine="0"/>
        <w:jc w:val="both"/>
      </w:pPr>
      <w:r w:rsidRPr="002D5894">
        <w:t>периодическу</w:t>
      </w:r>
      <w:r w:rsidR="009A0F57">
        <w:t xml:space="preserve">ю отчетность о ходе исполнения </w:t>
      </w:r>
      <w:r w:rsidRPr="002D5894">
        <w:t>запросов;</w:t>
      </w:r>
    </w:p>
    <w:p w:rsidR="00110894" w:rsidRPr="002D5894" w:rsidRDefault="00110894" w:rsidP="00110894">
      <w:pPr>
        <w:numPr>
          <w:ilvl w:val="0"/>
          <w:numId w:val="14"/>
        </w:numPr>
        <w:tabs>
          <w:tab w:val="num" w:pos="0"/>
        </w:tabs>
        <w:ind w:left="0" w:right="-5" w:firstLine="0"/>
        <w:jc w:val="both"/>
      </w:pPr>
      <w:r w:rsidRPr="002D5894">
        <w:t>проведение плановых и внеплановых (по конкретному обращению заявителя) п</w:t>
      </w:r>
      <w:r w:rsidR="009A0F57">
        <w:t xml:space="preserve">роверок организации исполнения </w:t>
      </w:r>
      <w:r w:rsidRPr="002D5894">
        <w:t xml:space="preserve">запросов; </w:t>
      </w:r>
    </w:p>
    <w:p w:rsidR="00110894" w:rsidRPr="002D5894" w:rsidRDefault="00110894" w:rsidP="00110894">
      <w:pPr>
        <w:numPr>
          <w:ilvl w:val="0"/>
          <w:numId w:val="1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110894" w:rsidRPr="002D5894" w:rsidRDefault="00110894" w:rsidP="00110894">
      <w:pPr>
        <w:numPr>
          <w:ilvl w:val="2"/>
          <w:numId w:val="1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110894" w:rsidRPr="002D5894" w:rsidRDefault="00110894" w:rsidP="00110894">
      <w:pPr>
        <w:numPr>
          <w:ilvl w:val="2"/>
          <w:numId w:val="1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numPr>
          <w:ilvl w:val="1"/>
          <w:numId w:val="1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10894" w:rsidRPr="002D5894" w:rsidRDefault="00110894" w:rsidP="00110894">
      <w:pPr>
        <w:ind w:left="907"/>
        <w:rPr>
          <w:b/>
        </w:rPr>
      </w:pPr>
    </w:p>
    <w:p w:rsidR="00110894" w:rsidRPr="002D5894" w:rsidRDefault="00110894" w:rsidP="00110894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110894" w:rsidRPr="002D5894" w:rsidRDefault="00110894" w:rsidP="00110894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10894" w:rsidRPr="002D5894" w:rsidRDefault="00110894" w:rsidP="00110894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</w:t>
      </w:r>
      <w:r w:rsidR="009A0F57">
        <w:rPr>
          <w:bCs/>
          <w:iCs/>
        </w:rPr>
        <w:t xml:space="preserve">ветствии с Федеральным законом </w:t>
      </w:r>
      <w:r w:rsidRPr="002D5894">
        <w:rPr>
          <w:bCs/>
          <w:iCs/>
        </w:rPr>
        <w:t>«О муниципальной службе в Российской Федерации».</w:t>
      </w:r>
    </w:p>
    <w:p w:rsidR="00110894" w:rsidRPr="002D5894" w:rsidRDefault="00110894" w:rsidP="00110894">
      <w:pPr>
        <w:pStyle w:val="a3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</w:t>
      </w:r>
      <w:r w:rsidR="009A0F57">
        <w:rPr>
          <w:b/>
        </w:rPr>
        <w:t xml:space="preserve">услуги, в том числе со стороны </w:t>
      </w:r>
      <w:r w:rsidRPr="002D5894">
        <w:rPr>
          <w:b/>
        </w:rPr>
        <w:t>граждан, их объединений и организаций</w:t>
      </w:r>
    </w:p>
    <w:p w:rsidR="00110894" w:rsidRPr="002D5894" w:rsidRDefault="00110894" w:rsidP="00110894">
      <w:pPr>
        <w:pStyle w:val="a3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</w:t>
      </w:r>
      <w:r w:rsidR="009A0F57">
        <w:t xml:space="preserve">униципальной услуги и принятием </w:t>
      </w:r>
      <w:r w:rsidRPr="002D5894">
        <w:t>решений</w:t>
      </w:r>
      <w:r w:rsidR="009A0F57">
        <w:t>,</w:t>
      </w:r>
      <w:r w:rsidRPr="002D5894">
        <w:t xml:space="preserve">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110894" w:rsidRPr="002D5894" w:rsidRDefault="00110894" w:rsidP="00110894">
      <w:pPr>
        <w:pStyle w:val="a3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 xml:space="preserve">главой Новотельбинского </w:t>
      </w:r>
      <w:r w:rsidR="009A0F57">
        <w:t>сельского</w:t>
      </w:r>
      <w:r>
        <w:t xml:space="preserve">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110894" w:rsidRPr="002D5894" w:rsidRDefault="00110894" w:rsidP="00110894">
      <w:pPr>
        <w:pStyle w:val="a3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110894" w:rsidRPr="002D5894" w:rsidRDefault="00110894" w:rsidP="00110894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110894" w:rsidRPr="002D5894" w:rsidRDefault="00110894" w:rsidP="00110894">
      <w:pPr>
        <w:autoSpaceDN w:val="0"/>
        <w:adjustRightInd w:val="0"/>
        <w:jc w:val="both"/>
        <w:outlineLvl w:val="2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110894" w:rsidRPr="002D5894" w:rsidRDefault="00110894" w:rsidP="00110894">
      <w:pPr>
        <w:rPr>
          <w:b/>
        </w:rPr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jc w:val="both"/>
      </w:pPr>
      <w:r w:rsidRPr="002D5894">
        <w:rPr>
          <w:b/>
        </w:rPr>
        <w:t xml:space="preserve">       </w:t>
      </w:r>
      <w:r w:rsidR="009A0F57">
        <w:t xml:space="preserve">5.3.1. При </w:t>
      </w:r>
      <w:r w:rsidRPr="002D5894">
        <w:t xml:space="preserve">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>главы Новотельбинского</w:t>
      </w:r>
      <w:r w:rsidR="009A0F57">
        <w:t xml:space="preserve"> сельского</w:t>
      </w:r>
      <w:r>
        <w:t xml:space="preserve">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110894" w:rsidRPr="002D5894" w:rsidRDefault="00110894" w:rsidP="00110894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110894" w:rsidRPr="002D5894" w:rsidRDefault="00110894" w:rsidP="00110894">
      <w:pPr>
        <w:jc w:val="both"/>
      </w:pPr>
      <w:r w:rsidRPr="002D5894">
        <w:t xml:space="preserve">         5.3.2. Письменное обращение, поступившее на имя </w:t>
      </w:r>
      <w:r>
        <w:t xml:space="preserve">главы Новотельбинского </w:t>
      </w:r>
      <w:r w:rsidR="009A0F57">
        <w:t>сельского</w:t>
      </w:r>
      <w:r>
        <w:t xml:space="preserve">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110894" w:rsidRPr="002D5894" w:rsidRDefault="00110894" w:rsidP="00110894">
      <w:pPr>
        <w:jc w:val="both"/>
      </w:pPr>
      <w:r w:rsidRPr="002D5894">
        <w:t xml:space="preserve">         5.3.3. По результатам рассмотр</w:t>
      </w:r>
      <w:r w:rsidR="009A0F57">
        <w:t xml:space="preserve">ения </w:t>
      </w:r>
      <w:r w:rsidRPr="002D5894">
        <w:t xml:space="preserve">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110894" w:rsidRPr="002D5894" w:rsidRDefault="00110894" w:rsidP="00110894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110894" w:rsidRPr="002D5894" w:rsidRDefault="00110894" w:rsidP="00110894">
      <w:pPr>
        <w:rPr>
          <w:b/>
        </w:rPr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110894" w:rsidRPr="002D5894" w:rsidRDefault="00110894" w:rsidP="00110894">
      <w:pPr>
        <w:pStyle w:val="a3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110894" w:rsidRPr="002D5894" w:rsidRDefault="00110894" w:rsidP="00110894">
      <w:pPr>
        <w:pStyle w:val="a3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110894" w:rsidRPr="002D5894" w:rsidRDefault="00110894" w:rsidP="00110894">
      <w:pPr>
        <w:autoSpaceDN w:val="0"/>
        <w:adjustRightInd w:val="0"/>
        <w:ind w:firstLine="720"/>
        <w:jc w:val="both"/>
        <w:outlineLvl w:val="0"/>
      </w:pPr>
      <w:r w:rsidRPr="002D5894">
        <w:lastRenderedPageBreak/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110894" w:rsidRPr="002D5894" w:rsidRDefault="00110894" w:rsidP="00110894">
      <w:pPr>
        <w:autoSpaceDN w:val="0"/>
        <w:adjustRightInd w:val="0"/>
        <w:ind w:firstLine="720"/>
        <w:jc w:val="both"/>
        <w:outlineLvl w:val="0"/>
      </w:pPr>
    </w:p>
    <w:p w:rsidR="00110894" w:rsidRPr="002D5894" w:rsidRDefault="00110894" w:rsidP="00110894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110894" w:rsidRPr="002D5894" w:rsidRDefault="00110894" w:rsidP="00110894">
      <w:pPr>
        <w:autoSpaceDN w:val="0"/>
        <w:adjustRightInd w:val="0"/>
        <w:ind w:firstLine="720"/>
        <w:jc w:val="both"/>
        <w:outlineLvl w:val="0"/>
      </w:pPr>
    </w:p>
    <w:p w:rsidR="00110894" w:rsidRPr="002D5894" w:rsidRDefault="00110894" w:rsidP="00110894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110894" w:rsidRPr="002D5894" w:rsidRDefault="00110894" w:rsidP="00110894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10894" w:rsidRPr="002D5894" w:rsidRDefault="00110894" w:rsidP="00110894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110894" w:rsidRPr="002D5894" w:rsidRDefault="00110894" w:rsidP="00110894">
      <w:pPr>
        <w:jc w:val="center"/>
        <w:rPr>
          <w:b/>
        </w:rPr>
      </w:pPr>
    </w:p>
    <w:p w:rsidR="00110894" w:rsidRPr="002D5894" w:rsidRDefault="00110894" w:rsidP="00110894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110894" w:rsidRPr="002D5894" w:rsidRDefault="00110894" w:rsidP="00110894">
      <w:pPr>
        <w:jc w:val="both"/>
        <w:rPr>
          <w:b/>
        </w:rPr>
      </w:pPr>
    </w:p>
    <w:p w:rsidR="00110894" w:rsidRPr="002D5894" w:rsidRDefault="00110894" w:rsidP="00110894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4"/>
        </w:rPr>
        <w:t xml:space="preserve">5.6.1. Граждане имеют право на получение информации и документов, необходимых для обоснования и рассмотрения обращения,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110894" w:rsidRPr="002D5894" w:rsidRDefault="00110894" w:rsidP="00110894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110894" w:rsidRPr="002D5894" w:rsidRDefault="00110894" w:rsidP="00110894">
      <w:pPr>
        <w:jc w:val="both"/>
      </w:pPr>
      <w:r w:rsidRPr="002D5894">
        <w:t xml:space="preserve">Приём заявителей проводит </w:t>
      </w:r>
      <w:r>
        <w:t>глава Новотельбинского</w:t>
      </w:r>
      <w:r w:rsidR="009A0F57">
        <w:t xml:space="preserve"> сельского </w:t>
      </w:r>
      <w:r>
        <w:t>муниципального образования</w:t>
      </w:r>
      <w:r w:rsidRPr="002D5894">
        <w:t xml:space="preserve"> по предварительной записи.</w:t>
      </w:r>
    </w:p>
    <w:p w:rsidR="00110894" w:rsidRPr="002D5894" w:rsidRDefault="00110894" w:rsidP="00110894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110894" w:rsidRPr="002D5894" w:rsidRDefault="00110894" w:rsidP="00110894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110894" w:rsidRPr="002D5894" w:rsidRDefault="00110894" w:rsidP="00110894">
      <w:pPr>
        <w:jc w:val="both"/>
      </w:pPr>
      <w:r w:rsidRPr="002D5894">
        <w:lastRenderedPageBreak/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 w:rsidR="009A0F57">
        <w:t xml:space="preserve">Новотельбинского сельского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110894" w:rsidRPr="002D5894" w:rsidRDefault="00110894" w:rsidP="00110894">
      <w:pPr>
        <w:tabs>
          <w:tab w:val="left" w:pos="1440"/>
        </w:tabs>
        <w:jc w:val="both"/>
      </w:pPr>
    </w:p>
    <w:p w:rsidR="00110894" w:rsidRPr="002D5894" w:rsidRDefault="009A0F57" w:rsidP="00110894">
      <w:pPr>
        <w:jc w:val="center"/>
        <w:rPr>
          <w:b/>
        </w:rPr>
      </w:pPr>
      <w:r>
        <w:rPr>
          <w:b/>
        </w:rPr>
        <w:t xml:space="preserve">5.7. Органы и </w:t>
      </w:r>
      <w:r w:rsidR="00110894" w:rsidRPr="002D5894">
        <w:rPr>
          <w:b/>
        </w:rPr>
        <w:t>должностные лица, которым может быть адресована жалоба заявителя в досудебном (внесудебном) порядке</w:t>
      </w:r>
    </w:p>
    <w:p w:rsidR="00110894" w:rsidRPr="002D5894" w:rsidRDefault="00110894" w:rsidP="00110894">
      <w:pPr>
        <w:rPr>
          <w:b/>
        </w:rPr>
      </w:pPr>
    </w:p>
    <w:p w:rsidR="00110894" w:rsidRPr="002D5894" w:rsidRDefault="00110894" w:rsidP="00110894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110894" w:rsidRPr="002D5894" w:rsidRDefault="009A0F57" w:rsidP="00110894">
      <w:pPr>
        <w:ind w:firstLine="720"/>
        <w:jc w:val="both"/>
      </w:pPr>
      <w:r>
        <w:t xml:space="preserve">Главе Новотельбинского сельского </w:t>
      </w:r>
      <w:r w:rsidR="00110894">
        <w:t>муниципального образования</w:t>
      </w:r>
      <w:r w:rsidR="00110894" w:rsidRPr="002D5894">
        <w:t xml:space="preserve">: </w:t>
      </w:r>
      <w:r w:rsidR="00110894" w:rsidRPr="003C60C8">
        <w:rPr>
          <w:bCs/>
        </w:rPr>
        <w:t>66531</w:t>
      </w:r>
      <w:r w:rsidR="00110894">
        <w:rPr>
          <w:bCs/>
        </w:rPr>
        <w:t>5</w:t>
      </w:r>
      <w:r w:rsidR="00110894" w:rsidRPr="003C60C8">
        <w:rPr>
          <w:bCs/>
        </w:rPr>
        <w:t>, Куйтунский ра</w:t>
      </w:r>
      <w:r w:rsidR="00110894">
        <w:rPr>
          <w:bCs/>
        </w:rPr>
        <w:t>йон, п. Новая Тельба, ул.</w:t>
      </w:r>
      <w:r>
        <w:rPr>
          <w:bCs/>
        </w:rPr>
        <w:t xml:space="preserve"> </w:t>
      </w:r>
      <w:r w:rsidR="00110894">
        <w:rPr>
          <w:bCs/>
        </w:rPr>
        <w:t>Ленина, 1.</w:t>
      </w:r>
    </w:p>
    <w:p w:rsidR="00110894" w:rsidRPr="002D5894" w:rsidRDefault="00110894" w:rsidP="00110894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="009A0F57">
        <w:t>; (код 8-391-29)0-13-60</w:t>
      </w:r>
      <w:r w:rsidRPr="002D5894">
        <w:rPr>
          <w:i/>
        </w:rPr>
        <w:t>.</w:t>
      </w:r>
    </w:p>
    <w:p w:rsidR="00110894" w:rsidRPr="002D5894" w:rsidRDefault="00110894" w:rsidP="00110894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 w:rsidR="009A0F57">
        <w:rPr>
          <w:bCs/>
        </w:rPr>
        <w:t xml:space="preserve">йон, п. Новая </w:t>
      </w:r>
      <w:r>
        <w:rPr>
          <w:bCs/>
        </w:rPr>
        <w:t>Тельба, ул. Ленина</w:t>
      </w:r>
      <w:r>
        <w:t>,1.</w:t>
      </w:r>
    </w:p>
    <w:p w:rsidR="00110894" w:rsidRDefault="00110894" w:rsidP="00110894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  <w:r w:rsidR="009A0F57" w:rsidRPr="009A0F57">
        <w:t xml:space="preserve"> </w:t>
      </w:r>
      <w:r w:rsidR="009A0F57">
        <w:t>(код 8-391-29)0-13-60.</w:t>
      </w:r>
    </w:p>
    <w:p w:rsidR="00110894" w:rsidRPr="002D5894" w:rsidRDefault="00110894" w:rsidP="00110894">
      <w:pPr>
        <w:ind w:right="-5"/>
        <w:jc w:val="both"/>
      </w:pPr>
      <w:r w:rsidRPr="002D5894">
        <w:tab/>
        <w:t xml:space="preserve">    в судебном порядке.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110894" w:rsidRPr="002D5894" w:rsidRDefault="00110894" w:rsidP="00110894">
      <w:pPr>
        <w:jc w:val="both"/>
        <w:rPr>
          <w:b/>
        </w:rPr>
      </w:pPr>
    </w:p>
    <w:p w:rsidR="00110894" w:rsidRPr="002D5894" w:rsidRDefault="00110894" w:rsidP="00110894">
      <w:pPr>
        <w:jc w:val="both"/>
      </w:pPr>
      <w:r w:rsidRPr="002D5894">
        <w:t xml:space="preserve">    5.8.1. Письменное обращение, поступившее на имя </w:t>
      </w:r>
      <w:r>
        <w:t xml:space="preserve">главы Новотельбинского </w:t>
      </w:r>
      <w:r w:rsidR="009A0F57">
        <w:t>сельского</w:t>
      </w:r>
      <w:r>
        <w:t xml:space="preserve">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</w:t>
      </w:r>
      <w:r w:rsidR="009A0F57">
        <w:t xml:space="preserve">сельского </w:t>
      </w:r>
      <w:r>
        <w:t xml:space="preserve">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110894" w:rsidRPr="002D5894" w:rsidRDefault="00110894" w:rsidP="00110894">
      <w:pPr>
        <w:jc w:val="both"/>
      </w:pPr>
    </w:p>
    <w:p w:rsidR="00110894" w:rsidRPr="002D5894" w:rsidRDefault="00110894" w:rsidP="00110894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110894" w:rsidRPr="002D5894" w:rsidRDefault="00110894" w:rsidP="00110894">
      <w:pPr>
        <w:pStyle w:val="a7"/>
        <w:tabs>
          <w:tab w:val="left" w:pos="426"/>
        </w:tabs>
        <w:ind w:left="0"/>
        <w:jc w:val="both"/>
        <w:rPr>
          <w:b/>
        </w:rPr>
      </w:pPr>
    </w:p>
    <w:p w:rsidR="00110894" w:rsidRPr="002D5894" w:rsidRDefault="00110894" w:rsidP="00110894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</w:t>
      </w:r>
      <w:r w:rsidR="009A0F57">
        <w:t xml:space="preserve"> сельского</w:t>
      </w:r>
      <w:r>
        <w:t xml:space="preserve">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110894" w:rsidRPr="006474E0" w:rsidRDefault="00110894" w:rsidP="00110894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110894" w:rsidRPr="006474E0" w:rsidRDefault="00110894" w:rsidP="0011089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110894" w:rsidRDefault="00110894" w:rsidP="001108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110894" w:rsidRPr="006474E0" w:rsidRDefault="00110894" w:rsidP="001108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10894" w:rsidRDefault="00110894" w:rsidP="00110894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110894" w:rsidRDefault="00110894" w:rsidP="00110894">
      <w:pPr>
        <w:jc w:val="right"/>
      </w:pPr>
      <w:r w:rsidRPr="00424A1A">
        <w:t>выписки из домовой книги, выдача физическим лицам справок</w:t>
      </w:r>
    </w:p>
    <w:p w:rsidR="00110894" w:rsidRDefault="00110894" w:rsidP="00110894">
      <w:pPr>
        <w:jc w:val="right"/>
      </w:pPr>
      <w:r w:rsidRPr="00424A1A">
        <w:t xml:space="preserve"> с места жительства, выписок из Похозяйственных книг </w:t>
      </w:r>
    </w:p>
    <w:p w:rsidR="00110894" w:rsidRPr="006474E0" w:rsidRDefault="00110894" w:rsidP="00110894">
      <w:pPr>
        <w:jc w:val="right"/>
        <w:rPr>
          <w:lang w:eastAsia="ar-SA"/>
        </w:rPr>
      </w:pPr>
      <w:r>
        <w:t xml:space="preserve">Новотельбинского </w:t>
      </w:r>
      <w:r w:rsidRPr="00424A1A">
        <w:t xml:space="preserve">сельского </w:t>
      </w:r>
      <w:r w:rsidR="009A0F57">
        <w:t>муниципального образования</w:t>
      </w:r>
      <w:r w:rsidRPr="00424A1A">
        <w:t>»</w:t>
      </w:r>
      <w:r>
        <w:t xml:space="preserve"> </w:t>
      </w:r>
    </w:p>
    <w:p w:rsidR="00110894" w:rsidRDefault="00110894" w:rsidP="00110894">
      <w:pPr>
        <w:tabs>
          <w:tab w:val="left" w:pos="6848"/>
        </w:tabs>
        <w:ind w:firstLine="709"/>
        <w:jc w:val="right"/>
        <w:rPr>
          <w:b/>
          <w:bCs/>
        </w:rPr>
      </w:pPr>
    </w:p>
    <w:p w:rsidR="00110894" w:rsidRPr="006474E0" w:rsidRDefault="00110894" w:rsidP="00110894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110894" w:rsidRPr="006474E0" w:rsidRDefault="00110894" w:rsidP="00110894">
      <w:pPr>
        <w:tabs>
          <w:tab w:val="left" w:pos="6848"/>
        </w:tabs>
        <w:ind w:firstLine="709"/>
        <w:jc w:val="right"/>
        <w:rPr>
          <w:b/>
          <w:bCs/>
        </w:rPr>
      </w:pPr>
    </w:p>
    <w:p w:rsidR="00110894" w:rsidRPr="006474E0" w:rsidRDefault="00110894" w:rsidP="00110894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110894" w:rsidRPr="002D5894" w:rsidRDefault="00110894" w:rsidP="00110894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110894" w:rsidRPr="006474E0" w:rsidRDefault="00110894" w:rsidP="00110894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="009A0F57">
        <w:t>;</w:t>
      </w:r>
      <w:r w:rsidR="009A0F57" w:rsidRPr="009A0F57">
        <w:t xml:space="preserve"> </w:t>
      </w:r>
      <w:r w:rsidR="009A0F57">
        <w:t>(код 8-391-29)0-13-60</w:t>
      </w:r>
      <w:r w:rsidRPr="006474E0">
        <w:tab/>
      </w:r>
      <w:r w:rsidRPr="006474E0">
        <w:tab/>
      </w:r>
    </w:p>
    <w:p w:rsidR="00110894" w:rsidRDefault="00110894" w:rsidP="00110894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110894" w:rsidRDefault="00110894" w:rsidP="00110894">
      <w:pPr>
        <w:tabs>
          <w:tab w:val="left" w:pos="2127"/>
          <w:tab w:val="left" w:pos="3633"/>
          <w:tab w:val="center" w:pos="4677"/>
        </w:tabs>
      </w:pPr>
    </w:p>
    <w:p w:rsidR="00110894" w:rsidRPr="006474E0" w:rsidRDefault="00110894" w:rsidP="00110894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110894" w:rsidRPr="006474E0" w:rsidRDefault="00110894" w:rsidP="00110894">
      <w:pPr>
        <w:pStyle w:val="a5"/>
        <w:spacing w:after="0"/>
      </w:pPr>
      <w:r w:rsidRPr="006474E0">
        <w:t xml:space="preserve">     Прошу Вас предоставить  ______________________________________________</w:t>
      </w:r>
      <w:r>
        <w:t>________</w:t>
      </w:r>
      <w:r w:rsidRPr="006474E0">
        <w:t>_</w:t>
      </w:r>
      <w:r>
        <w:t>________________________________________________________________________________________________________________________________________________________________________________</w:t>
      </w:r>
    </w:p>
    <w:p w:rsidR="00110894" w:rsidRPr="006474E0" w:rsidRDefault="00110894" w:rsidP="00110894">
      <w:pPr>
        <w:pStyle w:val="a5"/>
        <w:spacing w:after="0"/>
      </w:pPr>
      <w:r w:rsidRPr="006474E0">
        <w:t>для предоставления ________________________________</w:t>
      </w:r>
      <w:r>
        <w:t>___________________________</w:t>
      </w:r>
      <w:r w:rsidRPr="006474E0">
        <w:t>_.</w:t>
      </w:r>
    </w:p>
    <w:p w:rsidR="00110894" w:rsidRPr="006474E0" w:rsidRDefault="00110894" w:rsidP="00110894">
      <w:pPr>
        <w:pStyle w:val="a5"/>
        <w:spacing w:after="0"/>
        <w:rPr>
          <w:u w:val="single"/>
        </w:rPr>
      </w:pPr>
      <w:r w:rsidRPr="006474E0">
        <w:t xml:space="preserve">                          </w:t>
      </w:r>
      <w:r w:rsidR="009A0F57">
        <w:t xml:space="preserve">          (цель предоставления </w:t>
      </w:r>
      <w:r w:rsidRPr="006474E0">
        <w:t>сведений).</w:t>
      </w:r>
    </w:p>
    <w:p w:rsidR="00110894" w:rsidRPr="006474E0" w:rsidRDefault="00110894" w:rsidP="00110894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110894" w:rsidRPr="006474E0" w:rsidRDefault="00110894" w:rsidP="00110894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110894" w:rsidRPr="006474E0" w:rsidRDefault="00110894" w:rsidP="00110894">
      <w:r w:rsidRPr="006474E0">
        <w:t xml:space="preserve">1. ________________________________________________________________. </w:t>
      </w:r>
    </w:p>
    <w:p w:rsidR="00110894" w:rsidRPr="006474E0" w:rsidRDefault="00110894" w:rsidP="00110894">
      <w:r w:rsidRPr="006474E0">
        <w:t>2. _______________________________________________________________</w:t>
      </w:r>
    </w:p>
    <w:p w:rsidR="00110894" w:rsidRPr="006474E0" w:rsidRDefault="00110894" w:rsidP="00110894">
      <w:r w:rsidRPr="006474E0">
        <w:t>3.____________ ____________________________________________________</w:t>
      </w:r>
    </w:p>
    <w:p w:rsidR="00110894" w:rsidRPr="006474E0" w:rsidRDefault="00110894" w:rsidP="00110894"/>
    <w:p w:rsidR="00110894" w:rsidRPr="006474E0" w:rsidRDefault="00110894" w:rsidP="00110894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110894" w:rsidRPr="006474E0" w:rsidRDefault="00110894" w:rsidP="00110894">
      <w:r w:rsidRPr="006474E0">
        <w:t>(подпись заявителя)</w:t>
      </w:r>
    </w:p>
    <w:p w:rsidR="00110894" w:rsidRPr="006474E0" w:rsidRDefault="00110894" w:rsidP="00110894"/>
    <w:p w:rsidR="00110894" w:rsidRPr="006474E0" w:rsidRDefault="00110894" w:rsidP="00110894"/>
    <w:p w:rsidR="00110894" w:rsidRPr="006474E0" w:rsidRDefault="00110894" w:rsidP="00110894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110894" w:rsidRDefault="00110894" w:rsidP="001108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110894" w:rsidRPr="006474E0" w:rsidRDefault="00110894" w:rsidP="001108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10894" w:rsidRDefault="00110894" w:rsidP="00110894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110894" w:rsidRDefault="00110894" w:rsidP="00110894">
      <w:pPr>
        <w:jc w:val="right"/>
      </w:pPr>
      <w:r w:rsidRPr="00424A1A">
        <w:t>выписки из домовой книги, выдача физическим лицам справок</w:t>
      </w:r>
    </w:p>
    <w:p w:rsidR="00110894" w:rsidRDefault="00110894" w:rsidP="00110894">
      <w:pPr>
        <w:jc w:val="right"/>
      </w:pPr>
      <w:r w:rsidRPr="00424A1A">
        <w:t xml:space="preserve"> с места жительства, выписок из Похозяйственных книг </w:t>
      </w:r>
    </w:p>
    <w:p w:rsidR="00110894" w:rsidRDefault="00110894" w:rsidP="00110894">
      <w:pPr>
        <w:jc w:val="right"/>
        <w:rPr>
          <w:lang w:eastAsia="ar-SA"/>
        </w:rPr>
      </w:pPr>
      <w:r>
        <w:t>Новотельбинского</w:t>
      </w:r>
      <w:r w:rsidRPr="00424A1A">
        <w:t xml:space="preserve"> сельского </w:t>
      </w:r>
      <w:r w:rsidR="009A0F57">
        <w:t>муниципального образования</w:t>
      </w:r>
      <w:r w:rsidRPr="00424A1A">
        <w:t>»</w:t>
      </w:r>
      <w:r>
        <w:t xml:space="preserve"> </w:t>
      </w:r>
    </w:p>
    <w:p w:rsidR="00110894" w:rsidRPr="00620C23" w:rsidRDefault="00110894" w:rsidP="00110894">
      <w:pPr>
        <w:rPr>
          <w:lang w:eastAsia="ar-SA"/>
        </w:rPr>
      </w:pPr>
    </w:p>
    <w:p w:rsidR="00110894" w:rsidRPr="00620C23" w:rsidRDefault="00110894" w:rsidP="00110894">
      <w:pPr>
        <w:rPr>
          <w:lang w:eastAsia="ar-SA"/>
        </w:rPr>
      </w:pPr>
    </w:p>
    <w:p w:rsidR="00110894" w:rsidRPr="00620C23" w:rsidRDefault="00110894" w:rsidP="00110894">
      <w:pPr>
        <w:rPr>
          <w:lang w:eastAsia="ar-SA"/>
        </w:rPr>
      </w:pPr>
    </w:p>
    <w:p w:rsidR="00110894" w:rsidRDefault="00110894" w:rsidP="00110894">
      <w:pPr>
        <w:rPr>
          <w:lang w:eastAsia="ar-SA"/>
        </w:rPr>
      </w:pPr>
    </w:p>
    <w:p w:rsidR="00110894" w:rsidRDefault="00110894" w:rsidP="00110894">
      <w:pPr>
        <w:rPr>
          <w:lang w:eastAsia="ar-SA"/>
        </w:rPr>
      </w:pPr>
    </w:p>
    <w:p w:rsidR="00110894" w:rsidRPr="006474E0" w:rsidRDefault="00110894" w:rsidP="00110894">
      <w:pPr>
        <w:jc w:val="center"/>
      </w:pPr>
      <w:r>
        <w:rPr>
          <w:lang w:eastAsia="ar-SA"/>
        </w:rPr>
        <w:tab/>
      </w:r>
      <w:r w:rsidRPr="006474E0">
        <w:t>БЛОК-СХЕМА</w:t>
      </w:r>
    </w:p>
    <w:p w:rsidR="00110894" w:rsidRPr="006474E0" w:rsidRDefault="00110894" w:rsidP="00110894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110894" w:rsidRDefault="00110894" w:rsidP="00110894">
      <w:pPr>
        <w:jc w:val="center"/>
      </w:pPr>
      <w:r w:rsidRPr="006474E0">
        <w:t xml:space="preserve">муниципальной услуги </w:t>
      </w:r>
      <w:r w:rsidRPr="00424A1A">
        <w:t>«Выдача документов (копии финансового-лицевого счета,</w:t>
      </w:r>
    </w:p>
    <w:p w:rsidR="00110894" w:rsidRDefault="00110894" w:rsidP="00110894">
      <w:pPr>
        <w:jc w:val="center"/>
      </w:pPr>
      <w:r w:rsidRPr="00424A1A">
        <w:t>выписки из домовой книги, выдача физическим лицам справок</w:t>
      </w:r>
    </w:p>
    <w:p w:rsidR="00110894" w:rsidRDefault="00110894" w:rsidP="00110894">
      <w:pPr>
        <w:jc w:val="center"/>
      </w:pPr>
      <w:r w:rsidRPr="00424A1A">
        <w:t>с места жительства, выписок из Похозяйственных книг</w:t>
      </w:r>
    </w:p>
    <w:p w:rsidR="00110894" w:rsidRDefault="00110894" w:rsidP="00110894">
      <w:pPr>
        <w:jc w:val="center"/>
        <w:rPr>
          <w:lang w:eastAsia="ar-SA"/>
        </w:rPr>
      </w:pPr>
      <w:r>
        <w:t>Новотельбинского</w:t>
      </w:r>
      <w:r w:rsidRPr="00424A1A">
        <w:t xml:space="preserve"> сельского </w:t>
      </w:r>
      <w:r w:rsidR="009A0F57">
        <w:t>муниципального образования</w:t>
      </w:r>
      <w:r w:rsidRPr="00424A1A">
        <w:t>»</w:t>
      </w:r>
    </w:p>
    <w:p w:rsidR="00110894" w:rsidRPr="006474E0" w:rsidRDefault="00110894" w:rsidP="00110894">
      <w:pPr>
        <w:jc w:val="center"/>
        <w:rPr>
          <w:b/>
          <w:bCs/>
        </w:rPr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53340</wp:posOffset>
                </wp:positionV>
                <wp:extent cx="4410075" cy="2105025"/>
                <wp:effectExtent l="12065" t="11430" r="698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2105025"/>
                          <a:chOff x="2856" y="4530"/>
                          <a:chExt cx="6945" cy="331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4530"/>
                            <a:ext cx="694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94" w:rsidRPr="002964BB" w:rsidRDefault="00110894" w:rsidP="00110894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64BB">
                                <w:rPr>
                                  <w:sz w:val="20"/>
                                  <w:szCs w:val="20"/>
                                </w:rPr>
                                <w:t>Прием заявления и документов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5475"/>
                            <a:ext cx="4749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94" w:rsidRPr="003E78BB" w:rsidRDefault="00110894" w:rsidP="00110894">
                              <w:pPr>
                                <w:pStyle w:val="ConsPlusNormal"/>
                                <w:tabs>
                                  <w:tab w:val="left" w:pos="540"/>
                                </w:tabs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E78BB">
                                <w:rPr>
                                  <w:rFonts w:ascii="Times New Roman" w:hAnsi="Times New Roman" w:cs="Times New Roman"/>
                                </w:rPr>
                                <w:t>Проверка документов на установление наличия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3E78BB">
                                <w:rPr>
                                  <w:rFonts w:ascii="Times New Roman" w:hAnsi="Times New Roman" w:cs="Times New Roman"/>
                                </w:rPr>
                                <w:t>права на получение муниципальной услуги</w:t>
                              </w:r>
                            </w:p>
                            <w:p w:rsidR="00110894" w:rsidRPr="003E78BB" w:rsidRDefault="00110894" w:rsidP="001108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6675"/>
                            <a:ext cx="4749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94" w:rsidRDefault="00110894" w:rsidP="0011089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Принятие решения о предоставлении </w:t>
                              </w:r>
                            </w:p>
                            <w:p w:rsidR="00110894" w:rsidRDefault="00110894" w:rsidP="0011089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          </w:r>
                            </w:p>
                            <w:p w:rsidR="00110894" w:rsidRPr="002D7205" w:rsidRDefault="00110894" w:rsidP="0011089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5475"/>
                            <a:ext cx="1821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894" w:rsidRDefault="00110894" w:rsidP="0011089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в приеме заявления и </w:t>
                              </w:r>
                            </w:p>
                            <w:p w:rsidR="00110894" w:rsidRPr="00E53D71" w:rsidRDefault="00110894" w:rsidP="0011089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документов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880" y="520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265" y="520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265" y="634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71.9pt;margin-top:4.2pt;width:347.25pt;height:165.75pt;z-index:251660288" coordorigin="2856,4530" coordsize="6945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6;top:4530;width:694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10894" w:rsidRPr="002964BB" w:rsidRDefault="00110894" w:rsidP="00110894">
                        <w:pPr>
                          <w:spacing w:before="100" w:beforeAutospacing="1" w:after="100" w:afterAutospacing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64BB">
                          <w:rPr>
                            <w:sz w:val="20"/>
                            <w:szCs w:val="20"/>
                          </w:rPr>
                          <w:t>Прием заявления и документов на получение муниципальной услуги</w:t>
                        </w:r>
                      </w:p>
                    </w:txbxContent>
                  </v:textbox>
                </v:shape>
                <v:shape id="Text Box 5" o:spid="_x0000_s1028" type="#_x0000_t202" style="position:absolute;left:2856;top:5475;width:474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10894" w:rsidRPr="003E78BB" w:rsidRDefault="00110894" w:rsidP="00110894">
                        <w:pPr>
                          <w:pStyle w:val="ConsPlusNormal"/>
                          <w:tabs>
                            <w:tab w:val="left" w:pos="540"/>
                          </w:tabs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E78BB">
                          <w:rPr>
                            <w:rFonts w:ascii="Times New Roman" w:hAnsi="Times New Roman" w:cs="Times New Roman"/>
                          </w:rPr>
                          <w:t>Проверка документов на установление наличия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E78BB">
                          <w:rPr>
                            <w:rFonts w:ascii="Times New Roman" w:hAnsi="Times New Roman" w:cs="Times New Roman"/>
                          </w:rPr>
                          <w:t>права на получение муниципальной услуги</w:t>
                        </w:r>
                      </w:p>
                      <w:p w:rsidR="00110894" w:rsidRPr="003E78BB" w:rsidRDefault="00110894" w:rsidP="00110894"/>
                    </w:txbxContent>
                  </v:textbox>
                </v:shape>
                <v:shape id="Text Box 6" o:spid="_x0000_s1029" type="#_x0000_t202" style="position:absolute;left:2856;top:6675;width:4749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10894" w:rsidRDefault="00110894" w:rsidP="001108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Принятие решения о предоставлении </w:t>
                        </w:r>
                      </w:p>
                      <w:p w:rsidR="00110894" w:rsidRDefault="00110894" w:rsidP="001108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    </w:r>
                      </w:p>
                      <w:p w:rsidR="00110894" w:rsidRPr="002D7205" w:rsidRDefault="00110894" w:rsidP="00110894"/>
                    </w:txbxContent>
                  </v:textbox>
                </v:shape>
                <v:shape id="Text Box 7" o:spid="_x0000_s1030" type="#_x0000_t202" style="position:absolute;left:7980;top:5475;width:1821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10894" w:rsidRDefault="00110894" w:rsidP="001108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Отказ в приеме заявления и </w:t>
                        </w:r>
                      </w:p>
                      <w:p w:rsidR="00110894" w:rsidRPr="00E53D71" w:rsidRDefault="00110894" w:rsidP="001108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документов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8880;top:520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32" type="#_x0000_t32" style="position:absolute;left:5265;top:520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" o:spid="_x0000_s1033" type="#_x0000_t32" style="position:absolute;left:5265;top:634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6474E0" w:rsidRDefault="00110894" w:rsidP="00110894">
      <w:pPr>
        <w:jc w:val="center"/>
      </w:pPr>
    </w:p>
    <w:p w:rsidR="00110894" w:rsidRPr="00120FBD" w:rsidRDefault="00110894" w:rsidP="00110894">
      <w:pPr>
        <w:tabs>
          <w:tab w:val="left" w:pos="40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5570220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71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38.6pt" to="495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ZCGkQ&#10;3QAAAAsBAAAPAAAAAAAAAAAAAAAAAKEEAABkcnMvZG93bnJldi54bWxQSwUGAAAAAAQABADzAAAA&#10;qwUAAAAA&#10;"/>
            </w:pict>
          </mc:Fallback>
        </mc:AlternateContent>
      </w:r>
    </w:p>
    <w:p w:rsidR="00110894" w:rsidRDefault="00110894" w:rsidP="00110894"/>
    <w:p w:rsidR="003A7A91" w:rsidRDefault="003A7A91"/>
    <w:sectPr w:rsidR="003A7A91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3" w15:restartNumberingAfterBreak="0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3061EF"/>
    <w:multiLevelType w:val="hybridMultilevel"/>
    <w:tmpl w:val="621405B8"/>
    <w:lvl w:ilvl="0" w:tplc="E65C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8" w15:restartNumberingAfterBreak="0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 w15:restartNumberingAfterBreak="0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14" w15:restartNumberingAfterBreak="0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17" w15:restartNumberingAfterBreak="0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4"/>
    <w:rsid w:val="00110894"/>
    <w:rsid w:val="001B152C"/>
    <w:rsid w:val="00276E52"/>
    <w:rsid w:val="003A7A91"/>
    <w:rsid w:val="004A1F8B"/>
    <w:rsid w:val="005D7083"/>
    <w:rsid w:val="009A0F57"/>
    <w:rsid w:val="00A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7F94-392F-495D-BBED-0D9724E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0894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08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1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7 см"/>
    <w:basedOn w:val="a"/>
    <w:rsid w:val="00110894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11089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a3">
    <w:name w:val="Normal (Web)"/>
    <w:basedOn w:val="a"/>
    <w:uiPriority w:val="99"/>
    <w:rsid w:val="001108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0894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110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0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089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rsid w:val="00110894"/>
    <w:pPr>
      <w:ind w:left="720"/>
    </w:pPr>
  </w:style>
  <w:style w:type="character" w:customStyle="1" w:styleId="a8">
    <w:name w:val="Цветовое выделение"/>
    <w:rsid w:val="00110894"/>
    <w:rPr>
      <w:b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108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0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F5C7B7D05471B99E312ECB7D15ADF8A712E244B16F23BCED81E440AV5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F5C7B7D05471B99E312ECB7D15ADF8A702C264C11F23BCED81E440AV5p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91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2019-01-17T02:25:00Z</dcterms:created>
  <dcterms:modified xsi:type="dcterms:W3CDTF">2019-02-05T01:36:00Z</dcterms:modified>
</cp:coreProperties>
</file>