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A1" w:rsidRPr="007F23A1" w:rsidRDefault="007F23A1" w:rsidP="007F23A1">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РОССИЙСКАЯ  ФЕДЕРАЦИЯ</w:t>
      </w:r>
    </w:p>
    <w:p w:rsidR="007F23A1" w:rsidRPr="007F23A1" w:rsidRDefault="007F23A1" w:rsidP="007F23A1">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ИРКУТСКАЯ  ОБЛАСТЬ</w:t>
      </w:r>
      <w:r w:rsidRPr="007F23A1">
        <w:rPr>
          <w:rFonts w:ascii="Times New Roman" w:eastAsia="Times New Roman" w:hAnsi="Times New Roman" w:cs="Times New Roman"/>
          <w:b/>
          <w:sz w:val="24"/>
          <w:szCs w:val="24"/>
          <w:lang w:eastAsia="ru-RU"/>
        </w:rPr>
        <w:br/>
        <w:t>КУЙТУНСКИЙ  РАЙОН</w:t>
      </w:r>
      <w:r w:rsidRPr="007F23A1">
        <w:rPr>
          <w:rFonts w:ascii="Times New Roman" w:eastAsia="Times New Roman" w:hAnsi="Times New Roman" w:cs="Times New Roman"/>
          <w:b/>
          <w:sz w:val="24"/>
          <w:szCs w:val="24"/>
          <w:lang w:eastAsia="ru-RU"/>
        </w:rPr>
        <w:br/>
        <w:t>ДУМА НОВОТЕЛЬБИНСКОГО МУНИЦИПАЛЬНОГО ОБРАЗОВАНИЯ</w:t>
      </w:r>
    </w:p>
    <w:p w:rsidR="007F23A1" w:rsidRPr="007F23A1" w:rsidRDefault="007F23A1" w:rsidP="007F23A1">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(третьего созыва)</w:t>
      </w:r>
    </w:p>
    <w:p w:rsidR="007F23A1" w:rsidRPr="007F23A1" w:rsidRDefault="007F23A1" w:rsidP="007F23A1">
      <w:pPr>
        <w:spacing w:after="0" w:line="240" w:lineRule="auto"/>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 xml:space="preserve"> </w:t>
      </w:r>
    </w:p>
    <w:p w:rsidR="007F23A1" w:rsidRPr="007F23A1" w:rsidRDefault="007F23A1" w:rsidP="007F23A1">
      <w:pPr>
        <w:spacing w:after="0" w:line="240" w:lineRule="auto"/>
        <w:jc w:val="center"/>
        <w:rPr>
          <w:rFonts w:ascii="Times New Roman" w:eastAsia="Times New Roman" w:hAnsi="Times New Roman" w:cs="Times New Roman"/>
          <w:b/>
          <w:sz w:val="24"/>
          <w:szCs w:val="24"/>
          <w:lang w:eastAsia="ru-RU"/>
        </w:rPr>
      </w:pPr>
      <w:proofErr w:type="gramStart"/>
      <w:r w:rsidRPr="007F23A1">
        <w:rPr>
          <w:rFonts w:ascii="Times New Roman" w:eastAsia="Times New Roman" w:hAnsi="Times New Roman" w:cs="Times New Roman"/>
          <w:b/>
          <w:sz w:val="24"/>
          <w:szCs w:val="24"/>
          <w:lang w:eastAsia="ru-RU"/>
        </w:rPr>
        <w:t>Р</w:t>
      </w:r>
      <w:proofErr w:type="gramEnd"/>
      <w:r w:rsidRPr="007F23A1">
        <w:rPr>
          <w:rFonts w:ascii="Times New Roman" w:eastAsia="Times New Roman" w:hAnsi="Times New Roman" w:cs="Times New Roman"/>
          <w:b/>
          <w:sz w:val="24"/>
          <w:szCs w:val="24"/>
          <w:lang w:eastAsia="ru-RU"/>
        </w:rPr>
        <w:t xml:space="preserve"> Е Ш Е Н И Е </w:t>
      </w:r>
    </w:p>
    <w:p w:rsidR="007F23A1" w:rsidRPr="007F23A1" w:rsidRDefault="007F23A1" w:rsidP="007F23A1">
      <w:pPr>
        <w:shd w:val="clear" w:color="auto" w:fill="FFFFFF"/>
        <w:spacing w:after="0" w:line="274" w:lineRule="exact"/>
        <w:ind w:left="4147" w:right="3379" w:hanging="216"/>
        <w:rPr>
          <w:rFonts w:ascii="Times New Roman" w:eastAsia="Times New Roman" w:hAnsi="Times New Roman" w:cs="Times New Roman"/>
          <w:sz w:val="20"/>
          <w:szCs w:val="20"/>
          <w:lang w:eastAsia="ru-RU"/>
        </w:rPr>
      </w:pPr>
      <w:r w:rsidRPr="007F23A1">
        <w:rPr>
          <w:rFonts w:ascii="Times New Roman" w:eastAsia="Times New Roman" w:hAnsi="Times New Roman" w:cs="Times New Roman"/>
          <w:b/>
          <w:sz w:val="24"/>
          <w:szCs w:val="24"/>
          <w:lang w:eastAsia="ru-RU"/>
        </w:rPr>
        <w:t xml:space="preserve"> </w:t>
      </w:r>
    </w:p>
    <w:p w:rsidR="007F23A1" w:rsidRDefault="007F23A1" w:rsidP="007F23A1">
      <w:pPr>
        <w:shd w:val="clear" w:color="auto" w:fill="FFFFFF"/>
        <w:tabs>
          <w:tab w:val="left" w:pos="4219"/>
          <w:tab w:val="left" w:pos="8611"/>
        </w:tabs>
        <w:spacing w:before="274" w:after="0" w:line="240" w:lineRule="auto"/>
        <w:ind w:left="10"/>
        <w:rPr>
          <w:rFonts w:ascii="Times New Roman" w:eastAsia="Times New Roman" w:hAnsi="Times New Roman" w:cs="Times New Roman"/>
          <w:bCs/>
          <w:spacing w:val="-2"/>
          <w:sz w:val="28"/>
          <w:szCs w:val="28"/>
          <w:lang w:eastAsia="ru-RU"/>
        </w:rPr>
      </w:pPr>
      <w:r w:rsidRPr="007F23A1">
        <w:rPr>
          <w:rFonts w:ascii="Times New Roman" w:eastAsia="Times New Roman" w:hAnsi="Times New Roman" w:cs="Times New Roman"/>
          <w:bCs/>
          <w:spacing w:val="-3"/>
          <w:sz w:val="28"/>
          <w:szCs w:val="28"/>
          <w:lang w:eastAsia="ru-RU"/>
        </w:rPr>
        <w:t xml:space="preserve"> </w:t>
      </w:r>
      <w:r w:rsidR="002E6191">
        <w:rPr>
          <w:rFonts w:ascii="Times New Roman" w:eastAsia="Times New Roman" w:hAnsi="Times New Roman" w:cs="Times New Roman"/>
          <w:bCs/>
          <w:spacing w:val="-3"/>
          <w:sz w:val="28"/>
          <w:szCs w:val="28"/>
          <w:lang w:eastAsia="ru-RU"/>
        </w:rPr>
        <w:t>1</w:t>
      </w:r>
      <w:r w:rsidRPr="007F23A1">
        <w:rPr>
          <w:rFonts w:ascii="Times New Roman" w:eastAsia="Times New Roman" w:hAnsi="Times New Roman" w:cs="Times New Roman"/>
          <w:bCs/>
          <w:spacing w:val="-3"/>
          <w:sz w:val="28"/>
          <w:szCs w:val="28"/>
          <w:lang w:eastAsia="ru-RU"/>
        </w:rPr>
        <w:t>4.0</w:t>
      </w:r>
      <w:r w:rsidR="002E6191">
        <w:rPr>
          <w:rFonts w:ascii="Times New Roman" w:eastAsia="Times New Roman" w:hAnsi="Times New Roman" w:cs="Times New Roman"/>
          <w:bCs/>
          <w:spacing w:val="-3"/>
          <w:sz w:val="28"/>
          <w:szCs w:val="28"/>
          <w:lang w:eastAsia="ru-RU"/>
        </w:rPr>
        <w:t>9</w:t>
      </w:r>
      <w:r w:rsidRPr="007F23A1">
        <w:rPr>
          <w:rFonts w:ascii="Times New Roman" w:eastAsia="Times New Roman" w:hAnsi="Times New Roman" w:cs="Times New Roman"/>
          <w:bCs/>
          <w:spacing w:val="-3"/>
          <w:sz w:val="28"/>
          <w:szCs w:val="28"/>
          <w:lang w:eastAsia="ru-RU"/>
        </w:rPr>
        <w:t>. 2016 г.</w:t>
      </w:r>
      <w:r w:rsidRPr="007F23A1">
        <w:rPr>
          <w:rFonts w:ascii="Arial" w:eastAsia="Times New Roman" w:hAnsi="Times New Roman" w:cs="Arial"/>
          <w:bCs/>
          <w:sz w:val="28"/>
          <w:szCs w:val="28"/>
          <w:lang w:eastAsia="ru-RU"/>
        </w:rPr>
        <w:t xml:space="preserve"> </w:t>
      </w:r>
      <w:r>
        <w:rPr>
          <w:rFonts w:ascii="Arial" w:eastAsia="Times New Roman" w:hAnsi="Times New Roman" w:cs="Arial"/>
          <w:bCs/>
          <w:sz w:val="28"/>
          <w:szCs w:val="28"/>
          <w:lang w:eastAsia="ru-RU"/>
        </w:rPr>
        <w:t xml:space="preserve">                  </w:t>
      </w:r>
      <w:r w:rsidRPr="007F23A1">
        <w:rPr>
          <w:rFonts w:ascii="Arial" w:eastAsia="Times New Roman" w:hAnsi="Times New Roman" w:cs="Arial"/>
          <w:bCs/>
          <w:sz w:val="28"/>
          <w:szCs w:val="28"/>
          <w:lang w:eastAsia="ru-RU"/>
        </w:rPr>
        <w:t xml:space="preserve"> </w:t>
      </w:r>
      <w:r w:rsidRPr="007F23A1">
        <w:rPr>
          <w:rFonts w:ascii="Arial" w:eastAsia="Times New Roman" w:hAnsi="Times New Roman" w:cs="Arial"/>
          <w:bCs/>
          <w:sz w:val="28"/>
          <w:szCs w:val="28"/>
          <w:lang w:eastAsia="ru-RU"/>
        </w:rPr>
        <w:t>п</w:t>
      </w:r>
      <w:r w:rsidRPr="007F23A1">
        <w:rPr>
          <w:rFonts w:ascii="Times New Roman" w:eastAsia="Times New Roman" w:hAnsi="Times New Roman" w:cs="Times New Roman"/>
          <w:bCs/>
          <w:spacing w:val="-15"/>
          <w:sz w:val="28"/>
          <w:szCs w:val="28"/>
          <w:lang w:eastAsia="ru-RU"/>
        </w:rPr>
        <w:t xml:space="preserve">. Новая  Тельба </w:t>
      </w:r>
      <w:r w:rsidRPr="007F23A1">
        <w:rPr>
          <w:rFonts w:ascii="Arial" w:eastAsia="Times New Roman" w:hAnsi="Arial" w:cs="Arial"/>
          <w:bCs/>
          <w:sz w:val="28"/>
          <w:szCs w:val="28"/>
          <w:lang w:eastAsia="ru-RU"/>
        </w:rPr>
        <w:t xml:space="preserve">           </w:t>
      </w:r>
      <w:r>
        <w:rPr>
          <w:rFonts w:ascii="Arial" w:eastAsia="Times New Roman" w:hAnsi="Arial" w:cs="Arial"/>
          <w:bCs/>
          <w:sz w:val="28"/>
          <w:szCs w:val="28"/>
          <w:lang w:eastAsia="ru-RU"/>
        </w:rPr>
        <w:t xml:space="preserve">                  </w:t>
      </w:r>
      <w:r w:rsidRPr="007F23A1">
        <w:rPr>
          <w:rFonts w:ascii="Times New Roman" w:eastAsia="Times New Roman" w:hAnsi="Times New Roman" w:cs="Times New Roman"/>
          <w:bCs/>
          <w:spacing w:val="-2"/>
          <w:sz w:val="28"/>
          <w:szCs w:val="28"/>
          <w:lang w:eastAsia="ru-RU"/>
        </w:rPr>
        <w:t>№ 2</w:t>
      </w:r>
      <w:r w:rsidR="00B447DD">
        <w:rPr>
          <w:rFonts w:ascii="Times New Roman" w:eastAsia="Times New Roman" w:hAnsi="Times New Roman" w:cs="Times New Roman"/>
          <w:bCs/>
          <w:spacing w:val="-2"/>
          <w:sz w:val="28"/>
          <w:szCs w:val="28"/>
          <w:lang w:eastAsia="ru-RU"/>
        </w:rPr>
        <w:t>8</w:t>
      </w:r>
    </w:p>
    <w:p w:rsidR="007F23A1" w:rsidRPr="007F23A1" w:rsidRDefault="007F23A1" w:rsidP="007F23A1">
      <w:pPr>
        <w:shd w:val="clear" w:color="auto" w:fill="FFFFFF"/>
        <w:tabs>
          <w:tab w:val="left" w:pos="4219"/>
          <w:tab w:val="left" w:pos="8611"/>
        </w:tabs>
        <w:spacing w:before="274" w:after="0" w:line="240" w:lineRule="auto"/>
        <w:ind w:left="10"/>
        <w:rPr>
          <w:rFonts w:ascii="Times New Roman" w:eastAsia="Times New Roman" w:hAnsi="Times New Roman" w:cs="Times New Roman"/>
          <w:bCs/>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7F23A1" w:rsidRPr="007F23A1" w:rsidTr="007F23A1">
        <w:tc>
          <w:tcPr>
            <w:tcW w:w="4428" w:type="dxa"/>
          </w:tcPr>
          <w:p w:rsidR="007F23A1" w:rsidRPr="007F23A1" w:rsidRDefault="00222164" w:rsidP="007F23A1">
            <w:pPr>
              <w:jc w:val="both"/>
              <w:rPr>
                <w:sz w:val="24"/>
                <w:szCs w:val="24"/>
              </w:rPr>
            </w:pPr>
            <w:r>
              <w:rPr>
                <w:sz w:val="24"/>
                <w:szCs w:val="24"/>
              </w:rPr>
              <w:t xml:space="preserve">О внесении изменений и дополнений в </w:t>
            </w:r>
            <w:bookmarkStart w:id="0" w:name="_GoBack"/>
            <w:r>
              <w:rPr>
                <w:sz w:val="24"/>
                <w:szCs w:val="24"/>
              </w:rPr>
              <w:t xml:space="preserve">Решение Думы № 16 от 26.09.2014 года </w:t>
            </w:r>
            <w:bookmarkEnd w:id="0"/>
            <w:r w:rsidR="007F23A1" w:rsidRPr="007F23A1">
              <w:rPr>
                <w:sz w:val="24"/>
                <w:szCs w:val="24"/>
              </w:rPr>
              <w:t xml:space="preserve">«Об утверждении  «Программы  комплексного развития систем коммунальной инфраструктуры </w:t>
            </w:r>
          </w:p>
          <w:p w:rsidR="007F23A1" w:rsidRPr="007F23A1" w:rsidRDefault="007F23A1" w:rsidP="007F23A1">
            <w:pPr>
              <w:jc w:val="both"/>
              <w:rPr>
                <w:sz w:val="24"/>
                <w:szCs w:val="24"/>
              </w:rPr>
            </w:pPr>
            <w:r>
              <w:rPr>
                <w:sz w:val="24"/>
                <w:szCs w:val="24"/>
              </w:rPr>
              <w:t>Новотельбинского</w:t>
            </w:r>
            <w:r w:rsidRPr="007F23A1">
              <w:rPr>
                <w:sz w:val="24"/>
                <w:szCs w:val="24"/>
              </w:rPr>
              <w:t xml:space="preserve"> сельского поселения до 2034 года»</w:t>
            </w:r>
          </w:p>
          <w:p w:rsidR="007F23A1" w:rsidRPr="007F23A1" w:rsidRDefault="007F23A1" w:rsidP="007F23A1">
            <w:pPr>
              <w:rPr>
                <w:sz w:val="24"/>
                <w:szCs w:val="24"/>
              </w:rPr>
            </w:pPr>
          </w:p>
        </w:tc>
      </w:tr>
    </w:tbl>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roofErr w:type="gramStart"/>
      <w:r w:rsidRPr="007F23A1">
        <w:rPr>
          <w:rFonts w:ascii="Times New Roman" w:eastAsia="Times New Roman" w:hAnsi="Times New Roman" w:cs="Times New Roman"/>
          <w:sz w:val="24"/>
          <w:szCs w:val="24"/>
          <w:lang w:eastAsia="ru-RU"/>
        </w:rPr>
        <w:t xml:space="preserve">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руководствуясь </w:t>
      </w:r>
      <w:hyperlink r:id="rId9" w:history="1">
        <w:r w:rsidRPr="00A84181">
          <w:rPr>
            <w:rFonts w:ascii="Times New Roman" w:eastAsia="Times New Roman" w:hAnsi="Times New Roman" w:cs="Times New Roman"/>
            <w:sz w:val="24"/>
            <w:szCs w:val="24"/>
            <w:lang w:eastAsia="ru-RU"/>
          </w:rPr>
          <w:t>Градостроительным кодексом Российской Федерации от 29.12.2004 N 190-ФЗ</w:t>
        </w:r>
      </w:hyperlink>
      <w:r w:rsidRPr="00A84181">
        <w:rPr>
          <w:rFonts w:ascii="Times New Roman" w:eastAsia="Times New Roman" w:hAnsi="Times New Roman" w:cs="Times New Roman"/>
          <w:sz w:val="24"/>
          <w:szCs w:val="24"/>
          <w:lang w:eastAsia="ru-RU"/>
        </w:rPr>
        <w:t xml:space="preserve">,  </w:t>
      </w:r>
      <w:r w:rsidRPr="007F23A1">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w:t>
      </w:r>
      <w:proofErr w:type="gramEnd"/>
      <w:r w:rsidRPr="007F23A1">
        <w:rPr>
          <w:rFonts w:ascii="Times New Roman" w:eastAsia="Times New Roman" w:hAnsi="Times New Roman" w:cs="Times New Roman"/>
          <w:sz w:val="24"/>
          <w:szCs w:val="24"/>
          <w:lang w:eastAsia="ru-RU"/>
        </w:rPr>
        <w:t xml:space="preserve"> Российской Федерации, руководствуясь Уставом  </w:t>
      </w:r>
      <w:r>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муниципального образования, постановлением Администрации </w:t>
      </w:r>
      <w:r>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от </w:t>
      </w:r>
      <w:r w:rsidR="008F16C1" w:rsidRPr="008F16C1">
        <w:rPr>
          <w:rFonts w:ascii="Times New Roman" w:eastAsia="Times New Roman" w:hAnsi="Times New Roman" w:cs="Times New Roman"/>
          <w:sz w:val="24"/>
          <w:szCs w:val="24"/>
          <w:lang w:eastAsia="ru-RU"/>
        </w:rPr>
        <w:t>26</w:t>
      </w:r>
      <w:r w:rsidRPr="008F16C1">
        <w:rPr>
          <w:rFonts w:ascii="Times New Roman" w:eastAsia="Times New Roman" w:hAnsi="Times New Roman" w:cs="Times New Roman"/>
          <w:sz w:val="24"/>
          <w:szCs w:val="24"/>
          <w:lang w:eastAsia="ru-RU"/>
        </w:rPr>
        <w:t>.0</w:t>
      </w:r>
      <w:r w:rsidR="008F16C1" w:rsidRPr="008F16C1">
        <w:rPr>
          <w:rFonts w:ascii="Times New Roman" w:eastAsia="Times New Roman" w:hAnsi="Times New Roman" w:cs="Times New Roman"/>
          <w:sz w:val="24"/>
          <w:szCs w:val="24"/>
          <w:lang w:eastAsia="ru-RU"/>
        </w:rPr>
        <w:t>9</w:t>
      </w:r>
      <w:r w:rsidRPr="008F16C1">
        <w:rPr>
          <w:rFonts w:ascii="Times New Roman" w:eastAsia="Times New Roman" w:hAnsi="Times New Roman" w:cs="Times New Roman"/>
          <w:sz w:val="24"/>
          <w:szCs w:val="24"/>
          <w:lang w:eastAsia="ru-RU"/>
        </w:rPr>
        <w:t xml:space="preserve">.2014 г. № </w:t>
      </w:r>
      <w:r w:rsidR="008F16C1" w:rsidRPr="008F16C1">
        <w:rPr>
          <w:rFonts w:ascii="Times New Roman" w:eastAsia="Times New Roman" w:hAnsi="Times New Roman" w:cs="Times New Roman"/>
          <w:sz w:val="24"/>
          <w:szCs w:val="24"/>
          <w:lang w:eastAsia="ru-RU"/>
        </w:rPr>
        <w:t xml:space="preserve">32 </w:t>
      </w:r>
      <w:r w:rsidRPr="007F23A1">
        <w:rPr>
          <w:rFonts w:ascii="Times New Roman" w:eastAsia="Times New Roman" w:hAnsi="Times New Roman" w:cs="Times New Roman"/>
          <w:sz w:val="24"/>
          <w:szCs w:val="24"/>
          <w:lang w:eastAsia="ru-RU"/>
        </w:rPr>
        <w:t xml:space="preserve">«О разработке «программы  комплексного развития систем коммунальной инфраструктуры </w:t>
      </w:r>
      <w:r>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до 2034 года»,  на основании протокола публичных слушаний </w:t>
      </w:r>
      <w:proofErr w:type="gramStart"/>
      <w:r w:rsidRPr="007F23A1">
        <w:rPr>
          <w:rFonts w:ascii="Times New Roman" w:eastAsia="Times New Roman" w:hAnsi="Times New Roman" w:cs="Times New Roman"/>
          <w:sz w:val="24"/>
          <w:szCs w:val="24"/>
          <w:lang w:eastAsia="ru-RU"/>
        </w:rPr>
        <w:t>по</w:t>
      </w:r>
      <w:proofErr w:type="gramEnd"/>
      <w:r w:rsidRPr="007F23A1">
        <w:rPr>
          <w:rFonts w:ascii="Times New Roman" w:eastAsia="Times New Roman" w:hAnsi="Times New Roman" w:cs="Times New Roman"/>
          <w:sz w:val="24"/>
          <w:szCs w:val="24"/>
          <w:lang w:eastAsia="ru-RU"/>
        </w:rPr>
        <w:t xml:space="preserve"> обсуждению проекта «Программы  комплексного развития систем коммунальной инфраструктуры  </w:t>
      </w:r>
      <w:r>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до 2034 года» </w:t>
      </w:r>
      <w:r w:rsidRPr="008F16C1">
        <w:rPr>
          <w:rFonts w:ascii="Times New Roman" w:eastAsia="Times New Roman" w:hAnsi="Times New Roman" w:cs="Times New Roman"/>
          <w:sz w:val="24"/>
          <w:szCs w:val="24"/>
          <w:lang w:eastAsia="ru-RU"/>
        </w:rPr>
        <w:t xml:space="preserve">от </w:t>
      </w:r>
      <w:r w:rsidR="008F16C1" w:rsidRPr="008F16C1">
        <w:rPr>
          <w:rFonts w:ascii="Times New Roman" w:eastAsia="Times New Roman" w:hAnsi="Times New Roman" w:cs="Times New Roman"/>
          <w:sz w:val="24"/>
          <w:szCs w:val="24"/>
          <w:lang w:eastAsia="ru-RU"/>
        </w:rPr>
        <w:t>26</w:t>
      </w:r>
      <w:r w:rsidRPr="008F16C1">
        <w:rPr>
          <w:rFonts w:ascii="Times New Roman" w:eastAsia="Times New Roman" w:hAnsi="Times New Roman" w:cs="Times New Roman"/>
          <w:sz w:val="24"/>
          <w:szCs w:val="24"/>
          <w:lang w:eastAsia="ru-RU"/>
        </w:rPr>
        <w:t>.09.2014</w:t>
      </w:r>
      <w:r w:rsidRPr="007F23A1">
        <w:rPr>
          <w:rFonts w:ascii="Times New Roman" w:eastAsia="Times New Roman" w:hAnsi="Times New Roman" w:cs="Times New Roman"/>
          <w:sz w:val="24"/>
          <w:szCs w:val="24"/>
          <w:lang w:eastAsia="ru-RU"/>
        </w:rPr>
        <w:t xml:space="preserve">,    Дума </w:t>
      </w:r>
      <w:r>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муниципального образования</w:t>
      </w:r>
    </w:p>
    <w:p w:rsidR="007F23A1" w:rsidRPr="007F23A1" w:rsidRDefault="007F23A1" w:rsidP="007F23A1">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7F23A1">
        <w:rPr>
          <w:rFonts w:ascii="Times New Roman" w:eastAsia="Times New Roman" w:hAnsi="Times New Roman" w:cs="Times New Roman"/>
          <w:sz w:val="27"/>
          <w:szCs w:val="27"/>
          <w:lang w:eastAsia="ru-RU"/>
        </w:rPr>
        <w:t>РЕШИЛА:</w:t>
      </w:r>
      <w:r>
        <w:rPr>
          <w:rFonts w:ascii="Times New Roman" w:eastAsia="Times New Roman" w:hAnsi="Times New Roman" w:cs="Times New Roman"/>
          <w:sz w:val="27"/>
          <w:szCs w:val="27"/>
          <w:lang w:eastAsia="ru-RU"/>
        </w:rPr>
        <w:t xml:space="preserve">   </w:t>
      </w:r>
    </w:p>
    <w:p w:rsidR="007F23A1" w:rsidRPr="00222164" w:rsidRDefault="00222164" w:rsidP="00222164">
      <w:pPr>
        <w:pStyle w:val="ab"/>
        <w:spacing w:after="0"/>
        <w:ind w:left="502"/>
        <w:jc w:val="left"/>
        <w:rPr>
          <w:szCs w:val="24"/>
          <w:lang w:eastAsia="ru-RU"/>
        </w:rPr>
      </w:pPr>
      <w:r>
        <w:rPr>
          <w:szCs w:val="24"/>
          <w:lang w:val="ru-RU" w:eastAsia="ru-RU"/>
        </w:rPr>
        <w:t xml:space="preserve">1.   </w:t>
      </w:r>
      <w:r w:rsidR="007F23A1" w:rsidRPr="00222164">
        <w:rPr>
          <w:szCs w:val="24"/>
          <w:lang w:eastAsia="ru-RU"/>
        </w:rPr>
        <w:t xml:space="preserve">Утвердить </w:t>
      </w:r>
      <w:r w:rsidRPr="00222164">
        <w:rPr>
          <w:szCs w:val="24"/>
          <w:lang w:eastAsia="ru-RU"/>
        </w:rPr>
        <w:t>изменения и дополнения в</w:t>
      </w:r>
      <w:r w:rsidR="0029106E" w:rsidRPr="0029106E">
        <w:rPr>
          <w:szCs w:val="24"/>
        </w:rPr>
        <w:t xml:space="preserve"> </w:t>
      </w:r>
      <w:r w:rsidR="0029106E">
        <w:rPr>
          <w:szCs w:val="24"/>
        </w:rPr>
        <w:t>Решение Думы № 16 от 26.09.2014 года</w:t>
      </w:r>
      <w:r w:rsidRPr="00222164">
        <w:rPr>
          <w:szCs w:val="24"/>
          <w:lang w:eastAsia="ru-RU"/>
        </w:rPr>
        <w:t xml:space="preserve"> </w:t>
      </w:r>
      <w:r w:rsidR="007F23A1" w:rsidRPr="00222164">
        <w:rPr>
          <w:szCs w:val="24"/>
          <w:lang w:eastAsia="ru-RU"/>
        </w:rPr>
        <w:t>«</w:t>
      </w:r>
      <w:r w:rsidR="0029106E">
        <w:rPr>
          <w:szCs w:val="24"/>
          <w:lang w:val="ru-RU" w:eastAsia="ru-RU"/>
        </w:rPr>
        <w:t>Об утверждении П</w:t>
      </w:r>
      <w:r w:rsidR="007F23A1" w:rsidRPr="00222164">
        <w:rPr>
          <w:szCs w:val="24"/>
          <w:lang w:eastAsia="ru-RU"/>
        </w:rPr>
        <w:t>рограмм</w:t>
      </w:r>
      <w:r w:rsidR="0029106E">
        <w:rPr>
          <w:szCs w:val="24"/>
          <w:lang w:val="ru-RU" w:eastAsia="ru-RU"/>
        </w:rPr>
        <w:t>ы</w:t>
      </w:r>
      <w:r w:rsidR="007F23A1" w:rsidRPr="00222164">
        <w:rPr>
          <w:szCs w:val="24"/>
          <w:lang w:eastAsia="ru-RU"/>
        </w:rPr>
        <w:t xml:space="preserve">  комплексного развития систем коммунальной инфраструктуры Новотельбинского сельского поселения до 2034 года»  (Приложение</w:t>
      </w:r>
      <w:r w:rsidR="008F16C1" w:rsidRPr="00222164">
        <w:rPr>
          <w:szCs w:val="24"/>
          <w:lang w:eastAsia="ru-RU"/>
        </w:rPr>
        <w:t xml:space="preserve"> </w:t>
      </w:r>
      <w:r w:rsidR="007F23A1" w:rsidRPr="00222164">
        <w:rPr>
          <w:szCs w:val="24"/>
          <w:lang w:eastAsia="ru-RU"/>
        </w:rPr>
        <w:t>№1)    </w:t>
      </w:r>
      <w:r w:rsidR="007F23A1" w:rsidRPr="00222164">
        <w:rPr>
          <w:szCs w:val="24"/>
          <w:lang w:eastAsia="ru-RU"/>
        </w:rPr>
        <w:br/>
        <w:t xml:space="preserve"> 2. Администрации сельского поселения привести правовые акты в соответствие с настоящим решением.</w:t>
      </w:r>
      <w:r w:rsidR="007F23A1" w:rsidRPr="00222164">
        <w:rPr>
          <w:szCs w:val="24"/>
          <w:lang w:eastAsia="ru-RU"/>
        </w:rPr>
        <w:br/>
        <w:t xml:space="preserve">3. Опубликовать настоящее решение в </w:t>
      </w:r>
      <w:r>
        <w:rPr>
          <w:szCs w:val="24"/>
          <w:lang w:val="ru-RU" w:eastAsia="ru-RU"/>
        </w:rPr>
        <w:t xml:space="preserve">газете </w:t>
      </w:r>
      <w:r w:rsidR="007F23A1" w:rsidRPr="00222164">
        <w:rPr>
          <w:szCs w:val="24"/>
          <w:lang w:eastAsia="ru-RU"/>
        </w:rPr>
        <w:t>«Муниципальном вестнике».</w:t>
      </w:r>
      <w:r w:rsidR="007F23A1" w:rsidRPr="00222164">
        <w:rPr>
          <w:szCs w:val="24"/>
          <w:lang w:eastAsia="ru-RU"/>
        </w:rPr>
        <w:br/>
        <w:t>4. Настоящее решение вступает в силу со дня его официального опубликования</w:t>
      </w:r>
      <w:r w:rsidR="007F23A1" w:rsidRPr="00222164">
        <w:rPr>
          <w:szCs w:val="24"/>
          <w:lang w:eastAsia="ru-RU"/>
        </w:rPr>
        <w:br/>
        <w:t>     </w:t>
      </w:r>
    </w:p>
    <w:p w:rsidR="007F23A1" w:rsidRPr="007F23A1" w:rsidRDefault="007F23A1" w:rsidP="007F23A1">
      <w:pPr>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w:t>
      </w:r>
    </w:p>
    <w:p w:rsidR="007F23A1" w:rsidRPr="007F23A1" w:rsidRDefault="007F23A1" w:rsidP="007F23A1">
      <w:pPr>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сельского поселения:     ________________________  </w:t>
      </w:r>
      <w:r>
        <w:rPr>
          <w:rFonts w:ascii="Times New Roman" w:eastAsia="Times New Roman" w:hAnsi="Times New Roman" w:cs="Times New Roman"/>
          <w:sz w:val="24"/>
          <w:szCs w:val="24"/>
          <w:lang w:eastAsia="ru-RU"/>
        </w:rPr>
        <w:t>Н.М. Толстихина</w:t>
      </w:r>
    </w:p>
    <w:p w:rsidR="007F23A1" w:rsidRPr="007F23A1" w:rsidRDefault="007F23A1" w:rsidP="007F23A1">
      <w:pPr>
        <w:spacing w:before="100" w:beforeAutospacing="1" w:after="100" w:afterAutospacing="1"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tbl>
      <w:tblPr>
        <w:tblStyle w:val="a3"/>
        <w:tblpPr w:leftFromText="180" w:rightFromText="180" w:vertAnchor="text" w:horzAnchor="margin"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A84181" w:rsidRPr="00A84181" w:rsidTr="007F23A1">
        <w:tc>
          <w:tcPr>
            <w:tcW w:w="4785" w:type="dxa"/>
          </w:tcPr>
          <w:p w:rsidR="007F23A1" w:rsidRPr="007F23A1" w:rsidRDefault="007F23A1" w:rsidP="007F23A1">
            <w:pPr>
              <w:rPr>
                <w:sz w:val="24"/>
                <w:szCs w:val="24"/>
              </w:rPr>
            </w:pPr>
          </w:p>
        </w:tc>
        <w:tc>
          <w:tcPr>
            <w:tcW w:w="4785" w:type="dxa"/>
          </w:tcPr>
          <w:p w:rsidR="007F23A1" w:rsidRPr="00A84181" w:rsidRDefault="007F23A1" w:rsidP="007F23A1">
            <w:pPr>
              <w:jc w:val="right"/>
              <w:rPr>
                <w:sz w:val="24"/>
                <w:szCs w:val="24"/>
              </w:rPr>
            </w:pPr>
            <w:r w:rsidRPr="00A84181">
              <w:rPr>
                <w:sz w:val="24"/>
                <w:szCs w:val="24"/>
              </w:rPr>
              <w:t>УТВЕРЖДЕНА</w:t>
            </w:r>
          </w:p>
          <w:p w:rsidR="007F23A1" w:rsidRPr="00A84181" w:rsidRDefault="007F23A1" w:rsidP="007F23A1">
            <w:pPr>
              <w:jc w:val="right"/>
              <w:rPr>
                <w:sz w:val="24"/>
                <w:szCs w:val="24"/>
              </w:rPr>
            </w:pPr>
            <w:r w:rsidRPr="00A84181">
              <w:rPr>
                <w:sz w:val="24"/>
                <w:szCs w:val="24"/>
              </w:rPr>
              <w:t xml:space="preserve">Решением Думы Новотельбинского муниципального образования </w:t>
            </w:r>
          </w:p>
          <w:p w:rsidR="007F23A1" w:rsidRPr="00A84181" w:rsidRDefault="007F23A1" w:rsidP="007F23A1">
            <w:pPr>
              <w:jc w:val="right"/>
              <w:rPr>
                <w:sz w:val="24"/>
                <w:szCs w:val="24"/>
              </w:rPr>
            </w:pPr>
            <w:r w:rsidRPr="00A84181">
              <w:rPr>
                <w:sz w:val="24"/>
                <w:szCs w:val="24"/>
              </w:rPr>
              <w:t>Куйтунского района Иркутской области</w:t>
            </w:r>
          </w:p>
          <w:p w:rsidR="007F23A1" w:rsidRPr="00A84181" w:rsidRDefault="007F23A1" w:rsidP="00B447DD">
            <w:pPr>
              <w:jc w:val="right"/>
              <w:rPr>
                <w:sz w:val="24"/>
                <w:szCs w:val="24"/>
              </w:rPr>
            </w:pPr>
            <w:r w:rsidRPr="00A84181">
              <w:rPr>
                <w:sz w:val="24"/>
                <w:szCs w:val="24"/>
              </w:rPr>
              <w:t>«</w:t>
            </w:r>
            <w:r w:rsidR="00222164">
              <w:rPr>
                <w:sz w:val="24"/>
                <w:szCs w:val="24"/>
              </w:rPr>
              <w:t>14</w:t>
            </w:r>
            <w:r w:rsidRPr="00A84181">
              <w:rPr>
                <w:sz w:val="24"/>
                <w:szCs w:val="24"/>
              </w:rPr>
              <w:t>» сентября  201</w:t>
            </w:r>
            <w:r w:rsidR="00222164">
              <w:rPr>
                <w:sz w:val="24"/>
                <w:szCs w:val="24"/>
              </w:rPr>
              <w:t>6</w:t>
            </w:r>
            <w:r w:rsidRPr="00A84181">
              <w:rPr>
                <w:sz w:val="24"/>
                <w:szCs w:val="24"/>
              </w:rPr>
              <w:t xml:space="preserve">г.  №  </w:t>
            </w:r>
            <w:r w:rsidR="00222164">
              <w:rPr>
                <w:sz w:val="24"/>
                <w:szCs w:val="24"/>
              </w:rPr>
              <w:t>2</w:t>
            </w:r>
            <w:r w:rsidR="00B447DD">
              <w:rPr>
                <w:sz w:val="24"/>
                <w:szCs w:val="24"/>
              </w:rPr>
              <w:t>8</w:t>
            </w:r>
          </w:p>
        </w:tc>
      </w:tr>
    </w:tbl>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jc w:val="center"/>
        <w:rPr>
          <w:rFonts w:ascii="Times New Roman" w:eastAsia="Times New Roman" w:hAnsi="Times New Roman" w:cs="Times New Roman"/>
          <w:b/>
          <w:sz w:val="48"/>
          <w:szCs w:val="48"/>
          <w:lang w:eastAsia="ru-RU"/>
        </w:rPr>
      </w:pPr>
      <w:r w:rsidRPr="007F23A1">
        <w:rPr>
          <w:rFonts w:ascii="Times New Roman" w:eastAsia="Times New Roman" w:hAnsi="Times New Roman" w:cs="Times New Roman"/>
          <w:b/>
          <w:sz w:val="48"/>
          <w:szCs w:val="48"/>
          <w:lang w:eastAsia="ru-RU"/>
        </w:rPr>
        <w:t xml:space="preserve">П Р О Г Р А М </w:t>
      </w:r>
      <w:proofErr w:type="spellStart"/>
      <w:proofErr w:type="gramStart"/>
      <w:r w:rsidRPr="007F23A1">
        <w:rPr>
          <w:rFonts w:ascii="Times New Roman" w:eastAsia="Times New Roman" w:hAnsi="Times New Roman" w:cs="Times New Roman"/>
          <w:b/>
          <w:sz w:val="48"/>
          <w:szCs w:val="48"/>
          <w:lang w:eastAsia="ru-RU"/>
        </w:rPr>
        <w:t>М</w:t>
      </w:r>
      <w:proofErr w:type="spellEnd"/>
      <w:proofErr w:type="gramEnd"/>
      <w:r w:rsidRPr="007F23A1">
        <w:rPr>
          <w:rFonts w:ascii="Times New Roman" w:eastAsia="Times New Roman" w:hAnsi="Times New Roman" w:cs="Times New Roman"/>
          <w:b/>
          <w:sz w:val="48"/>
          <w:szCs w:val="48"/>
          <w:lang w:eastAsia="ru-RU"/>
        </w:rPr>
        <w:t xml:space="preserve"> А</w:t>
      </w:r>
    </w:p>
    <w:p w:rsidR="007F23A1" w:rsidRPr="007F23A1" w:rsidRDefault="007F23A1" w:rsidP="007F23A1">
      <w:pPr>
        <w:spacing w:after="0" w:line="240" w:lineRule="auto"/>
        <w:jc w:val="center"/>
        <w:rPr>
          <w:rFonts w:ascii="Times New Roman" w:eastAsia="Times New Roman" w:hAnsi="Times New Roman" w:cs="Times New Roman"/>
          <w:b/>
          <w:sz w:val="48"/>
          <w:szCs w:val="48"/>
          <w:lang w:eastAsia="ru-RU"/>
        </w:rPr>
      </w:pPr>
      <w:r w:rsidRPr="007F23A1">
        <w:rPr>
          <w:rFonts w:ascii="Times New Roman" w:eastAsia="Times New Roman" w:hAnsi="Times New Roman" w:cs="Times New Roman"/>
          <w:b/>
          <w:sz w:val="48"/>
          <w:szCs w:val="48"/>
          <w:lang w:eastAsia="ru-RU"/>
        </w:rPr>
        <w:t xml:space="preserve">Комплексного развития систем коммунальной инфраструктуры Новотельбинского сельского поселения Куйтунского района  </w:t>
      </w:r>
    </w:p>
    <w:p w:rsidR="007F23A1" w:rsidRPr="007F23A1" w:rsidRDefault="007F23A1" w:rsidP="007F23A1">
      <w:pPr>
        <w:spacing w:after="0" w:line="240" w:lineRule="auto"/>
        <w:jc w:val="center"/>
        <w:rPr>
          <w:rFonts w:ascii="Times New Roman" w:eastAsia="Times New Roman" w:hAnsi="Times New Roman" w:cs="Times New Roman"/>
          <w:b/>
          <w:sz w:val="48"/>
          <w:szCs w:val="48"/>
          <w:lang w:eastAsia="ru-RU"/>
        </w:rPr>
      </w:pPr>
      <w:r w:rsidRPr="007F23A1">
        <w:rPr>
          <w:rFonts w:ascii="Times New Roman" w:eastAsia="Times New Roman" w:hAnsi="Times New Roman" w:cs="Times New Roman"/>
          <w:b/>
          <w:sz w:val="48"/>
          <w:szCs w:val="48"/>
          <w:lang w:eastAsia="ru-RU"/>
        </w:rPr>
        <w:t>Иркутской области</w:t>
      </w:r>
    </w:p>
    <w:p w:rsidR="007F23A1" w:rsidRPr="007F23A1" w:rsidRDefault="007F23A1" w:rsidP="007F23A1">
      <w:pPr>
        <w:spacing w:after="0" w:line="240" w:lineRule="auto"/>
        <w:jc w:val="center"/>
        <w:rPr>
          <w:rFonts w:ascii="Times New Roman" w:eastAsia="Times New Roman" w:hAnsi="Times New Roman" w:cs="Times New Roman"/>
          <w:b/>
          <w:sz w:val="48"/>
          <w:szCs w:val="48"/>
          <w:lang w:eastAsia="ru-RU"/>
        </w:rPr>
      </w:pPr>
    </w:p>
    <w:p w:rsidR="007F23A1" w:rsidRPr="007F23A1" w:rsidRDefault="007F23A1" w:rsidP="007F23A1">
      <w:pPr>
        <w:spacing w:after="0" w:line="240" w:lineRule="auto"/>
        <w:jc w:val="center"/>
        <w:rPr>
          <w:rFonts w:ascii="Courier New" w:eastAsia="Times New Roman" w:hAnsi="Courier New" w:cs="Courier New"/>
          <w:b/>
          <w:sz w:val="48"/>
          <w:szCs w:val="48"/>
          <w:lang w:eastAsia="ru-RU"/>
        </w:rPr>
      </w:pPr>
    </w:p>
    <w:p w:rsidR="007F23A1" w:rsidRPr="007F23A1" w:rsidRDefault="007F23A1" w:rsidP="007F23A1">
      <w:pPr>
        <w:spacing w:after="0" w:line="240" w:lineRule="auto"/>
        <w:jc w:val="center"/>
        <w:rPr>
          <w:rFonts w:ascii="Courier New" w:eastAsia="Times New Roman" w:hAnsi="Courier New" w:cs="Courier New"/>
          <w:b/>
          <w:sz w:val="48"/>
          <w:szCs w:val="48"/>
          <w:lang w:eastAsia="ru-RU"/>
        </w:rPr>
      </w:pPr>
    </w:p>
    <w:p w:rsidR="007F23A1" w:rsidRPr="007F23A1" w:rsidRDefault="007F23A1" w:rsidP="007F23A1">
      <w:pPr>
        <w:spacing w:after="0" w:line="240" w:lineRule="auto"/>
        <w:jc w:val="center"/>
        <w:rPr>
          <w:rFonts w:ascii="Times New Roman" w:eastAsia="Times New Roman" w:hAnsi="Times New Roman" w:cs="Times New Roman"/>
          <w:b/>
          <w:sz w:val="48"/>
          <w:szCs w:val="48"/>
          <w:lang w:eastAsia="ru-RU"/>
        </w:rPr>
      </w:pPr>
      <w:r w:rsidRPr="007F23A1">
        <w:rPr>
          <w:rFonts w:ascii="Times New Roman" w:eastAsia="Times New Roman" w:hAnsi="Times New Roman" w:cs="Times New Roman"/>
          <w:b/>
          <w:sz w:val="48"/>
          <w:szCs w:val="48"/>
          <w:lang w:eastAsia="ru-RU"/>
        </w:rPr>
        <w:t>2014</w:t>
      </w: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Default="007F23A1" w:rsidP="007F23A1">
      <w:pPr>
        <w:spacing w:after="0" w:line="240" w:lineRule="auto"/>
        <w:ind w:right="-55" w:firstLine="720"/>
        <w:jc w:val="both"/>
        <w:rPr>
          <w:rFonts w:ascii="Times New Roman" w:eastAsia="Times New Roman" w:hAnsi="Times New Roman" w:cs="Times New Roman"/>
          <w:b/>
          <w:bCs/>
          <w:sz w:val="28"/>
          <w:szCs w:val="28"/>
          <w:lang w:eastAsia="ru-RU"/>
        </w:rPr>
      </w:pPr>
    </w:p>
    <w:p w:rsidR="007F23A1" w:rsidRPr="007F23A1" w:rsidRDefault="007F23A1" w:rsidP="007F23A1">
      <w:pPr>
        <w:spacing w:after="0" w:line="240" w:lineRule="auto"/>
        <w:ind w:right="-55" w:firstLine="720"/>
        <w:jc w:val="both"/>
        <w:rPr>
          <w:rFonts w:ascii="Times New Roman" w:eastAsia="Times New Roman" w:hAnsi="Times New Roman" w:cs="Times New Roman"/>
          <w:b/>
          <w:bCs/>
          <w:sz w:val="28"/>
          <w:szCs w:val="28"/>
          <w:lang w:eastAsia="ru-RU"/>
        </w:rPr>
      </w:pPr>
      <w:r w:rsidRPr="007F23A1">
        <w:rPr>
          <w:rFonts w:ascii="Times New Roman" w:eastAsia="Times New Roman" w:hAnsi="Times New Roman" w:cs="Times New Roman"/>
          <w:b/>
          <w:bCs/>
          <w:sz w:val="28"/>
          <w:szCs w:val="28"/>
          <w:lang w:eastAsia="ru-RU"/>
        </w:rPr>
        <w:t>Оглавление</w:t>
      </w:r>
    </w:p>
    <w:p w:rsidR="007F23A1" w:rsidRPr="007F23A1" w:rsidRDefault="007F23A1" w:rsidP="007F23A1">
      <w:pPr>
        <w:spacing w:after="0" w:line="240" w:lineRule="auto"/>
        <w:ind w:right="-55" w:firstLine="720"/>
        <w:jc w:val="both"/>
        <w:rPr>
          <w:rFonts w:ascii="Times New Roman" w:eastAsia="Times New Roman" w:hAnsi="Times New Roman" w:cs="Times New Roman"/>
          <w:b/>
          <w:bCs/>
          <w:sz w:val="28"/>
          <w:szCs w:val="28"/>
          <w:lang w:eastAsia="ru-RU"/>
        </w:rPr>
      </w:pPr>
    </w:p>
    <w:tbl>
      <w:tblPr>
        <w:tblStyle w:val="a3"/>
        <w:tblW w:w="0" w:type="auto"/>
        <w:tblInd w:w="-526" w:type="dxa"/>
        <w:tblLook w:val="01E0" w:firstRow="1" w:lastRow="1" w:firstColumn="1" w:lastColumn="1" w:noHBand="0" w:noVBand="0"/>
      </w:tblPr>
      <w:tblGrid>
        <w:gridCol w:w="648"/>
        <w:gridCol w:w="7920"/>
        <w:gridCol w:w="1002"/>
      </w:tblGrid>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Паспорт  Программы</w:t>
            </w:r>
          </w:p>
        </w:tc>
        <w:tc>
          <w:tcPr>
            <w:tcW w:w="1002" w:type="dxa"/>
          </w:tcPr>
          <w:p w:rsidR="007F23A1" w:rsidRPr="007F23A1" w:rsidRDefault="007F23A1" w:rsidP="007F23A1">
            <w:pPr>
              <w:ind w:right="-57"/>
              <w:jc w:val="center"/>
              <w:rPr>
                <w:sz w:val="28"/>
                <w:szCs w:val="28"/>
              </w:rPr>
            </w:pPr>
            <w:r w:rsidRPr="007F23A1">
              <w:rPr>
                <w:sz w:val="28"/>
                <w:szCs w:val="28"/>
              </w:rPr>
              <w:t>1</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1.</w:t>
            </w:r>
          </w:p>
        </w:tc>
        <w:tc>
          <w:tcPr>
            <w:tcW w:w="7920" w:type="dxa"/>
          </w:tcPr>
          <w:p w:rsidR="007F23A1" w:rsidRPr="007F23A1" w:rsidRDefault="007F23A1" w:rsidP="007F23A1">
            <w:pPr>
              <w:ind w:right="-57"/>
              <w:jc w:val="both"/>
              <w:rPr>
                <w:sz w:val="28"/>
                <w:szCs w:val="28"/>
              </w:rPr>
            </w:pPr>
            <w:r w:rsidRPr="007F23A1">
              <w:rPr>
                <w:sz w:val="28"/>
                <w:szCs w:val="28"/>
              </w:rPr>
              <w:t>Цели  Программы</w:t>
            </w:r>
          </w:p>
        </w:tc>
        <w:tc>
          <w:tcPr>
            <w:tcW w:w="1002" w:type="dxa"/>
          </w:tcPr>
          <w:p w:rsidR="007F23A1" w:rsidRPr="007F23A1" w:rsidRDefault="007F23A1" w:rsidP="007F23A1">
            <w:pPr>
              <w:ind w:right="-57"/>
              <w:jc w:val="center"/>
              <w:rPr>
                <w:sz w:val="28"/>
                <w:szCs w:val="28"/>
              </w:rPr>
            </w:pPr>
            <w:r w:rsidRPr="007F23A1">
              <w:rPr>
                <w:sz w:val="28"/>
                <w:szCs w:val="28"/>
              </w:rPr>
              <w:t>3</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2.</w:t>
            </w:r>
          </w:p>
        </w:tc>
        <w:tc>
          <w:tcPr>
            <w:tcW w:w="7920" w:type="dxa"/>
          </w:tcPr>
          <w:p w:rsidR="007F23A1" w:rsidRPr="007F23A1" w:rsidRDefault="007F23A1" w:rsidP="007F23A1">
            <w:pPr>
              <w:ind w:right="-57"/>
              <w:jc w:val="both"/>
              <w:rPr>
                <w:sz w:val="28"/>
                <w:szCs w:val="28"/>
              </w:rPr>
            </w:pPr>
            <w:r w:rsidRPr="007F23A1">
              <w:rPr>
                <w:sz w:val="28"/>
                <w:szCs w:val="28"/>
              </w:rPr>
              <w:t xml:space="preserve">Задачи  Программы по совершенствованию и развитию </w:t>
            </w:r>
          </w:p>
          <w:p w:rsidR="007F23A1" w:rsidRPr="007F23A1" w:rsidRDefault="007F23A1" w:rsidP="007F23A1">
            <w:pPr>
              <w:ind w:right="-57"/>
              <w:jc w:val="both"/>
              <w:rPr>
                <w:sz w:val="28"/>
                <w:szCs w:val="28"/>
              </w:rPr>
            </w:pPr>
            <w:r w:rsidRPr="007F23A1">
              <w:rPr>
                <w:sz w:val="28"/>
                <w:szCs w:val="28"/>
              </w:rPr>
              <w:t xml:space="preserve"> коммунального комплекса  Новотельбинского сельского поселения</w:t>
            </w:r>
          </w:p>
        </w:tc>
        <w:tc>
          <w:tcPr>
            <w:tcW w:w="1002" w:type="dxa"/>
          </w:tcPr>
          <w:p w:rsidR="007F23A1" w:rsidRPr="007F23A1" w:rsidRDefault="007F23A1" w:rsidP="007F23A1">
            <w:pPr>
              <w:jc w:val="center"/>
              <w:rPr>
                <w:sz w:val="28"/>
                <w:szCs w:val="28"/>
              </w:rPr>
            </w:pPr>
          </w:p>
          <w:p w:rsidR="007F23A1" w:rsidRPr="007F23A1" w:rsidRDefault="007F23A1" w:rsidP="007F23A1">
            <w:pPr>
              <w:ind w:right="-57"/>
              <w:jc w:val="center"/>
              <w:rPr>
                <w:sz w:val="28"/>
                <w:szCs w:val="28"/>
              </w:rPr>
            </w:pPr>
            <w:r w:rsidRPr="007F23A1">
              <w:rPr>
                <w:sz w:val="28"/>
                <w:szCs w:val="28"/>
              </w:rPr>
              <w:t>4</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3.</w:t>
            </w:r>
          </w:p>
        </w:tc>
        <w:tc>
          <w:tcPr>
            <w:tcW w:w="7920" w:type="dxa"/>
          </w:tcPr>
          <w:p w:rsidR="007F23A1" w:rsidRPr="007F23A1" w:rsidRDefault="007F23A1" w:rsidP="007F23A1">
            <w:pPr>
              <w:ind w:right="-57"/>
              <w:jc w:val="both"/>
              <w:rPr>
                <w:sz w:val="28"/>
                <w:szCs w:val="28"/>
              </w:rPr>
            </w:pPr>
            <w:r w:rsidRPr="007F23A1">
              <w:rPr>
                <w:sz w:val="28"/>
                <w:szCs w:val="28"/>
              </w:rPr>
              <w:t>Краткая характеристика  Новотельбинского сельского поселения</w:t>
            </w:r>
          </w:p>
        </w:tc>
        <w:tc>
          <w:tcPr>
            <w:tcW w:w="1002" w:type="dxa"/>
          </w:tcPr>
          <w:p w:rsidR="007F23A1" w:rsidRPr="007F23A1" w:rsidRDefault="007F23A1" w:rsidP="007F23A1">
            <w:pPr>
              <w:ind w:right="-57"/>
              <w:jc w:val="center"/>
              <w:rPr>
                <w:sz w:val="28"/>
                <w:szCs w:val="28"/>
              </w:rPr>
            </w:pPr>
            <w:r w:rsidRPr="007F23A1">
              <w:rPr>
                <w:sz w:val="28"/>
                <w:szCs w:val="28"/>
              </w:rPr>
              <w:t>5</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3.1.</w:t>
            </w:r>
          </w:p>
        </w:tc>
        <w:tc>
          <w:tcPr>
            <w:tcW w:w="7920" w:type="dxa"/>
          </w:tcPr>
          <w:p w:rsidR="007F23A1" w:rsidRPr="007F23A1" w:rsidRDefault="007F23A1" w:rsidP="007F23A1">
            <w:pPr>
              <w:ind w:right="-57"/>
              <w:jc w:val="both"/>
              <w:rPr>
                <w:sz w:val="28"/>
                <w:szCs w:val="28"/>
              </w:rPr>
            </w:pPr>
            <w:r w:rsidRPr="007F23A1">
              <w:rPr>
                <w:sz w:val="28"/>
                <w:szCs w:val="28"/>
              </w:rPr>
              <w:t>Комплексная оценка территории</w:t>
            </w:r>
          </w:p>
        </w:tc>
        <w:tc>
          <w:tcPr>
            <w:tcW w:w="1002" w:type="dxa"/>
          </w:tcPr>
          <w:p w:rsidR="007F23A1" w:rsidRPr="007F23A1" w:rsidRDefault="007F23A1" w:rsidP="007F23A1">
            <w:pPr>
              <w:ind w:right="-57"/>
              <w:jc w:val="center"/>
              <w:rPr>
                <w:sz w:val="28"/>
                <w:szCs w:val="28"/>
              </w:rPr>
            </w:pPr>
            <w:r w:rsidRPr="007F23A1">
              <w:rPr>
                <w:sz w:val="28"/>
                <w:szCs w:val="28"/>
              </w:rPr>
              <w:t>5</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3.2.</w:t>
            </w:r>
          </w:p>
        </w:tc>
        <w:tc>
          <w:tcPr>
            <w:tcW w:w="7920" w:type="dxa"/>
          </w:tcPr>
          <w:p w:rsidR="007F23A1" w:rsidRPr="007F23A1" w:rsidRDefault="007F23A1" w:rsidP="007F23A1">
            <w:pPr>
              <w:ind w:right="-57"/>
              <w:jc w:val="both"/>
              <w:rPr>
                <w:sz w:val="28"/>
                <w:szCs w:val="28"/>
              </w:rPr>
            </w:pPr>
            <w:r w:rsidRPr="007F23A1">
              <w:rPr>
                <w:sz w:val="28"/>
                <w:szCs w:val="28"/>
              </w:rPr>
              <w:t>Климат</w:t>
            </w:r>
          </w:p>
        </w:tc>
        <w:tc>
          <w:tcPr>
            <w:tcW w:w="1002" w:type="dxa"/>
          </w:tcPr>
          <w:p w:rsidR="007F23A1" w:rsidRPr="007F23A1" w:rsidRDefault="007F23A1" w:rsidP="007F23A1">
            <w:pPr>
              <w:ind w:right="-57"/>
              <w:jc w:val="center"/>
              <w:rPr>
                <w:sz w:val="28"/>
                <w:szCs w:val="28"/>
              </w:rPr>
            </w:pPr>
            <w:r w:rsidRPr="007F23A1">
              <w:rPr>
                <w:sz w:val="28"/>
                <w:szCs w:val="28"/>
              </w:rPr>
              <w:t>5</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3.3.</w:t>
            </w:r>
          </w:p>
        </w:tc>
        <w:tc>
          <w:tcPr>
            <w:tcW w:w="7920" w:type="dxa"/>
          </w:tcPr>
          <w:p w:rsidR="007F23A1" w:rsidRPr="007F23A1" w:rsidRDefault="007F23A1" w:rsidP="007F23A1">
            <w:pPr>
              <w:ind w:right="-57"/>
              <w:jc w:val="both"/>
              <w:rPr>
                <w:sz w:val="28"/>
                <w:szCs w:val="28"/>
              </w:rPr>
            </w:pPr>
            <w:r w:rsidRPr="007F23A1">
              <w:rPr>
                <w:sz w:val="28"/>
                <w:szCs w:val="28"/>
              </w:rPr>
              <w:t>Анализ численности населения Новотельбинского сельского поселения</w:t>
            </w:r>
          </w:p>
        </w:tc>
        <w:tc>
          <w:tcPr>
            <w:tcW w:w="1002" w:type="dxa"/>
          </w:tcPr>
          <w:p w:rsidR="007F23A1" w:rsidRPr="007F23A1" w:rsidRDefault="007F23A1" w:rsidP="007F23A1">
            <w:pPr>
              <w:ind w:right="-57"/>
              <w:jc w:val="center"/>
              <w:rPr>
                <w:sz w:val="28"/>
                <w:szCs w:val="28"/>
              </w:rPr>
            </w:pPr>
            <w:r w:rsidRPr="007F23A1">
              <w:rPr>
                <w:sz w:val="28"/>
                <w:szCs w:val="28"/>
              </w:rPr>
              <w:t>6</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4.</w:t>
            </w:r>
          </w:p>
        </w:tc>
        <w:tc>
          <w:tcPr>
            <w:tcW w:w="7920" w:type="dxa"/>
          </w:tcPr>
          <w:p w:rsidR="007F23A1" w:rsidRPr="007F23A1" w:rsidRDefault="007F23A1" w:rsidP="007F23A1">
            <w:pPr>
              <w:ind w:right="-57"/>
              <w:jc w:val="both"/>
              <w:rPr>
                <w:sz w:val="28"/>
                <w:szCs w:val="28"/>
              </w:rPr>
            </w:pPr>
            <w:r w:rsidRPr="007F23A1">
              <w:rPr>
                <w:sz w:val="28"/>
                <w:szCs w:val="28"/>
              </w:rPr>
              <w:t>Характеристика экономики Новотельбинского сельского поселения</w:t>
            </w:r>
          </w:p>
        </w:tc>
        <w:tc>
          <w:tcPr>
            <w:tcW w:w="1002" w:type="dxa"/>
          </w:tcPr>
          <w:p w:rsidR="007F23A1" w:rsidRPr="007F23A1" w:rsidRDefault="007F23A1" w:rsidP="007F23A1">
            <w:pPr>
              <w:ind w:right="-57"/>
              <w:jc w:val="center"/>
              <w:rPr>
                <w:sz w:val="28"/>
                <w:szCs w:val="28"/>
              </w:rPr>
            </w:pPr>
            <w:r w:rsidRPr="007F23A1">
              <w:rPr>
                <w:sz w:val="28"/>
                <w:szCs w:val="28"/>
              </w:rPr>
              <w:t>7</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Основные проблемы Новотельбинского сельского поселения и пути их решения</w:t>
            </w:r>
          </w:p>
        </w:tc>
        <w:tc>
          <w:tcPr>
            <w:tcW w:w="1002" w:type="dxa"/>
          </w:tcPr>
          <w:p w:rsidR="007F23A1" w:rsidRPr="007F23A1" w:rsidRDefault="007F23A1" w:rsidP="007F23A1">
            <w:pPr>
              <w:ind w:right="-57"/>
              <w:jc w:val="center"/>
              <w:rPr>
                <w:sz w:val="28"/>
                <w:szCs w:val="28"/>
              </w:rPr>
            </w:pPr>
            <w:r w:rsidRPr="007F23A1">
              <w:rPr>
                <w:sz w:val="28"/>
                <w:szCs w:val="28"/>
              </w:rPr>
              <w:t>8</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 xml:space="preserve">5. </w:t>
            </w:r>
          </w:p>
        </w:tc>
        <w:tc>
          <w:tcPr>
            <w:tcW w:w="7920" w:type="dxa"/>
          </w:tcPr>
          <w:p w:rsidR="007F23A1" w:rsidRPr="007F23A1" w:rsidRDefault="007F23A1" w:rsidP="007F23A1">
            <w:pPr>
              <w:ind w:right="-57"/>
              <w:jc w:val="both"/>
              <w:rPr>
                <w:sz w:val="28"/>
                <w:szCs w:val="28"/>
              </w:rPr>
            </w:pPr>
            <w:r w:rsidRPr="007F23A1">
              <w:rPr>
                <w:sz w:val="28"/>
                <w:szCs w:val="28"/>
              </w:rPr>
              <w:t xml:space="preserve">Жилищно-коммунальное хозяйство </w:t>
            </w:r>
            <w:r w:rsidR="00EE3CE1" w:rsidRPr="007F23A1">
              <w:rPr>
                <w:sz w:val="28"/>
                <w:szCs w:val="28"/>
              </w:rPr>
              <w:t>Новотельбин</w:t>
            </w:r>
            <w:r w:rsidRPr="007F23A1">
              <w:rPr>
                <w:sz w:val="28"/>
                <w:szCs w:val="28"/>
              </w:rPr>
              <w:t>ского сельского поселения.</w:t>
            </w:r>
          </w:p>
        </w:tc>
        <w:tc>
          <w:tcPr>
            <w:tcW w:w="1002" w:type="dxa"/>
          </w:tcPr>
          <w:p w:rsidR="007F23A1" w:rsidRPr="007F23A1" w:rsidRDefault="007F23A1" w:rsidP="007F23A1">
            <w:pPr>
              <w:ind w:right="-57"/>
              <w:jc w:val="center"/>
              <w:rPr>
                <w:sz w:val="28"/>
                <w:szCs w:val="28"/>
              </w:rPr>
            </w:pPr>
            <w:r w:rsidRPr="007F23A1">
              <w:rPr>
                <w:sz w:val="28"/>
                <w:szCs w:val="28"/>
              </w:rPr>
              <w:t>8</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5.1.</w:t>
            </w:r>
          </w:p>
        </w:tc>
        <w:tc>
          <w:tcPr>
            <w:tcW w:w="7920" w:type="dxa"/>
          </w:tcPr>
          <w:p w:rsidR="007F23A1" w:rsidRPr="007F23A1" w:rsidRDefault="007F23A1" w:rsidP="007F23A1">
            <w:pPr>
              <w:ind w:right="-57"/>
              <w:jc w:val="both"/>
              <w:rPr>
                <w:sz w:val="28"/>
                <w:szCs w:val="28"/>
              </w:rPr>
            </w:pPr>
            <w:r w:rsidRPr="007F23A1">
              <w:rPr>
                <w:sz w:val="28"/>
                <w:szCs w:val="28"/>
              </w:rPr>
              <w:t xml:space="preserve">Сведения о состоянии автомобильных дорог  местного значения на территории </w:t>
            </w:r>
            <w:r w:rsidR="00EE3CE1" w:rsidRPr="007F23A1">
              <w:rPr>
                <w:sz w:val="28"/>
                <w:szCs w:val="28"/>
              </w:rPr>
              <w:t>Новотельбин</w:t>
            </w:r>
            <w:r w:rsidRPr="007F23A1">
              <w:rPr>
                <w:sz w:val="28"/>
                <w:szCs w:val="28"/>
              </w:rPr>
              <w:t>ского сельского поселения</w:t>
            </w:r>
          </w:p>
        </w:tc>
        <w:tc>
          <w:tcPr>
            <w:tcW w:w="1002" w:type="dxa"/>
          </w:tcPr>
          <w:p w:rsidR="007F23A1" w:rsidRPr="007F23A1" w:rsidRDefault="007F23A1" w:rsidP="007F23A1">
            <w:pPr>
              <w:ind w:right="-57"/>
              <w:jc w:val="center"/>
              <w:rPr>
                <w:sz w:val="28"/>
                <w:szCs w:val="28"/>
              </w:rPr>
            </w:pPr>
            <w:r w:rsidRPr="007F23A1">
              <w:rPr>
                <w:sz w:val="28"/>
                <w:szCs w:val="28"/>
              </w:rPr>
              <w:t>8</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Направления развития транспортной инфраструктуры</w:t>
            </w:r>
          </w:p>
        </w:tc>
        <w:tc>
          <w:tcPr>
            <w:tcW w:w="1002" w:type="dxa"/>
          </w:tcPr>
          <w:p w:rsidR="007F23A1" w:rsidRPr="007F23A1" w:rsidRDefault="007F23A1" w:rsidP="007F23A1">
            <w:pPr>
              <w:ind w:right="-57"/>
              <w:jc w:val="center"/>
              <w:rPr>
                <w:sz w:val="28"/>
                <w:szCs w:val="28"/>
              </w:rPr>
            </w:pPr>
            <w:r w:rsidRPr="007F23A1">
              <w:rPr>
                <w:sz w:val="28"/>
                <w:szCs w:val="28"/>
              </w:rPr>
              <w:t>11</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5.2.</w:t>
            </w:r>
          </w:p>
        </w:tc>
        <w:tc>
          <w:tcPr>
            <w:tcW w:w="7920" w:type="dxa"/>
          </w:tcPr>
          <w:p w:rsidR="007F23A1" w:rsidRPr="007F23A1" w:rsidRDefault="007F23A1" w:rsidP="007F23A1">
            <w:pPr>
              <w:ind w:right="-57"/>
              <w:jc w:val="both"/>
              <w:rPr>
                <w:sz w:val="28"/>
                <w:szCs w:val="28"/>
              </w:rPr>
            </w:pPr>
            <w:r w:rsidRPr="007F23A1">
              <w:rPr>
                <w:sz w:val="28"/>
                <w:szCs w:val="28"/>
              </w:rPr>
              <w:t>Состояние жилищного фонда</w:t>
            </w:r>
          </w:p>
        </w:tc>
        <w:tc>
          <w:tcPr>
            <w:tcW w:w="1002" w:type="dxa"/>
          </w:tcPr>
          <w:p w:rsidR="007F23A1" w:rsidRPr="007F23A1" w:rsidRDefault="007F23A1" w:rsidP="007F23A1">
            <w:pPr>
              <w:ind w:right="-57"/>
              <w:jc w:val="center"/>
              <w:rPr>
                <w:sz w:val="28"/>
                <w:szCs w:val="28"/>
              </w:rPr>
            </w:pPr>
            <w:r w:rsidRPr="007F23A1">
              <w:rPr>
                <w:sz w:val="28"/>
                <w:szCs w:val="28"/>
              </w:rPr>
              <w:t>12</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Направления развития жилищного строительства</w:t>
            </w:r>
          </w:p>
        </w:tc>
        <w:tc>
          <w:tcPr>
            <w:tcW w:w="1002" w:type="dxa"/>
          </w:tcPr>
          <w:p w:rsidR="007F23A1" w:rsidRPr="007F23A1" w:rsidRDefault="007F23A1" w:rsidP="007F23A1">
            <w:pPr>
              <w:ind w:right="-57"/>
              <w:jc w:val="center"/>
              <w:rPr>
                <w:sz w:val="28"/>
                <w:szCs w:val="28"/>
              </w:rPr>
            </w:pPr>
            <w:r w:rsidRPr="007F23A1">
              <w:rPr>
                <w:sz w:val="28"/>
                <w:szCs w:val="28"/>
              </w:rPr>
              <w:t>15</w:t>
            </w:r>
          </w:p>
        </w:tc>
      </w:tr>
      <w:tr w:rsidR="007F23A1" w:rsidRPr="007F23A1" w:rsidTr="007F23A1">
        <w:tc>
          <w:tcPr>
            <w:tcW w:w="8568" w:type="dxa"/>
            <w:gridSpan w:val="2"/>
          </w:tcPr>
          <w:p w:rsidR="007F23A1" w:rsidRPr="007F23A1" w:rsidRDefault="007F23A1" w:rsidP="007F23A1">
            <w:pPr>
              <w:ind w:right="-57"/>
              <w:jc w:val="both"/>
              <w:rPr>
                <w:sz w:val="28"/>
                <w:szCs w:val="28"/>
              </w:rPr>
            </w:pPr>
            <w:r w:rsidRPr="007F23A1">
              <w:rPr>
                <w:sz w:val="28"/>
                <w:szCs w:val="28"/>
              </w:rPr>
              <w:t>Инженерная инфраструктура</w:t>
            </w:r>
          </w:p>
        </w:tc>
        <w:tc>
          <w:tcPr>
            <w:tcW w:w="1002" w:type="dxa"/>
          </w:tcPr>
          <w:p w:rsidR="007F23A1" w:rsidRPr="007F23A1" w:rsidRDefault="007F23A1" w:rsidP="007F23A1">
            <w:pPr>
              <w:ind w:right="-57"/>
              <w:jc w:val="center"/>
              <w:rPr>
                <w:sz w:val="28"/>
                <w:szCs w:val="28"/>
              </w:rPr>
            </w:pPr>
            <w:r w:rsidRPr="007F23A1">
              <w:rPr>
                <w:sz w:val="28"/>
                <w:szCs w:val="28"/>
              </w:rPr>
              <w:t>16</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5.3</w:t>
            </w:r>
          </w:p>
        </w:tc>
        <w:tc>
          <w:tcPr>
            <w:tcW w:w="7920" w:type="dxa"/>
          </w:tcPr>
          <w:p w:rsidR="007F23A1" w:rsidRPr="007F23A1" w:rsidRDefault="007F23A1" w:rsidP="007F23A1">
            <w:pPr>
              <w:ind w:right="-57"/>
              <w:jc w:val="both"/>
              <w:rPr>
                <w:sz w:val="28"/>
                <w:szCs w:val="28"/>
              </w:rPr>
            </w:pPr>
            <w:r w:rsidRPr="007F23A1">
              <w:rPr>
                <w:sz w:val="28"/>
                <w:szCs w:val="28"/>
              </w:rPr>
              <w:t>Водоснабжение</w:t>
            </w:r>
          </w:p>
        </w:tc>
        <w:tc>
          <w:tcPr>
            <w:tcW w:w="1002" w:type="dxa"/>
          </w:tcPr>
          <w:p w:rsidR="007F23A1" w:rsidRPr="007F23A1" w:rsidRDefault="007F23A1" w:rsidP="007F23A1">
            <w:pPr>
              <w:ind w:right="-57"/>
              <w:jc w:val="center"/>
              <w:rPr>
                <w:sz w:val="28"/>
                <w:szCs w:val="28"/>
              </w:rPr>
            </w:pPr>
            <w:r w:rsidRPr="007F23A1">
              <w:rPr>
                <w:sz w:val="28"/>
                <w:szCs w:val="28"/>
              </w:rPr>
              <w:t>16</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Направления развития  системы водоснабжения</w:t>
            </w:r>
          </w:p>
        </w:tc>
        <w:tc>
          <w:tcPr>
            <w:tcW w:w="1002" w:type="dxa"/>
          </w:tcPr>
          <w:p w:rsidR="007F23A1" w:rsidRPr="007F23A1" w:rsidRDefault="007F23A1" w:rsidP="007F23A1">
            <w:pPr>
              <w:ind w:right="-57"/>
              <w:jc w:val="center"/>
              <w:rPr>
                <w:sz w:val="28"/>
                <w:szCs w:val="28"/>
              </w:rPr>
            </w:pPr>
            <w:r w:rsidRPr="007F23A1">
              <w:rPr>
                <w:sz w:val="28"/>
                <w:szCs w:val="28"/>
              </w:rPr>
              <w:t>18</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5.4.</w:t>
            </w:r>
          </w:p>
        </w:tc>
        <w:tc>
          <w:tcPr>
            <w:tcW w:w="7920" w:type="dxa"/>
          </w:tcPr>
          <w:p w:rsidR="007F23A1" w:rsidRPr="007F23A1" w:rsidRDefault="007F23A1" w:rsidP="007F23A1">
            <w:pPr>
              <w:ind w:right="-57"/>
              <w:jc w:val="both"/>
              <w:rPr>
                <w:sz w:val="28"/>
                <w:szCs w:val="28"/>
              </w:rPr>
            </w:pPr>
            <w:r w:rsidRPr="007F23A1">
              <w:rPr>
                <w:sz w:val="28"/>
                <w:szCs w:val="28"/>
              </w:rPr>
              <w:t>Водоотведение</w:t>
            </w:r>
          </w:p>
        </w:tc>
        <w:tc>
          <w:tcPr>
            <w:tcW w:w="1002" w:type="dxa"/>
          </w:tcPr>
          <w:p w:rsidR="007F23A1" w:rsidRPr="007F23A1" w:rsidRDefault="007F23A1" w:rsidP="007F23A1">
            <w:pPr>
              <w:ind w:right="-57"/>
              <w:jc w:val="center"/>
              <w:rPr>
                <w:sz w:val="28"/>
                <w:szCs w:val="28"/>
              </w:rPr>
            </w:pPr>
            <w:r w:rsidRPr="007F23A1">
              <w:rPr>
                <w:sz w:val="28"/>
                <w:szCs w:val="28"/>
              </w:rPr>
              <w:t>18</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5.5.</w:t>
            </w:r>
          </w:p>
        </w:tc>
        <w:tc>
          <w:tcPr>
            <w:tcW w:w="7920" w:type="dxa"/>
          </w:tcPr>
          <w:p w:rsidR="007F23A1" w:rsidRPr="007F23A1" w:rsidRDefault="007F23A1" w:rsidP="007F23A1">
            <w:pPr>
              <w:ind w:right="-57"/>
              <w:jc w:val="both"/>
              <w:rPr>
                <w:sz w:val="28"/>
                <w:szCs w:val="28"/>
              </w:rPr>
            </w:pPr>
            <w:r w:rsidRPr="007F23A1">
              <w:rPr>
                <w:sz w:val="28"/>
                <w:szCs w:val="28"/>
              </w:rPr>
              <w:t>Утилизация твердых бытовых отходов</w:t>
            </w:r>
          </w:p>
        </w:tc>
        <w:tc>
          <w:tcPr>
            <w:tcW w:w="1002" w:type="dxa"/>
          </w:tcPr>
          <w:p w:rsidR="007F23A1" w:rsidRPr="007F23A1" w:rsidRDefault="007F23A1" w:rsidP="007F23A1">
            <w:pPr>
              <w:ind w:right="-57"/>
              <w:jc w:val="center"/>
              <w:rPr>
                <w:sz w:val="28"/>
                <w:szCs w:val="28"/>
              </w:rPr>
            </w:pPr>
            <w:r w:rsidRPr="007F23A1">
              <w:rPr>
                <w:sz w:val="28"/>
                <w:szCs w:val="28"/>
              </w:rPr>
              <w:t>18</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5.6.</w:t>
            </w:r>
          </w:p>
        </w:tc>
        <w:tc>
          <w:tcPr>
            <w:tcW w:w="7920" w:type="dxa"/>
          </w:tcPr>
          <w:p w:rsidR="007F23A1" w:rsidRPr="007F23A1" w:rsidRDefault="007F23A1" w:rsidP="007F23A1">
            <w:pPr>
              <w:ind w:right="-57"/>
              <w:jc w:val="both"/>
              <w:rPr>
                <w:sz w:val="28"/>
                <w:szCs w:val="28"/>
              </w:rPr>
            </w:pPr>
            <w:r w:rsidRPr="007F23A1">
              <w:rPr>
                <w:sz w:val="28"/>
                <w:szCs w:val="28"/>
              </w:rPr>
              <w:t>Теплоснабжение</w:t>
            </w:r>
          </w:p>
        </w:tc>
        <w:tc>
          <w:tcPr>
            <w:tcW w:w="1002" w:type="dxa"/>
          </w:tcPr>
          <w:p w:rsidR="007F23A1" w:rsidRPr="007F23A1" w:rsidRDefault="007F23A1" w:rsidP="007F23A1">
            <w:pPr>
              <w:ind w:right="-57"/>
              <w:jc w:val="center"/>
              <w:rPr>
                <w:sz w:val="28"/>
                <w:szCs w:val="28"/>
              </w:rPr>
            </w:pPr>
            <w:r w:rsidRPr="007F23A1">
              <w:rPr>
                <w:sz w:val="28"/>
                <w:szCs w:val="28"/>
              </w:rPr>
              <w:t>20</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Направления развития теплоснабжения</w:t>
            </w:r>
          </w:p>
        </w:tc>
        <w:tc>
          <w:tcPr>
            <w:tcW w:w="1002" w:type="dxa"/>
          </w:tcPr>
          <w:p w:rsidR="007F23A1" w:rsidRPr="007F23A1" w:rsidRDefault="007F23A1" w:rsidP="007F23A1">
            <w:pPr>
              <w:ind w:right="-57"/>
              <w:jc w:val="center"/>
              <w:rPr>
                <w:sz w:val="28"/>
                <w:szCs w:val="28"/>
              </w:rPr>
            </w:pPr>
            <w:r w:rsidRPr="007F23A1">
              <w:rPr>
                <w:sz w:val="28"/>
                <w:szCs w:val="28"/>
              </w:rPr>
              <w:t>20</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5.7.</w:t>
            </w:r>
          </w:p>
        </w:tc>
        <w:tc>
          <w:tcPr>
            <w:tcW w:w="7920" w:type="dxa"/>
          </w:tcPr>
          <w:p w:rsidR="007F23A1" w:rsidRPr="007F23A1" w:rsidRDefault="007F23A1" w:rsidP="007F23A1">
            <w:pPr>
              <w:ind w:right="-57"/>
              <w:jc w:val="both"/>
              <w:rPr>
                <w:sz w:val="28"/>
                <w:szCs w:val="28"/>
              </w:rPr>
            </w:pPr>
            <w:r w:rsidRPr="007F23A1">
              <w:rPr>
                <w:sz w:val="28"/>
                <w:szCs w:val="28"/>
              </w:rPr>
              <w:t>Электроснабжение</w:t>
            </w:r>
          </w:p>
        </w:tc>
        <w:tc>
          <w:tcPr>
            <w:tcW w:w="1002" w:type="dxa"/>
          </w:tcPr>
          <w:p w:rsidR="007F23A1" w:rsidRPr="007F23A1" w:rsidRDefault="007F23A1" w:rsidP="007F23A1">
            <w:pPr>
              <w:ind w:right="-57"/>
              <w:jc w:val="center"/>
              <w:rPr>
                <w:sz w:val="28"/>
                <w:szCs w:val="28"/>
              </w:rPr>
            </w:pPr>
            <w:r w:rsidRPr="007F23A1">
              <w:rPr>
                <w:sz w:val="28"/>
                <w:szCs w:val="28"/>
              </w:rPr>
              <w:t>20</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Направления развития системы энергоснабжения</w:t>
            </w:r>
          </w:p>
        </w:tc>
        <w:tc>
          <w:tcPr>
            <w:tcW w:w="1002" w:type="dxa"/>
          </w:tcPr>
          <w:p w:rsidR="007F23A1" w:rsidRPr="007F23A1" w:rsidRDefault="007F23A1" w:rsidP="007F23A1">
            <w:pPr>
              <w:ind w:right="-57"/>
              <w:jc w:val="center"/>
              <w:rPr>
                <w:sz w:val="28"/>
                <w:szCs w:val="28"/>
              </w:rPr>
            </w:pPr>
            <w:r w:rsidRPr="007F23A1">
              <w:rPr>
                <w:sz w:val="28"/>
                <w:szCs w:val="28"/>
              </w:rPr>
              <w:t>21</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5.8.</w:t>
            </w:r>
          </w:p>
        </w:tc>
        <w:tc>
          <w:tcPr>
            <w:tcW w:w="7920" w:type="dxa"/>
          </w:tcPr>
          <w:p w:rsidR="007F23A1" w:rsidRPr="007F23A1" w:rsidRDefault="007F23A1" w:rsidP="007F23A1">
            <w:pPr>
              <w:ind w:right="-57"/>
              <w:jc w:val="both"/>
              <w:rPr>
                <w:sz w:val="28"/>
                <w:szCs w:val="28"/>
              </w:rPr>
            </w:pPr>
            <w:r w:rsidRPr="007F23A1">
              <w:rPr>
                <w:sz w:val="28"/>
                <w:szCs w:val="28"/>
              </w:rPr>
              <w:t>Телефонизация, радиофикация и телевидение</w:t>
            </w:r>
          </w:p>
        </w:tc>
        <w:tc>
          <w:tcPr>
            <w:tcW w:w="1002" w:type="dxa"/>
          </w:tcPr>
          <w:p w:rsidR="007F23A1" w:rsidRPr="007F23A1" w:rsidRDefault="007F23A1" w:rsidP="007F23A1">
            <w:pPr>
              <w:ind w:right="-57"/>
              <w:jc w:val="center"/>
              <w:rPr>
                <w:sz w:val="28"/>
                <w:szCs w:val="28"/>
              </w:rPr>
            </w:pPr>
            <w:r w:rsidRPr="007F23A1">
              <w:rPr>
                <w:sz w:val="28"/>
                <w:szCs w:val="28"/>
              </w:rPr>
              <w:t>22</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Направления развития телефонизации, радиофикации и телевидения</w:t>
            </w:r>
          </w:p>
        </w:tc>
        <w:tc>
          <w:tcPr>
            <w:tcW w:w="1002" w:type="dxa"/>
          </w:tcPr>
          <w:p w:rsidR="007F23A1" w:rsidRPr="007F23A1" w:rsidRDefault="007F23A1" w:rsidP="007F23A1">
            <w:pPr>
              <w:ind w:right="-57"/>
              <w:jc w:val="center"/>
              <w:rPr>
                <w:sz w:val="28"/>
                <w:szCs w:val="28"/>
              </w:rPr>
            </w:pPr>
            <w:r w:rsidRPr="007F23A1">
              <w:rPr>
                <w:sz w:val="28"/>
                <w:szCs w:val="28"/>
              </w:rPr>
              <w:t>22</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6.</w:t>
            </w:r>
          </w:p>
        </w:tc>
        <w:tc>
          <w:tcPr>
            <w:tcW w:w="7920" w:type="dxa"/>
          </w:tcPr>
          <w:p w:rsidR="007F23A1" w:rsidRPr="007F23A1" w:rsidRDefault="007F23A1" w:rsidP="007F23A1">
            <w:pPr>
              <w:ind w:right="-57"/>
              <w:jc w:val="both"/>
              <w:rPr>
                <w:sz w:val="28"/>
                <w:szCs w:val="28"/>
              </w:rPr>
            </w:pPr>
            <w:r w:rsidRPr="007F23A1">
              <w:rPr>
                <w:sz w:val="28"/>
                <w:szCs w:val="28"/>
              </w:rPr>
              <w:t xml:space="preserve">Перечень предприятий, включенных в программу  комплексного развития систем коммунальной инфраструктуры </w:t>
            </w:r>
            <w:r w:rsidR="00EE3CE1" w:rsidRPr="007F23A1">
              <w:rPr>
                <w:sz w:val="28"/>
                <w:szCs w:val="28"/>
              </w:rPr>
              <w:t>Новотельбин</w:t>
            </w:r>
            <w:r w:rsidRPr="007F23A1">
              <w:rPr>
                <w:sz w:val="28"/>
                <w:szCs w:val="28"/>
              </w:rPr>
              <w:t>ского сельского поселения.</w:t>
            </w:r>
          </w:p>
        </w:tc>
        <w:tc>
          <w:tcPr>
            <w:tcW w:w="1002" w:type="dxa"/>
          </w:tcPr>
          <w:p w:rsidR="007F23A1" w:rsidRPr="007F23A1" w:rsidRDefault="007F23A1" w:rsidP="007F23A1">
            <w:pPr>
              <w:ind w:right="-57"/>
              <w:jc w:val="center"/>
              <w:rPr>
                <w:sz w:val="28"/>
                <w:szCs w:val="28"/>
              </w:rPr>
            </w:pPr>
            <w:r w:rsidRPr="007F23A1">
              <w:rPr>
                <w:sz w:val="28"/>
                <w:szCs w:val="28"/>
              </w:rPr>
              <w:t>23</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 xml:space="preserve">7. </w:t>
            </w:r>
          </w:p>
        </w:tc>
        <w:tc>
          <w:tcPr>
            <w:tcW w:w="7920" w:type="dxa"/>
          </w:tcPr>
          <w:p w:rsidR="007F23A1" w:rsidRPr="007F23A1" w:rsidRDefault="007F23A1" w:rsidP="007F23A1">
            <w:pPr>
              <w:ind w:right="-57"/>
              <w:jc w:val="both"/>
              <w:rPr>
                <w:sz w:val="28"/>
                <w:szCs w:val="28"/>
              </w:rPr>
            </w:pPr>
            <w:r w:rsidRPr="007F23A1">
              <w:rPr>
                <w:sz w:val="28"/>
                <w:szCs w:val="28"/>
              </w:rPr>
              <w:t>Показатели оценки стоимости жилищно-коммунальных услуг</w:t>
            </w:r>
          </w:p>
        </w:tc>
        <w:tc>
          <w:tcPr>
            <w:tcW w:w="1002" w:type="dxa"/>
          </w:tcPr>
          <w:p w:rsidR="007F23A1" w:rsidRPr="007F23A1" w:rsidRDefault="007F23A1" w:rsidP="007F23A1">
            <w:pPr>
              <w:ind w:right="-57"/>
              <w:jc w:val="center"/>
              <w:rPr>
                <w:sz w:val="28"/>
                <w:szCs w:val="28"/>
              </w:rPr>
            </w:pPr>
            <w:r w:rsidRPr="007F23A1">
              <w:rPr>
                <w:sz w:val="28"/>
                <w:szCs w:val="28"/>
              </w:rPr>
              <w:t>24</w:t>
            </w:r>
          </w:p>
        </w:tc>
      </w:tr>
      <w:tr w:rsidR="007F23A1" w:rsidRPr="007F23A1" w:rsidTr="007F23A1">
        <w:tc>
          <w:tcPr>
            <w:tcW w:w="648" w:type="dxa"/>
          </w:tcPr>
          <w:p w:rsidR="007F23A1" w:rsidRPr="007F23A1" w:rsidRDefault="007F23A1" w:rsidP="007F23A1">
            <w:pPr>
              <w:ind w:right="-57"/>
              <w:jc w:val="both"/>
              <w:rPr>
                <w:sz w:val="28"/>
                <w:szCs w:val="28"/>
              </w:rPr>
            </w:pPr>
            <w:r w:rsidRPr="007F23A1">
              <w:rPr>
                <w:sz w:val="28"/>
                <w:szCs w:val="28"/>
              </w:rPr>
              <w:t>8.</w:t>
            </w:r>
          </w:p>
        </w:tc>
        <w:tc>
          <w:tcPr>
            <w:tcW w:w="7920" w:type="dxa"/>
          </w:tcPr>
          <w:p w:rsidR="007F23A1" w:rsidRPr="007F23A1" w:rsidRDefault="007F23A1" w:rsidP="007F23A1">
            <w:pPr>
              <w:ind w:right="-57"/>
              <w:jc w:val="both"/>
              <w:rPr>
                <w:sz w:val="28"/>
                <w:szCs w:val="28"/>
              </w:rPr>
            </w:pPr>
            <w:r w:rsidRPr="007F23A1">
              <w:rPr>
                <w:sz w:val="28"/>
                <w:szCs w:val="28"/>
              </w:rPr>
              <w:t>Мониторинг реализации  Программы</w:t>
            </w:r>
          </w:p>
        </w:tc>
        <w:tc>
          <w:tcPr>
            <w:tcW w:w="1002" w:type="dxa"/>
          </w:tcPr>
          <w:p w:rsidR="007F23A1" w:rsidRPr="007F23A1" w:rsidRDefault="007F23A1" w:rsidP="007F23A1">
            <w:pPr>
              <w:ind w:right="-57"/>
              <w:jc w:val="center"/>
              <w:rPr>
                <w:sz w:val="28"/>
                <w:szCs w:val="28"/>
              </w:rPr>
            </w:pPr>
            <w:r w:rsidRPr="007F23A1">
              <w:rPr>
                <w:sz w:val="28"/>
                <w:szCs w:val="28"/>
              </w:rPr>
              <w:t>25</w:t>
            </w:r>
          </w:p>
        </w:tc>
      </w:tr>
      <w:tr w:rsidR="007F23A1" w:rsidRPr="007F23A1" w:rsidTr="007F23A1">
        <w:tc>
          <w:tcPr>
            <w:tcW w:w="648" w:type="dxa"/>
          </w:tcPr>
          <w:p w:rsidR="007F23A1" w:rsidRPr="007F23A1" w:rsidRDefault="007F23A1" w:rsidP="007F23A1">
            <w:pPr>
              <w:ind w:right="-57"/>
              <w:jc w:val="both"/>
              <w:rPr>
                <w:sz w:val="28"/>
                <w:szCs w:val="28"/>
              </w:rPr>
            </w:pPr>
          </w:p>
        </w:tc>
        <w:tc>
          <w:tcPr>
            <w:tcW w:w="7920" w:type="dxa"/>
          </w:tcPr>
          <w:p w:rsidR="007F23A1" w:rsidRPr="007F23A1" w:rsidRDefault="007F23A1" w:rsidP="007F23A1">
            <w:pPr>
              <w:ind w:right="-57"/>
              <w:jc w:val="both"/>
              <w:rPr>
                <w:sz w:val="28"/>
                <w:szCs w:val="28"/>
              </w:rPr>
            </w:pPr>
            <w:r w:rsidRPr="007F23A1">
              <w:rPr>
                <w:sz w:val="28"/>
                <w:szCs w:val="28"/>
              </w:rPr>
              <w:t>Основные мероприятия Программы</w:t>
            </w:r>
          </w:p>
        </w:tc>
        <w:tc>
          <w:tcPr>
            <w:tcW w:w="1002" w:type="dxa"/>
          </w:tcPr>
          <w:p w:rsidR="007F23A1" w:rsidRPr="007F23A1" w:rsidRDefault="007F23A1" w:rsidP="007F23A1">
            <w:pPr>
              <w:ind w:right="-57"/>
              <w:jc w:val="center"/>
              <w:rPr>
                <w:sz w:val="28"/>
                <w:szCs w:val="28"/>
              </w:rPr>
            </w:pPr>
            <w:r w:rsidRPr="007F23A1">
              <w:rPr>
                <w:sz w:val="28"/>
                <w:szCs w:val="28"/>
              </w:rPr>
              <w:t>28</w:t>
            </w:r>
          </w:p>
        </w:tc>
      </w:tr>
    </w:tbl>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Паспорт программы</w:t>
      </w:r>
    </w:p>
    <w:tbl>
      <w:tblPr>
        <w:tblStyle w:val="a3"/>
        <w:tblW w:w="0" w:type="auto"/>
        <w:tblLook w:val="01E0" w:firstRow="1" w:lastRow="1" w:firstColumn="1" w:lastColumn="1" w:noHBand="0" w:noVBand="0"/>
      </w:tblPr>
      <w:tblGrid>
        <w:gridCol w:w="2808"/>
        <w:gridCol w:w="6762"/>
      </w:tblGrid>
      <w:tr w:rsidR="007F23A1" w:rsidRPr="007F23A1" w:rsidTr="007F23A1">
        <w:tc>
          <w:tcPr>
            <w:tcW w:w="2808" w:type="dxa"/>
          </w:tcPr>
          <w:p w:rsidR="007F23A1" w:rsidRPr="007F23A1" w:rsidRDefault="007F23A1" w:rsidP="007F23A1">
            <w:pPr>
              <w:rPr>
                <w:sz w:val="24"/>
                <w:szCs w:val="24"/>
              </w:rPr>
            </w:pPr>
            <w:r>
              <w:rPr>
                <w:noProof/>
                <w:sz w:val="24"/>
                <w:szCs w:val="24"/>
              </w:rPr>
              <mc:AlternateContent>
                <mc:Choice Requires="wpc">
                  <w:drawing>
                    <wp:inline distT="0" distB="0" distL="0" distR="0">
                      <wp:extent cx="1600200" cy="914400"/>
                      <wp:effectExtent l="3810" t="4445" r="0" b="0"/>
                      <wp:docPr id="150" name="Полотно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50" o:spid="_x0000_s1026" editas="canvas" style="width:126pt;height:1in;mso-position-horizontal-relative:char;mso-position-vertical-relative:line" coordsize="1600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HYMOncAAAABQEAAA8AAABkcnMv&#10;ZG93bnJldi54bWxMj0FLxDAQhe+C/yGM4EXcdGt3WWrTRQRBBA/uKuwxbcammkxKk+7Wf+/oRS8D&#10;j/d4871qO3snjjjGPpCC5SIDgdQG01On4HX/cL0BEZMmo10gVPCFEbb1+VmlSxNO9ILHXeoEl1As&#10;tQKb0lBKGVuLXsdFGJDYew+j14nl2Ekz6hOXeyfzLFtLr3viD1YPeG+x/dxNXsFTu776WDbTwW+e&#10;3+zNyh0e075Q6vJivrsFkXBOf2H4wWd0qJmpCROZKJwCHpJ+L3v5KmfZcKgoMp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Mdgw6dwAAAAFAQAADwAAAAAAAAAAAAAAAABu&#10;AwAAZHJzL2Rvd25yZXYueG1sUEsFBgAAAAAEAAQA8wAAAHcEAAAAAA==&#10;">
                      <v:shape id="_x0000_s1027" type="#_x0000_t75" style="position:absolute;width:16002;height:9144;visibility:visible;mso-wrap-style:square">
                        <v:fill o:detectmouseclick="t"/>
                        <v:path o:connecttype="none"/>
                      </v:shape>
                      <w10:anchorlock/>
                    </v:group>
                  </w:pict>
                </mc:Fallback>
              </mc:AlternateContent>
            </w:r>
          </w:p>
          <w:p w:rsidR="007F23A1" w:rsidRPr="007F23A1" w:rsidRDefault="007F23A1" w:rsidP="007F23A1">
            <w:pPr>
              <w:rPr>
                <w:sz w:val="24"/>
                <w:szCs w:val="24"/>
              </w:rPr>
            </w:pPr>
            <w:r w:rsidRPr="007F23A1">
              <w:rPr>
                <w:sz w:val="24"/>
                <w:szCs w:val="24"/>
              </w:rPr>
              <w:t>Наименование программы</w:t>
            </w:r>
          </w:p>
        </w:tc>
        <w:tc>
          <w:tcPr>
            <w:tcW w:w="6762" w:type="dxa"/>
          </w:tcPr>
          <w:p w:rsidR="007F23A1" w:rsidRPr="007F23A1" w:rsidRDefault="007F23A1" w:rsidP="00EE3CE1">
            <w:pPr>
              <w:rPr>
                <w:sz w:val="24"/>
                <w:szCs w:val="24"/>
              </w:rPr>
            </w:pPr>
            <w:r w:rsidRPr="007F23A1">
              <w:rPr>
                <w:sz w:val="24"/>
                <w:szCs w:val="24"/>
              </w:rPr>
              <w:t xml:space="preserve">Программа комплексного развития систем коммунальной инфраструктуры </w:t>
            </w:r>
            <w:r w:rsidR="00EE3CE1">
              <w:rPr>
                <w:sz w:val="24"/>
                <w:szCs w:val="24"/>
              </w:rPr>
              <w:t>Новотельбин</w:t>
            </w:r>
            <w:r w:rsidRPr="007F23A1">
              <w:rPr>
                <w:sz w:val="24"/>
                <w:szCs w:val="24"/>
              </w:rPr>
              <w:t>ского сельского поселения  Куйтунского  района Иркутской области</w:t>
            </w:r>
          </w:p>
        </w:tc>
      </w:tr>
      <w:tr w:rsidR="007F23A1" w:rsidRPr="007F23A1" w:rsidTr="007F23A1">
        <w:tc>
          <w:tcPr>
            <w:tcW w:w="2808" w:type="dxa"/>
          </w:tcPr>
          <w:p w:rsidR="007F23A1" w:rsidRPr="007F23A1" w:rsidRDefault="007F23A1" w:rsidP="007F23A1">
            <w:pPr>
              <w:rPr>
                <w:sz w:val="24"/>
                <w:szCs w:val="24"/>
              </w:rPr>
            </w:pPr>
            <w:r w:rsidRPr="007F23A1">
              <w:rPr>
                <w:sz w:val="24"/>
                <w:szCs w:val="24"/>
              </w:rPr>
              <w:t>Дата принятия решения о разработке программы</w:t>
            </w:r>
          </w:p>
        </w:tc>
        <w:tc>
          <w:tcPr>
            <w:tcW w:w="6762" w:type="dxa"/>
          </w:tcPr>
          <w:p w:rsidR="007F23A1" w:rsidRPr="007F23A1" w:rsidRDefault="007F23A1" w:rsidP="008F16C1">
            <w:pPr>
              <w:rPr>
                <w:sz w:val="24"/>
                <w:szCs w:val="24"/>
              </w:rPr>
            </w:pPr>
            <w:r w:rsidRPr="007F23A1">
              <w:rPr>
                <w:sz w:val="24"/>
                <w:szCs w:val="24"/>
              </w:rPr>
              <w:t xml:space="preserve">Постановление главы местной администрации  </w:t>
            </w:r>
            <w:r w:rsidR="00EE3CE1">
              <w:rPr>
                <w:sz w:val="24"/>
                <w:szCs w:val="24"/>
              </w:rPr>
              <w:t>Новотельбин</w:t>
            </w:r>
            <w:r w:rsidRPr="007F23A1">
              <w:rPr>
                <w:sz w:val="24"/>
                <w:szCs w:val="24"/>
              </w:rPr>
              <w:t xml:space="preserve">ского сельского поселения от   </w:t>
            </w:r>
            <w:r w:rsidRPr="008F16C1">
              <w:rPr>
                <w:sz w:val="24"/>
                <w:szCs w:val="24"/>
              </w:rPr>
              <w:t xml:space="preserve">№ </w:t>
            </w:r>
            <w:r w:rsidR="008F16C1" w:rsidRPr="008F16C1">
              <w:rPr>
                <w:sz w:val="24"/>
                <w:szCs w:val="24"/>
              </w:rPr>
              <w:t>32</w:t>
            </w:r>
            <w:r w:rsidRPr="008F16C1">
              <w:rPr>
                <w:sz w:val="24"/>
                <w:szCs w:val="24"/>
              </w:rPr>
              <w:t xml:space="preserve"> от </w:t>
            </w:r>
            <w:r w:rsidR="008F16C1" w:rsidRPr="008F16C1">
              <w:rPr>
                <w:sz w:val="24"/>
                <w:szCs w:val="24"/>
              </w:rPr>
              <w:t>26</w:t>
            </w:r>
            <w:r w:rsidRPr="008F16C1">
              <w:rPr>
                <w:sz w:val="24"/>
                <w:szCs w:val="24"/>
              </w:rPr>
              <w:t>.0</w:t>
            </w:r>
            <w:r w:rsidR="008F16C1" w:rsidRPr="008F16C1">
              <w:rPr>
                <w:sz w:val="24"/>
                <w:szCs w:val="24"/>
              </w:rPr>
              <w:t>9</w:t>
            </w:r>
            <w:r w:rsidRPr="008F16C1">
              <w:rPr>
                <w:sz w:val="24"/>
                <w:szCs w:val="24"/>
              </w:rPr>
              <w:t xml:space="preserve">.2014г. «О разработке  Программы комплексного </w:t>
            </w:r>
            <w:r w:rsidRPr="007F23A1">
              <w:rPr>
                <w:sz w:val="24"/>
                <w:szCs w:val="24"/>
              </w:rPr>
              <w:t xml:space="preserve">развития  систем коммунальной инфраструктуры </w:t>
            </w:r>
            <w:r w:rsidR="00EE3CE1">
              <w:rPr>
                <w:sz w:val="24"/>
                <w:szCs w:val="24"/>
              </w:rPr>
              <w:t>Новотельбин</w:t>
            </w:r>
            <w:r w:rsidRPr="007F23A1">
              <w:rPr>
                <w:sz w:val="24"/>
                <w:szCs w:val="24"/>
              </w:rPr>
              <w:t>ского сельского  поселения до 2034 г.» Куйтунского района Иркутской области.</w:t>
            </w:r>
          </w:p>
        </w:tc>
      </w:tr>
      <w:tr w:rsidR="007F23A1" w:rsidRPr="007F23A1" w:rsidTr="007F23A1">
        <w:tc>
          <w:tcPr>
            <w:tcW w:w="2808" w:type="dxa"/>
          </w:tcPr>
          <w:p w:rsidR="007F23A1" w:rsidRPr="007F23A1" w:rsidRDefault="007F23A1" w:rsidP="007F23A1">
            <w:pPr>
              <w:rPr>
                <w:sz w:val="24"/>
                <w:szCs w:val="24"/>
              </w:rPr>
            </w:pPr>
            <w:r w:rsidRPr="007F23A1">
              <w:rPr>
                <w:sz w:val="24"/>
                <w:szCs w:val="24"/>
              </w:rPr>
              <w:t>Заказчик Программы</w:t>
            </w:r>
          </w:p>
        </w:tc>
        <w:tc>
          <w:tcPr>
            <w:tcW w:w="6762" w:type="dxa"/>
          </w:tcPr>
          <w:p w:rsidR="007F23A1" w:rsidRPr="007F23A1" w:rsidRDefault="007F23A1" w:rsidP="007F23A1">
            <w:pPr>
              <w:rPr>
                <w:sz w:val="24"/>
                <w:szCs w:val="24"/>
              </w:rPr>
            </w:pPr>
            <w:r w:rsidRPr="007F23A1">
              <w:rPr>
                <w:sz w:val="24"/>
                <w:szCs w:val="24"/>
              </w:rPr>
              <w:t xml:space="preserve">Администрация </w:t>
            </w:r>
            <w:r w:rsidR="00EE3CE1">
              <w:rPr>
                <w:sz w:val="24"/>
                <w:szCs w:val="24"/>
              </w:rPr>
              <w:t>Новотельбин</w:t>
            </w:r>
            <w:r w:rsidRPr="007F23A1">
              <w:rPr>
                <w:sz w:val="24"/>
                <w:szCs w:val="24"/>
              </w:rPr>
              <w:t>ского сельского поселения</w:t>
            </w:r>
          </w:p>
        </w:tc>
      </w:tr>
      <w:tr w:rsidR="007F23A1" w:rsidRPr="007F23A1" w:rsidTr="007F23A1">
        <w:tc>
          <w:tcPr>
            <w:tcW w:w="2808" w:type="dxa"/>
          </w:tcPr>
          <w:p w:rsidR="007F23A1" w:rsidRPr="007F23A1" w:rsidRDefault="007F23A1" w:rsidP="007F23A1">
            <w:pPr>
              <w:rPr>
                <w:sz w:val="24"/>
                <w:szCs w:val="24"/>
              </w:rPr>
            </w:pPr>
            <w:r w:rsidRPr="007F23A1">
              <w:rPr>
                <w:sz w:val="24"/>
                <w:szCs w:val="24"/>
              </w:rPr>
              <w:t>Разработчик программы</w:t>
            </w:r>
          </w:p>
        </w:tc>
        <w:tc>
          <w:tcPr>
            <w:tcW w:w="6762" w:type="dxa"/>
          </w:tcPr>
          <w:p w:rsidR="007F23A1" w:rsidRPr="007F23A1" w:rsidRDefault="007F23A1" w:rsidP="008F16C1">
            <w:pPr>
              <w:rPr>
                <w:sz w:val="24"/>
                <w:szCs w:val="24"/>
              </w:rPr>
            </w:pPr>
            <w:r w:rsidRPr="007F23A1">
              <w:rPr>
                <w:sz w:val="24"/>
                <w:szCs w:val="24"/>
              </w:rPr>
              <w:t xml:space="preserve"> </w:t>
            </w:r>
            <w:r w:rsidR="008F16C1">
              <w:rPr>
                <w:color w:val="FF0000"/>
                <w:sz w:val="24"/>
                <w:szCs w:val="24"/>
              </w:rPr>
              <w:t xml:space="preserve"> </w:t>
            </w:r>
            <w:r w:rsidR="008F16C1" w:rsidRPr="007F23A1">
              <w:rPr>
                <w:sz w:val="24"/>
                <w:szCs w:val="24"/>
              </w:rPr>
              <w:t xml:space="preserve"> Администрация </w:t>
            </w:r>
            <w:r w:rsidR="008F16C1">
              <w:rPr>
                <w:sz w:val="24"/>
                <w:szCs w:val="24"/>
              </w:rPr>
              <w:t>Новотельбин</w:t>
            </w:r>
            <w:r w:rsidR="008F16C1" w:rsidRPr="007F23A1">
              <w:rPr>
                <w:sz w:val="24"/>
                <w:szCs w:val="24"/>
              </w:rPr>
              <w:t>ского сельского поселения</w:t>
            </w:r>
          </w:p>
        </w:tc>
      </w:tr>
      <w:tr w:rsidR="007F23A1" w:rsidRPr="007F23A1" w:rsidTr="007F23A1">
        <w:tc>
          <w:tcPr>
            <w:tcW w:w="2808" w:type="dxa"/>
          </w:tcPr>
          <w:p w:rsidR="007F23A1" w:rsidRPr="007F23A1" w:rsidRDefault="007F23A1" w:rsidP="007F23A1">
            <w:pPr>
              <w:rPr>
                <w:sz w:val="24"/>
                <w:szCs w:val="24"/>
              </w:rPr>
            </w:pPr>
            <w:r w:rsidRPr="007F23A1">
              <w:rPr>
                <w:sz w:val="24"/>
                <w:szCs w:val="24"/>
              </w:rPr>
              <w:t>Исполнители Программы</w:t>
            </w:r>
          </w:p>
        </w:tc>
        <w:tc>
          <w:tcPr>
            <w:tcW w:w="6762" w:type="dxa"/>
          </w:tcPr>
          <w:p w:rsidR="007F23A1" w:rsidRPr="007F23A1" w:rsidRDefault="007F23A1" w:rsidP="008F16C1">
            <w:pPr>
              <w:rPr>
                <w:sz w:val="24"/>
                <w:szCs w:val="24"/>
              </w:rPr>
            </w:pPr>
            <w:r w:rsidRPr="007F23A1">
              <w:rPr>
                <w:sz w:val="24"/>
                <w:szCs w:val="24"/>
              </w:rPr>
              <w:t xml:space="preserve">Администрация  </w:t>
            </w:r>
            <w:r w:rsidR="00EE3CE1">
              <w:rPr>
                <w:sz w:val="24"/>
                <w:szCs w:val="24"/>
              </w:rPr>
              <w:t>Новотельбин</w:t>
            </w:r>
            <w:r w:rsidR="008F16C1">
              <w:rPr>
                <w:sz w:val="24"/>
                <w:szCs w:val="24"/>
              </w:rPr>
              <w:t>ского сельского поселения</w:t>
            </w:r>
          </w:p>
        </w:tc>
      </w:tr>
      <w:tr w:rsidR="007F23A1" w:rsidRPr="007F23A1" w:rsidTr="007F23A1">
        <w:tc>
          <w:tcPr>
            <w:tcW w:w="2808" w:type="dxa"/>
          </w:tcPr>
          <w:p w:rsidR="007F23A1" w:rsidRPr="007F23A1" w:rsidRDefault="007F23A1" w:rsidP="007F23A1">
            <w:pPr>
              <w:rPr>
                <w:sz w:val="24"/>
                <w:szCs w:val="24"/>
              </w:rPr>
            </w:pPr>
            <w:r w:rsidRPr="007F23A1">
              <w:rPr>
                <w:sz w:val="24"/>
                <w:szCs w:val="24"/>
              </w:rPr>
              <w:t>Цель  Программы</w:t>
            </w:r>
          </w:p>
        </w:tc>
        <w:tc>
          <w:tcPr>
            <w:tcW w:w="6762" w:type="dxa"/>
          </w:tcPr>
          <w:p w:rsidR="007F23A1" w:rsidRPr="007F23A1" w:rsidRDefault="007F23A1" w:rsidP="007F23A1">
            <w:pPr>
              <w:rPr>
                <w:sz w:val="24"/>
                <w:szCs w:val="24"/>
              </w:rPr>
            </w:pPr>
            <w:r w:rsidRPr="007F23A1">
              <w:rPr>
                <w:sz w:val="24"/>
                <w:szCs w:val="24"/>
              </w:rPr>
              <w:t xml:space="preserve">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w:t>
            </w:r>
          </w:p>
        </w:tc>
      </w:tr>
      <w:tr w:rsidR="007F23A1" w:rsidRPr="007F23A1" w:rsidTr="007F23A1">
        <w:tc>
          <w:tcPr>
            <w:tcW w:w="2808" w:type="dxa"/>
          </w:tcPr>
          <w:p w:rsidR="007F23A1" w:rsidRPr="007F23A1" w:rsidRDefault="007F23A1" w:rsidP="007F23A1">
            <w:pPr>
              <w:rPr>
                <w:sz w:val="24"/>
                <w:szCs w:val="24"/>
              </w:rPr>
            </w:pPr>
            <w:r w:rsidRPr="007F23A1">
              <w:rPr>
                <w:sz w:val="24"/>
                <w:szCs w:val="24"/>
              </w:rPr>
              <w:t>Задачи  Программы</w:t>
            </w:r>
          </w:p>
        </w:tc>
        <w:tc>
          <w:tcPr>
            <w:tcW w:w="6762" w:type="dxa"/>
          </w:tcPr>
          <w:p w:rsidR="007F23A1" w:rsidRPr="007F23A1" w:rsidRDefault="007F23A1" w:rsidP="007F23A1">
            <w:pPr>
              <w:rPr>
                <w:sz w:val="24"/>
                <w:szCs w:val="24"/>
              </w:rPr>
            </w:pPr>
            <w:r w:rsidRPr="007F23A1">
              <w:rPr>
                <w:sz w:val="24"/>
                <w:szCs w:val="24"/>
              </w:rPr>
              <w:t>Основными задачами  Программы являются:</w:t>
            </w:r>
          </w:p>
          <w:p w:rsidR="007F23A1" w:rsidRPr="007F23A1" w:rsidRDefault="007F23A1" w:rsidP="007F23A1">
            <w:pPr>
              <w:rPr>
                <w:sz w:val="24"/>
                <w:szCs w:val="24"/>
              </w:rPr>
            </w:pPr>
            <w:r w:rsidRPr="007F23A1">
              <w:rPr>
                <w:sz w:val="24"/>
                <w:szCs w:val="24"/>
              </w:rPr>
              <w:t xml:space="preserve">- инженерно-техническая оптимизация коммунальных систем на территории  </w:t>
            </w:r>
            <w:r w:rsidR="00EE3CE1">
              <w:rPr>
                <w:sz w:val="24"/>
                <w:szCs w:val="24"/>
              </w:rPr>
              <w:t>Новотельбин</w:t>
            </w:r>
            <w:r w:rsidRPr="007F23A1">
              <w:rPr>
                <w:sz w:val="24"/>
                <w:szCs w:val="24"/>
              </w:rPr>
              <w:t>ского сельского поселения</w:t>
            </w:r>
          </w:p>
          <w:p w:rsidR="007F23A1" w:rsidRPr="007F23A1" w:rsidRDefault="007F23A1" w:rsidP="007F23A1">
            <w:pPr>
              <w:rPr>
                <w:sz w:val="24"/>
                <w:szCs w:val="24"/>
              </w:rPr>
            </w:pPr>
            <w:r w:rsidRPr="007F23A1">
              <w:rPr>
                <w:sz w:val="24"/>
                <w:szCs w:val="24"/>
              </w:rPr>
              <w:t>-повышение надежности систем  и качества  предоставляемых коммунальных услуг;</w:t>
            </w:r>
          </w:p>
          <w:p w:rsidR="007F23A1" w:rsidRPr="007F23A1" w:rsidRDefault="007F23A1" w:rsidP="007F23A1">
            <w:pPr>
              <w:rPr>
                <w:sz w:val="24"/>
                <w:szCs w:val="24"/>
              </w:rPr>
            </w:pPr>
            <w:r w:rsidRPr="007F23A1">
              <w:rPr>
                <w:sz w:val="24"/>
                <w:szCs w:val="24"/>
              </w:rPr>
              <w:t>-обеспечение процессов  энергосбережения и повышение энергоэффективности коммунальной инфраструктуры;</w:t>
            </w:r>
          </w:p>
          <w:p w:rsidR="007F23A1" w:rsidRPr="007F23A1" w:rsidRDefault="007F23A1" w:rsidP="007F23A1">
            <w:pPr>
              <w:rPr>
                <w:sz w:val="24"/>
                <w:szCs w:val="24"/>
              </w:rPr>
            </w:pPr>
            <w:r w:rsidRPr="007F23A1">
              <w:rPr>
                <w:sz w:val="24"/>
                <w:szCs w:val="24"/>
              </w:rPr>
              <w:t xml:space="preserve">-обеспечение сбалансированности интересов субъектов коммунальной инфраструктуры и потребителей  </w:t>
            </w:r>
            <w:r w:rsidR="00EE3CE1">
              <w:rPr>
                <w:sz w:val="24"/>
                <w:szCs w:val="24"/>
              </w:rPr>
              <w:t>Новотельбин</w:t>
            </w:r>
            <w:r w:rsidRPr="007F23A1">
              <w:rPr>
                <w:sz w:val="24"/>
                <w:szCs w:val="24"/>
              </w:rPr>
              <w:t>ского сельского поселения.</w:t>
            </w:r>
          </w:p>
          <w:p w:rsidR="007F23A1" w:rsidRPr="007F23A1" w:rsidRDefault="007F23A1" w:rsidP="007F23A1">
            <w:pPr>
              <w:rPr>
                <w:sz w:val="24"/>
                <w:szCs w:val="24"/>
              </w:rPr>
            </w:pPr>
          </w:p>
        </w:tc>
      </w:tr>
      <w:tr w:rsidR="007F23A1" w:rsidRPr="007F23A1" w:rsidTr="007F23A1">
        <w:tc>
          <w:tcPr>
            <w:tcW w:w="2808" w:type="dxa"/>
          </w:tcPr>
          <w:p w:rsidR="007F23A1" w:rsidRPr="007F23A1" w:rsidRDefault="007F23A1" w:rsidP="007F23A1">
            <w:pPr>
              <w:rPr>
                <w:sz w:val="24"/>
                <w:szCs w:val="24"/>
              </w:rPr>
            </w:pPr>
            <w:r w:rsidRPr="007F23A1">
              <w:rPr>
                <w:sz w:val="24"/>
                <w:szCs w:val="24"/>
              </w:rPr>
              <w:t>Сроки и этапы реализации Программы</w:t>
            </w:r>
          </w:p>
        </w:tc>
        <w:tc>
          <w:tcPr>
            <w:tcW w:w="6762" w:type="dxa"/>
          </w:tcPr>
          <w:p w:rsidR="007F23A1" w:rsidRPr="007F23A1" w:rsidRDefault="007F23A1" w:rsidP="007F23A1">
            <w:pPr>
              <w:rPr>
                <w:sz w:val="24"/>
                <w:szCs w:val="24"/>
              </w:rPr>
            </w:pPr>
            <w:r w:rsidRPr="007F23A1">
              <w:rPr>
                <w:sz w:val="24"/>
                <w:szCs w:val="24"/>
              </w:rPr>
              <w:t>Период реализации Программы до 2034 года</w:t>
            </w:r>
          </w:p>
          <w:p w:rsidR="007F23A1" w:rsidRPr="007F23A1" w:rsidRDefault="007F23A1" w:rsidP="007F23A1">
            <w:pPr>
              <w:rPr>
                <w:sz w:val="24"/>
                <w:szCs w:val="24"/>
              </w:rPr>
            </w:pPr>
            <w:r w:rsidRPr="007F23A1">
              <w:rPr>
                <w:sz w:val="24"/>
                <w:szCs w:val="24"/>
              </w:rPr>
              <w:t>1 этап:  Первая очередь 2014-2024 годы;</w:t>
            </w:r>
          </w:p>
          <w:p w:rsidR="007F23A1" w:rsidRPr="007F23A1" w:rsidRDefault="007F23A1" w:rsidP="007F23A1">
            <w:pPr>
              <w:rPr>
                <w:sz w:val="24"/>
                <w:szCs w:val="24"/>
              </w:rPr>
            </w:pPr>
            <w:r w:rsidRPr="007F23A1">
              <w:rPr>
                <w:sz w:val="24"/>
                <w:szCs w:val="24"/>
              </w:rPr>
              <w:t>2 этап: Расчетный срок  2025 -2034 годы.</w:t>
            </w:r>
          </w:p>
        </w:tc>
      </w:tr>
      <w:tr w:rsidR="007F23A1" w:rsidRPr="007F23A1" w:rsidTr="007F23A1">
        <w:tc>
          <w:tcPr>
            <w:tcW w:w="2808" w:type="dxa"/>
          </w:tcPr>
          <w:p w:rsidR="007F23A1" w:rsidRPr="007F23A1" w:rsidRDefault="007F23A1" w:rsidP="007F23A1">
            <w:pPr>
              <w:rPr>
                <w:sz w:val="24"/>
                <w:szCs w:val="24"/>
              </w:rPr>
            </w:pPr>
            <w:r w:rsidRPr="007F23A1">
              <w:rPr>
                <w:sz w:val="24"/>
                <w:szCs w:val="24"/>
              </w:rPr>
              <w:t>Нормативно-правовая база</w:t>
            </w:r>
          </w:p>
        </w:tc>
        <w:tc>
          <w:tcPr>
            <w:tcW w:w="6762" w:type="dxa"/>
          </w:tcPr>
          <w:p w:rsidR="007F23A1" w:rsidRPr="007F23A1" w:rsidRDefault="007F23A1" w:rsidP="007F23A1">
            <w:pPr>
              <w:numPr>
                <w:ilvl w:val="0"/>
                <w:numId w:val="1"/>
              </w:numPr>
              <w:rPr>
                <w:sz w:val="24"/>
                <w:szCs w:val="24"/>
              </w:rPr>
            </w:pPr>
            <w:r w:rsidRPr="007F23A1">
              <w:rPr>
                <w:sz w:val="24"/>
                <w:szCs w:val="24"/>
              </w:rPr>
              <w:t>Федеральный закон от 06.10.2003 № 131 –ФЗ «Об общих принципах организации местного самоуправления в Российской  Федерации»;</w:t>
            </w:r>
          </w:p>
          <w:p w:rsidR="007F23A1" w:rsidRPr="007F23A1" w:rsidRDefault="007F23A1" w:rsidP="007F23A1">
            <w:pPr>
              <w:numPr>
                <w:ilvl w:val="0"/>
                <w:numId w:val="1"/>
              </w:numPr>
              <w:rPr>
                <w:sz w:val="24"/>
                <w:szCs w:val="24"/>
              </w:rPr>
            </w:pPr>
            <w:r w:rsidRPr="007F23A1">
              <w:rPr>
                <w:sz w:val="24"/>
                <w:szCs w:val="24"/>
              </w:rPr>
              <w:t>Федеральный закон от 30.12.2004 № 2004 № 210-ФЗ «Об основах регулирования тарифов организаций коммунального комплекса»;</w:t>
            </w:r>
          </w:p>
          <w:p w:rsidR="007F23A1" w:rsidRPr="007F23A1" w:rsidRDefault="007F23A1" w:rsidP="007F23A1">
            <w:pPr>
              <w:numPr>
                <w:ilvl w:val="0"/>
                <w:numId w:val="1"/>
              </w:numPr>
              <w:rPr>
                <w:sz w:val="24"/>
                <w:szCs w:val="24"/>
              </w:rPr>
            </w:pPr>
            <w:r w:rsidRPr="007F23A1">
              <w:rPr>
                <w:sz w:val="24"/>
                <w:szCs w:val="24"/>
              </w:rPr>
              <w:t xml:space="preserve">Федеральный закон от 21.07.2007г. № 185-ФЗ «О фонде содействия реформированию жилищно-коммунального </w:t>
            </w:r>
            <w:r w:rsidRPr="007F23A1">
              <w:rPr>
                <w:sz w:val="24"/>
                <w:szCs w:val="24"/>
              </w:rPr>
              <w:lastRenderedPageBreak/>
              <w:t>хозяйства» (далее ФЗ- 185);</w:t>
            </w:r>
          </w:p>
          <w:p w:rsidR="007F23A1" w:rsidRPr="007F23A1" w:rsidRDefault="007F23A1" w:rsidP="007F23A1">
            <w:pPr>
              <w:numPr>
                <w:ilvl w:val="0"/>
                <w:numId w:val="1"/>
              </w:num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4049395</wp:posOffset>
                      </wp:positionH>
                      <wp:positionV relativeFrom="paragraph">
                        <wp:posOffset>900430</wp:posOffset>
                      </wp:positionV>
                      <wp:extent cx="227330" cy="252095"/>
                      <wp:effectExtent l="0" t="1905" r="3810" b="317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Default="000F37E6" w:rsidP="007F23A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left:0;text-align:left;margin-left:318.85pt;margin-top:70.9pt;width:17.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" stroked="f">
                      <v:textbox>
                        <w:txbxContent>
                          <w:p w:rsidR="000F37E6" w:rsidRDefault="000F37E6" w:rsidP="007F23A1">
                            <w:r>
                              <w:t xml:space="preserve"> </w:t>
                            </w:r>
                          </w:p>
                        </w:txbxContent>
                      </v:textbox>
                    </v:rect>
                  </w:pict>
                </mc:Fallback>
              </mc:AlternateContent>
            </w:r>
            <w:r w:rsidRPr="007F23A1">
              <w:rPr>
                <w:sz w:val="24"/>
                <w:szCs w:val="24"/>
              </w:rPr>
              <w:t>Постановление  правительства РФ от 22.08.2005г. №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7F23A1" w:rsidRPr="007F23A1" w:rsidRDefault="007F23A1" w:rsidP="007F23A1">
            <w:pPr>
              <w:numPr>
                <w:ilvl w:val="0"/>
                <w:numId w:val="1"/>
              </w:numPr>
              <w:rPr>
                <w:sz w:val="24"/>
                <w:szCs w:val="24"/>
              </w:rPr>
            </w:pPr>
            <w:r w:rsidRPr="007F23A1">
              <w:rPr>
                <w:sz w:val="24"/>
                <w:szCs w:val="24"/>
              </w:rPr>
              <w:t>Градостроительный кодекс Российской Федерации;</w:t>
            </w:r>
          </w:p>
          <w:p w:rsidR="007F23A1" w:rsidRPr="007F23A1" w:rsidRDefault="007F23A1" w:rsidP="007F23A1">
            <w:pPr>
              <w:numPr>
                <w:ilvl w:val="0"/>
                <w:numId w:val="1"/>
              </w:numPr>
              <w:rPr>
                <w:sz w:val="24"/>
                <w:szCs w:val="24"/>
              </w:rPr>
            </w:pPr>
            <w:r w:rsidRPr="007F23A1">
              <w:rPr>
                <w:sz w:val="24"/>
                <w:szCs w:val="24"/>
              </w:rPr>
              <w:t xml:space="preserve">Генеральный план  </w:t>
            </w:r>
            <w:r w:rsidR="00EE3CE1">
              <w:rPr>
                <w:sz w:val="24"/>
                <w:szCs w:val="24"/>
              </w:rPr>
              <w:t>Новотельбин</w:t>
            </w:r>
            <w:r w:rsidRPr="007F23A1">
              <w:rPr>
                <w:sz w:val="24"/>
                <w:szCs w:val="24"/>
              </w:rPr>
              <w:t>ского сельского поселения;</w:t>
            </w:r>
          </w:p>
          <w:p w:rsidR="007F23A1" w:rsidRPr="007F23A1" w:rsidRDefault="007F23A1" w:rsidP="007F23A1">
            <w:pPr>
              <w:numPr>
                <w:ilvl w:val="0"/>
                <w:numId w:val="1"/>
              </w:numPr>
              <w:rPr>
                <w:sz w:val="24"/>
                <w:szCs w:val="24"/>
              </w:rPr>
            </w:pPr>
            <w:r w:rsidRPr="007F23A1">
              <w:rPr>
                <w:sz w:val="24"/>
                <w:szCs w:val="24"/>
              </w:rPr>
              <w:t xml:space="preserve">Устав </w:t>
            </w:r>
            <w:r w:rsidR="00EE3CE1">
              <w:rPr>
                <w:sz w:val="24"/>
                <w:szCs w:val="24"/>
              </w:rPr>
              <w:t>Новотельбин</w:t>
            </w:r>
            <w:r w:rsidRPr="007F23A1">
              <w:rPr>
                <w:sz w:val="24"/>
                <w:szCs w:val="24"/>
              </w:rPr>
              <w:t>ского сельского поселения.</w:t>
            </w:r>
          </w:p>
          <w:p w:rsidR="007F23A1" w:rsidRPr="007F23A1" w:rsidRDefault="007F23A1" w:rsidP="007F23A1">
            <w:pPr>
              <w:rPr>
                <w:sz w:val="24"/>
                <w:szCs w:val="24"/>
              </w:rPr>
            </w:pPr>
          </w:p>
        </w:tc>
      </w:tr>
      <w:tr w:rsidR="007F23A1" w:rsidRPr="007F23A1" w:rsidTr="007F23A1">
        <w:tc>
          <w:tcPr>
            <w:tcW w:w="2808" w:type="dxa"/>
          </w:tcPr>
          <w:p w:rsidR="007F23A1" w:rsidRPr="007F23A1" w:rsidRDefault="007F23A1" w:rsidP="007F23A1">
            <w:pPr>
              <w:rPr>
                <w:sz w:val="24"/>
                <w:szCs w:val="24"/>
              </w:rPr>
            </w:pPr>
            <w:r w:rsidRPr="007F23A1">
              <w:rPr>
                <w:sz w:val="24"/>
                <w:szCs w:val="24"/>
              </w:rPr>
              <w:lastRenderedPageBreak/>
              <w:t xml:space="preserve">Система организации </w:t>
            </w:r>
            <w:proofErr w:type="gramStart"/>
            <w:r w:rsidRPr="007F23A1">
              <w:rPr>
                <w:sz w:val="24"/>
                <w:szCs w:val="24"/>
              </w:rPr>
              <w:t>контроля за</w:t>
            </w:r>
            <w:proofErr w:type="gramEnd"/>
            <w:r w:rsidRPr="007F23A1">
              <w:rPr>
                <w:sz w:val="24"/>
                <w:szCs w:val="24"/>
              </w:rPr>
              <w:t xml:space="preserve"> исполнением Программы</w:t>
            </w:r>
          </w:p>
        </w:tc>
        <w:tc>
          <w:tcPr>
            <w:tcW w:w="6762" w:type="dxa"/>
          </w:tcPr>
          <w:p w:rsidR="007F23A1" w:rsidRPr="007F23A1" w:rsidRDefault="007F23A1" w:rsidP="007F23A1">
            <w:pPr>
              <w:rPr>
                <w:sz w:val="24"/>
                <w:szCs w:val="24"/>
              </w:rPr>
            </w:pPr>
            <w:r w:rsidRPr="007F23A1">
              <w:rPr>
                <w:sz w:val="24"/>
                <w:szCs w:val="24"/>
              </w:rPr>
              <w:t xml:space="preserve">Программа реализуется на всей территории  </w:t>
            </w:r>
            <w:r w:rsidR="00EE3CE1">
              <w:rPr>
                <w:sz w:val="24"/>
                <w:szCs w:val="24"/>
              </w:rPr>
              <w:t>Новотельбин</w:t>
            </w:r>
            <w:r w:rsidRPr="007F23A1">
              <w:rPr>
                <w:sz w:val="24"/>
                <w:szCs w:val="24"/>
              </w:rPr>
              <w:t xml:space="preserve">ского сельского поселения. Координатором программы является </w:t>
            </w:r>
            <w:r w:rsidR="008F16C1">
              <w:rPr>
                <w:sz w:val="24"/>
                <w:szCs w:val="24"/>
              </w:rPr>
              <w:t xml:space="preserve"> </w:t>
            </w:r>
            <w:r w:rsidRPr="007F23A1">
              <w:rPr>
                <w:sz w:val="24"/>
                <w:szCs w:val="24"/>
              </w:rPr>
              <w:t xml:space="preserve"> администраци</w:t>
            </w:r>
            <w:r w:rsidR="008F16C1">
              <w:rPr>
                <w:sz w:val="24"/>
                <w:szCs w:val="24"/>
              </w:rPr>
              <w:t>я</w:t>
            </w:r>
            <w:r w:rsidRPr="007F23A1">
              <w:rPr>
                <w:sz w:val="24"/>
                <w:szCs w:val="24"/>
              </w:rPr>
              <w:t xml:space="preserve"> </w:t>
            </w:r>
            <w:r w:rsidR="00EE3CE1">
              <w:rPr>
                <w:sz w:val="24"/>
                <w:szCs w:val="24"/>
              </w:rPr>
              <w:t>Новотельбин</w:t>
            </w:r>
            <w:r w:rsidRPr="007F23A1">
              <w:rPr>
                <w:sz w:val="24"/>
                <w:szCs w:val="24"/>
              </w:rPr>
              <w:t>ского сельского поселения.</w:t>
            </w:r>
          </w:p>
          <w:p w:rsidR="007F23A1" w:rsidRPr="007F23A1" w:rsidRDefault="007F23A1" w:rsidP="007F23A1">
            <w:pPr>
              <w:rPr>
                <w:sz w:val="24"/>
                <w:szCs w:val="24"/>
              </w:rPr>
            </w:pPr>
            <w:r w:rsidRPr="007F23A1">
              <w:rPr>
                <w:sz w:val="24"/>
                <w:szCs w:val="24"/>
              </w:rPr>
              <w:t xml:space="preserve">Для оценки эффективности  реализации  Программы  администрацией </w:t>
            </w:r>
            <w:r w:rsidR="00EE3CE1">
              <w:rPr>
                <w:sz w:val="24"/>
                <w:szCs w:val="24"/>
              </w:rPr>
              <w:t>Новотельбин</w:t>
            </w:r>
            <w:r w:rsidRPr="007F23A1">
              <w:rPr>
                <w:sz w:val="24"/>
                <w:szCs w:val="24"/>
              </w:rPr>
              <w:t>ского сельского поселения проводится ежегодный мониторинг выполнения экономических и иных показателей инвестиционных программ организаций коммунального комплекса.</w:t>
            </w:r>
          </w:p>
          <w:p w:rsidR="007F23A1" w:rsidRPr="007F23A1" w:rsidRDefault="007F23A1" w:rsidP="007F23A1">
            <w:pPr>
              <w:rPr>
                <w:sz w:val="24"/>
                <w:szCs w:val="24"/>
              </w:rPr>
            </w:pPr>
            <w:proofErr w:type="gramStart"/>
            <w:r w:rsidRPr="007F23A1">
              <w:rPr>
                <w:sz w:val="24"/>
                <w:szCs w:val="24"/>
              </w:rPr>
              <w:t>Контроль  за</w:t>
            </w:r>
            <w:proofErr w:type="gramEnd"/>
            <w:r w:rsidRPr="007F23A1">
              <w:rPr>
                <w:sz w:val="24"/>
                <w:szCs w:val="24"/>
              </w:rPr>
              <w:t xml:space="preserve"> исполнением программы  осуществляет  Дума  </w:t>
            </w:r>
            <w:r w:rsidR="00EE3CE1">
              <w:rPr>
                <w:sz w:val="24"/>
                <w:szCs w:val="24"/>
              </w:rPr>
              <w:t>Новотельбин</w:t>
            </w:r>
            <w:r w:rsidRPr="007F23A1">
              <w:rPr>
                <w:sz w:val="24"/>
                <w:szCs w:val="24"/>
              </w:rPr>
              <w:t xml:space="preserve">ского сельского поселения и  администрация </w:t>
            </w:r>
            <w:r w:rsidR="00EE3CE1">
              <w:rPr>
                <w:sz w:val="24"/>
                <w:szCs w:val="24"/>
              </w:rPr>
              <w:t>Новотельбин</w:t>
            </w:r>
            <w:r w:rsidRPr="007F23A1">
              <w:rPr>
                <w:sz w:val="24"/>
                <w:szCs w:val="24"/>
              </w:rPr>
              <w:t>ского сельского поселения в пределах своих полномочий в соответствии с законодательством</w:t>
            </w:r>
          </w:p>
          <w:p w:rsidR="007F23A1" w:rsidRPr="007F23A1" w:rsidRDefault="007F23A1" w:rsidP="007F23A1">
            <w:pPr>
              <w:rPr>
                <w:sz w:val="24"/>
                <w:szCs w:val="24"/>
              </w:rPr>
            </w:pPr>
          </w:p>
        </w:tc>
      </w:tr>
    </w:tbl>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ab/>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A70648" w:rsidRDefault="00A70648" w:rsidP="00A70648">
      <w:pPr>
        <w:tabs>
          <w:tab w:val="left" w:pos="19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F23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72DA081" wp14:editId="1C734F4E">
                <wp:simplePos x="0" y="0"/>
                <wp:positionH relativeFrom="column">
                  <wp:posOffset>6057900</wp:posOffset>
                </wp:positionH>
                <wp:positionV relativeFrom="paragraph">
                  <wp:posOffset>530225</wp:posOffset>
                </wp:positionV>
                <wp:extent cx="227330" cy="252095"/>
                <wp:effectExtent l="3810" t="0" r="0" b="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Default="000F37E6" w:rsidP="007F23A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7" style="position:absolute;margin-left:477pt;margin-top:41.75pt;width:17.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" stroked="f">
                <v:textbox>
                  <w:txbxContent>
                    <w:p w:rsidR="000F37E6" w:rsidRDefault="000F37E6" w:rsidP="007F23A1">
                      <w:r>
                        <w:t xml:space="preserve"> </w:t>
                      </w:r>
                    </w:p>
                  </w:txbxContent>
                </v:textbox>
              </v:rect>
            </w:pict>
          </mc:Fallback>
        </mc:AlternateContent>
      </w:r>
      <w:r w:rsidR="007F23A1" w:rsidRPr="007F23A1">
        <w:rPr>
          <w:rFonts w:ascii="Times New Roman" w:eastAsia="Times New Roman" w:hAnsi="Times New Roman" w:cs="Times New Roman"/>
          <w:b/>
          <w:sz w:val="24"/>
          <w:szCs w:val="24"/>
          <w:lang w:eastAsia="ru-RU"/>
        </w:rPr>
        <w:t>1.Цели  Программы</w:t>
      </w: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360"/>
        <w:jc w:val="both"/>
        <w:rPr>
          <w:rFonts w:ascii="Times New Roman" w:eastAsia="Times New Roman" w:hAnsi="Times New Roman" w:cs="Times New Roman"/>
          <w:sz w:val="24"/>
          <w:szCs w:val="24"/>
          <w:lang w:eastAsia="ru-RU"/>
        </w:rPr>
      </w:pPr>
      <w:proofErr w:type="gramStart"/>
      <w:r w:rsidRPr="007F23A1">
        <w:rPr>
          <w:rFonts w:ascii="Times New Roman" w:eastAsia="Times New Roman" w:hAnsi="Times New Roman" w:cs="Times New Roman"/>
          <w:sz w:val="24"/>
          <w:szCs w:val="24"/>
          <w:lang w:eastAsia="ru-RU"/>
        </w:rPr>
        <w:t xml:space="preserve">В  целях обеспечения потребностей в жилищном  и промышленном развитии территории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 xml:space="preserve">ского сельского поселения Куйтунского района Иркутской области (далее по тексту –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 xml:space="preserve">ское сельское поселение),  повышения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ского сельского поселения до 2034 года, которая является основой для подготовки инвестиционных программ организаций коммунального комплекса.</w:t>
      </w:r>
      <w:proofErr w:type="gramEnd"/>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ab/>
        <w:t xml:space="preserve">Цель  программы комплексного развития систем коммунальной инфраструктуры на территории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ского сельского поселения –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7F23A1" w:rsidRPr="007F23A1" w:rsidRDefault="007F23A1" w:rsidP="007F23A1">
      <w:pPr>
        <w:spacing w:after="0" w:line="240" w:lineRule="auto"/>
        <w:rPr>
          <w:rFonts w:ascii="Times New Roman" w:eastAsia="Times New Roman" w:hAnsi="Times New Roman" w:cs="Times New Roman"/>
          <w:sz w:val="24"/>
          <w:szCs w:val="24"/>
          <w:lang w:eastAsia="ru-RU"/>
        </w:rPr>
      </w:pPr>
    </w:p>
    <w:p w:rsidR="007F23A1" w:rsidRPr="007F23A1" w:rsidRDefault="00A70648" w:rsidP="007F23A1">
      <w:pPr>
        <w:tabs>
          <w:tab w:val="left" w:pos="198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F23A1" w:rsidRPr="007F23A1">
        <w:rPr>
          <w:rFonts w:ascii="Times New Roman" w:eastAsia="Times New Roman" w:hAnsi="Times New Roman" w:cs="Times New Roman"/>
          <w:b/>
          <w:sz w:val="24"/>
          <w:szCs w:val="24"/>
          <w:lang w:eastAsia="ru-RU"/>
        </w:rPr>
        <w:t xml:space="preserve">2.Задачи Программы по совершенствованию и развитию коммунального комплекса </w:t>
      </w:r>
      <w:r w:rsidR="00EE3CE1" w:rsidRPr="00EE3CE1">
        <w:rPr>
          <w:rFonts w:ascii="Times New Roman" w:hAnsi="Times New Roman" w:cs="Times New Roman"/>
          <w:b/>
          <w:sz w:val="24"/>
          <w:szCs w:val="24"/>
        </w:rPr>
        <w:t>Новотельбин</w:t>
      </w:r>
      <w:r w:rsidR="007F23A1" w:rsidRPr="007F23A1">
        <w:rPr>
          <w:rFonts w:ascii="Times New Roman" w:eastAsia="Times New Roman" w:hAnsi="Times New Roman" w:cs="Times New Roman"/>
          <w:b/>
          <w:sz w:val="24"/>
          <w:szCs w:val="24"/>
          <w:lang w:eastAsia="ru-RU"/>
        </w:rPr>
        <w:t>ского сельского поселения</w:t>
      </w: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 xml:space="preserve">Принципы </w:t>
      </w:r>
      <w:proofErr w:type="gramStart"/>
      <w:r w:rsidRPr="007F23A1">
        <w:rPr>
          <w:rFonts w:ascii="Times New Roman" w:eastAsia="Times New Roman" w:hAnsi="Times New Roman" w:cs="Times New Roman"/>
          <w:b/>
          <w:sz w:val="24"/>
          <w:szCs w:val="24"/>
          <w:lang w:eastAsia="ru-RU"/>
        </w:rPr>
        <w:t>формирования Программы</w:t>
      </w:r>
      <w:r w:rsidRPr="007F23A1">
        <w:rPr>
          <w:rFonts w:ascii="Times New Roman" w:eastAsia="Times New Roman" w:hAnsi="Times New Roman" w:cs="Times New Roman"/>
          <w:sz w:val="24"/>
          <w:szCs w:val="24"/>
          <w:lang w:eastAsia="ru-RU"/>
        </w:rPr>
        <w:t xml:space="preserve"> комплексного развития систем коммунальной инфраструктуры</w:t>
      </w:r>
      <w:proofErr w:type="gramEnd"/>
      <w:r w:rsidRPr="007F23A1">
        <w:rPr>
          <w:rFonts w:ascii="Times New Roman" w:eastAsia="Times New Roman" w:hAnsi="Times New Roman" w:cs="Times New Roman"/>
          <w:sz w:val="24"/>
          <w:szCs w:val="24"/>
          <w:lang w:eastAsia="ru-RU"/>
        </w:rPr>
        <w:t xml:space="preserve">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 xml:space="preserve">ского сельского поселения. Формирование и реализация Программы комплексного развития систем коммунальной инфраструктуры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ского сельского поселения базируются на следующих принципах:</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системность</w:t>
      </w:r>
      <w:r w:rsidRPr="007F23A1">
        <w:rPr>
          <w:rFonts w:ascii="Times New Roman" w:eastAsia="Times New Roman" w:hAnsi="Times New Roman" w:cs="Times New Roman"/>
          <w:sz w:val="24"/>
          <w:szCs w:val="24"/>
          <w:lang w:eastAsia="ru-RU"/>
        </w:rPr>
        <w:t xml:space="preserve">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комплексность</w:t>
      </w:r>
      <w:r w:rsidRPr="007F23A1">
        <w:rPr>
          <w:rFonts w:ascii="Times New Roman" w:eastAsia="Times New Roman" w:hAnsi="Times New Roman" w:cs="Times New Roman"/>
          <w:sz w:val="24"/>
          <w:szCs w:val="24"/>
          <w:lang w:eastAsia="ru-RU"/>
        </w:rPr>
        <w:t xml:space="preserve">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Полномочия органов местного самоуправления</w:t>
      </w:r>
      <w:r w:rsidRPr="007F23A1">
        <w:rPr>
          <w:rFonts w:ascii="Times New Roman" w:eastAsia="Times New Roman" w:hAnsi="Times New Roman" w:cs="Times New Roman"/>
          <w:sz w:val="24"/>
          <w:szCs w:val="24"/>
          <w:lang w:eastAsia="ru-RU"/>
        </w:rPr>
        <w:t xml:space="preserve"> при разработке, утверждении и реализации Программы комплексного развития систем коммунальной инфраструктуры </w:t>
      </w:r>
      <w:r w:rsidR="00EE3CE1" w:rsidRPr="00EE3CE1">
        <w:rPr>
          <w:rFonts w:ascii="Times New Roman" w:hAnsi="Times New Roman" w:cs="Times New Roman"/>
          <w:sz w:val="24"/>
          <w:szCs w:val="24"/>
        </w:rPr>
        <w:t>Новотельбин</w:t>
      </w:r>
      <w:r w:rsidRPr="007F23A1">
        <w:rPr>
          <w:rFonts w:ascii="Times New Roman" w:eastAsia="Times New Roman" w:hAnsi="Times New Roman" w:cs="Times New Roman"/>
          <w:sz w:val="24"/>
          <w:szCs w:val="24"/>
          <w:lang w:eastAsia="ru-RU"/>
        </w:rPr>
        <w:t>ского сельского поселения.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В соответствии со </w:t>
      </w:r>
      <w:hyperlink r:id="rId10" w:history="1">
        <w:r w:rsidRPr="00A84181">
          <w:rPr>
            <w:rFonts w:ascii="Times New Roman" w:eastAsia="Times New Roman" w:hAnsi="Times New Roman" w:cs="Times New Roman"/>
            <w:sz w:val="24"/>
            <w:szCs w:val="24"/>
            <w:lang w:eastAsia="ru-RU"/>
          </w:rPr>
          <w:t>ст. 11</w:t>
        </w:r>
      </w:hyperlink>
      <w:r w:rsidRPr="007F23A1">
        <w:rPr>
          <w:rFonts w:ascii="Times New Roman" w:eastAsia="Times New Roman" w:hAnsi="Times New Roman" w:cs="Times New Roman"/>
          <w:sz w:val="24"/>
          <w:szCs w:val="24"/>
          <w:lang w:eastAsia="ru-RU"/>
        </w:rPr>
        <w:t xml:space="preserve"> Федерального закона от 30.12.2004 г.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при этом органы местного самоуправления имеют следующие полномочия: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1. Представительный орган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осуществляет рассмотрение и утверждение Программы. Представительный орган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имеет право:</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необходимую для осуществления своих полномочий информацию;</w:t>
      </w:r>
    </w:p>
    <w:p w:rsidR="007F23A1" w:rsidRPr="007F23A1" w:rsidRDefault="007F23A1" w:rsidP="00A8418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6531CE3" wp14:editId="0D87E48B">
                <wp:simplePos x="0" y="0"/>
                <wp:positionH relativeFrom="column">
                  <wp:posOffset>6057900</wp:posOffset>
                </wp:positionH>
                <wp:positionV relativeFrom="paragraph">
                  <wp:posOffset>1014095</wp:posOffset>
                </wp:positionV>
                <wp:extent cx="227330" cy="252095"/>
                <wp:effectExtent l="3810" t="0" r="0" b="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23DA2D5B" wp14:editId="040AC0D9">
                                  <wp:extent cx="47625" cy="476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B94EE92" wp14:editId="0B911130">
                                  <wp:extent cx="47625" cy="476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574D101D" wp14:editId="427012C9">
                                  <wp:extent cx="47625" cy="476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08D7239" wp14:editId="2D63E04E">
                                  <wp:extent cx="47625" cy="476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8" style="position:absolute;left:0;text-align:left;margin-left:477pt;margin-top:79.85pt;width:17.9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" stroked="f">
                <v:textbox>
                  <w:txbxContent>
                    <w:p w:rsidR="000F37E6" w:rsidRPr="00921BA7" w:rsidRDefault="000F37E6" w:rsidP="007F23A1">
                      <w:r>
                        <w:t xml:space="preserve"> </w:t>
                      </w:r>
                      <w:r>
                        <w:rPr>
                          <w:noProof/>
                          <w:lang w:eastAsia="ru-RU"/>
                        </w:rPr>
                        <w:drawing>
                          <wp:inline distT="0" distB="0" distL="0" distR="0" wp14:anchorId="23DA2D5B" wp14:editId="040AC0D9">
                            <wp:extent cx="47625" cy="476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B94EE92" wp14:editId="0B911130">
                            <wp:extent cx="47625" cy="476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574D101D" wp14:editId="427012C9">
                            <wp:extent cx="47625" cy="476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08D7239" wp14:editId="2D63E04E">
                            <wp:extent cx="47625" cy="476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00A84181">
        <w:rPr>
          <w:rFonts w:ascii="Times New Roman" w:eastAsia="Times New Roman" w:hAnsi="Times New Roman" w:cs="Times New Roman"/>
          <w:sz w:val="24"/>
          <w:szCs w:val="24"/>
          <w:lang w:eastAsia="ru-RU"/>
        </w:rPr>
        <w:t xml:space="preserve"> </w:t>
      </w:r>
      <w:proofErr w:type="gramStart"/>
      <w:r w:rsidRPr="007F23A1">
        <w:rPr>
          <w:rFonts w:ascii="Times New Roman" w:eastAsia="Times New Roman" w:hAnsi="Times New Roman" w:cs="Times New Roman"/>
          <w:sz w:val="24"/>
          <w:szCs w:val="24"/>
          <w:lang w:eastAsia="ru-RU"/>
        </w:rPr>
        <w:t xml:space="preserve">- 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w:t>
      </w:r>
      <w:r w:rsidR="00D253DA">
        <w:rPr>
          <w:rFonts w:ascii="Times New Roman" w:eastAsia="Times New Roman" w:hAnsi="Times New Roman" w:cs="Times New Roman"/>
          <w:sz w:val="24"/>
          <w:szCs w:val="24"/>
          <w:lang w:eastAsia="ru-RU"/>
        </w:rPr>
        <w:t xml:space="preserve"> </w:t>
      </w:r>
      <w:r w:rsidRPr="007F23A1">
        <w:rPr>
          <w:rFonts w:ascii="Times New Roman" w:eastAsia="Times New Roman" w:hAnsi="Times New Roman" w:cs="Times New Roman"/>
          <w:sz w:val="24"/>
          <w:szCs w:val="24"/>
          <w:lang w:eastAsia="ru-RU"/>
        </w:rPr>
        <w:t xml:space="preserve">-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w:t>
      </w:r>
      <w:r w:rsidRPr="007F23A1">
        <w:rPr>
          <w:rFonts w:ascii="Times New Roman" w:eastAsia="Times New Roman" w:hAnsi="Times New Roman" w:cs="Times New Roman"/>
          <w:sz w:val="24"/>
          <w:szCs w:val="24"/>
          <w:lang w:eastAsia="ru-RU"/>
        </w:rPr>
        <w:lastRenderedPageBreak/>
        <w:t>границах муниципального образования, возникающие в ходе разработки, утверждения и реализации Программы.</w:t>
      </w:r>
      <w:r w:rsidR="00D253DA">
        <w:rPr>
          <w:rFonts w:ascii="Times New Roman" w:eastAsia="Times New Roman" w:hAnsi="Times New Roman" w:cs="Times New Roman"/>
          <w:sz w:val="24"/>
          <w:szCs w:val="24"/>
          <w:lang w:eastAsia="ru-RU"/>
        </w:rPr>
        <w:t xml:space="preserve"> </w:t>
      </w:r>
      <w:proofErr w:type="gramEnd"/>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2. Глава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осуществляет принятие решения о разработке Программы комплексного развития систем коммунальной инфраструктуры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утверждение перечня функций по управлению реализацией Программы, передаваемых администрации муниципального образования или сторонней организации. Глава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имеет право:</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необходимую для осуществления своих полномочий информацию;</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выносить предложения о разработке правовых актов местного значения, необходимых для реализации мероприятий Программы;</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3. Администрация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выступает заказчиком Программы комплексного развития систем коммунальной инфраструктуры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w:t>
      </w:r>
      <w:r w:rsidR="00D253DA">
        <w:rPr>
          <w:rFonts w:ascii="Times New Roman" w:eastAsia="Times New Roman" w:hAnsi="Times New Roman" w:cs="Times New Roman"/>
          <w:sz w:val="24"/>
          <w:szCs w:val="24"/>
          <w:lang w:eastAsia="ru-RU"/>
        </w:rPr>
        <w:t xml:space="preserve"> </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организует экспертизу Программы;</w:t>
      </w:r>
    </w:p>
    <w:p w:rsidR="007F23A1" w:rsidRPr="007F23A1" w:rsidRDefault="002F7ED1" w:rsidP="007F23A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1407FFB5" wp14:editId="11E9916F">
                <wp:simplePos x="0" y="0"/>
                <wp:positionH relativeFrom="column">
                  <wp:posOffset>6281420</wp:posOffset>
                </wp:positionH>
                <wp:positionV relativeFrom="paragraph">
                  <wp:posOffset>132080</wp:posOffset>
                </wp:positionV>
                <wp:extent cx="134620" cy="238125"/>
                <wp:effectExtent l="0" t="0" r="0" b="952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62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rPr>
                                <w:noProof/>
                                <w:lang w:eastAsia="ru-RU"/>
                              </w:rPr>
                              <w:drawing>
                                <wp:inline distT="0" distB="0" distL="0" distR="0" wp14:anchorId="59D07363" wp14:editId="2CE776CE">
                                  <wp:extent cx="47625" cy="476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6C58E82" wp14:editId="23F8EA9E">
                                  <wp:extent cx="47625" cy="476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F4D7DA0" wp14:editId="7AD92EE0">
                                  <wp:extent cx="47625" cy="476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9" style="position:absolute;left:0;text-align:left;margin-left:494.6pt;margin-top:10.4pt;width:10.6pt;height:1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" stroked="f">
                <v:textbox>
                  <w:txbxContent>
                    <w:p w:rsidR="000F37E6" w:rsidRPr="00921BA7" w:rsidRDefault="000F37E6" w:rsidP="007F23A1">
                      <w:r>
                        <w:rPr>
                          <w:noProof/>
                          <w:lang w:eastAsia="ru-RU"/>
                        </w:rPr>
                        <w:drawing>
                          <wp:inline distT="0" distB="0" distL="0" distR="0" wp14:anchorId="59D07363" wp14:editId="2CE776CE">
                            <wp:extent cx="47625" cy="476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6C58E82" wp14:editId="23F8EA9E">
                            <wp:extent cx="47625" cy="476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F4D7DA0" wp14:editId="7AD92EE0">
                            <wp:extent cx="47625" cy="476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007F23A1" w:rsidRPr="007F23A1">
        <w:rPr>
          <w:rFonts w:ascii="Times New Roman" w:eastAsia="Times New Roman" w:hAnsi="Times New Roman" w:cs="Times New Roman"/>
          <w:sz w:val="24"/>
          <w:szCs w:val="24"/>
          <w:lang w:eastAsia="ru-RU"/>
        </w:rPr>
        <w:t>- организует реализацию и мониторинг Программы.</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Администрация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имеет право:</w:t>
      </w:r>
      <w:r w:rsidR="00D253DA">
        <w:rPr>
          <w:rFonts w:ascii="Times New Roman" w:eastAsia="Times New Roman" w:hAnsi="Times New Roman" w:cs="Times New Roman"/>
          <w:sz w:val="24"/>
          <w:szCs w:val="24"/>
          <w:lang w:eastAsia="ru-RU"/>
        </w:rPr>
        <w:t xml:space="preserve"> </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необходимую для осуществления своих полномочий информацию;</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выносить предложения о разработке правовых актов местного значения, необходимых для реализации мероприятий Программы;</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возникающие в ходе разработки, утверждения и реализации Программы.</w:t>
      </w:r>
    </w:p>
    <w:p w:rsidR="007F23A1" w:rsidRPr="007F23A1" w:rsidRDefault="00D253DA" w:rsidP="007F23A1">
      <w:pPr>
        <w:tabs>
          <w:tab w:val="left" w:pos="198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Основные задачи Программы</w:t>
      </w: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инженерно – техническая оптимизация коммунальных систем на территории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повышение надежности систем и качества предоставляемых коммунальных услуг;</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обеспечение процессов энергосбережения и повышение  энергоэффективности коммунальной инфраструктуры;</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повышение инвестиционной привлекательности коммунальной инфраструктуры;</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обеспечение сбалансированности интересов субъектов коммунальной инфраструктуры и потребителей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6C8EDD2" wp14:editId="05584CDC">
                <wp:simplePos x="0" y="0"/>
                <wp:positionH relativeFrom="column">
                  <wp:posOffset>6057900</wp:posOffset>
                </wp:positionH>
                <wp:positionV relativeFrom="paragraph">
                  <wp:posOffset>549275</wp:posOffset>
                </wp:positionV>
                <wp:extent cx="227330" cy="252095"/>
                <wp:effectExtent l="3810" t="0" r="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606614ED" wp14:editId="473DBE1C">
                                  <wp:extent cx="47625" cy="476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6B3153C" wp14:editId="3F426933">
                                  <wp:extent cx="47625" cy="476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1CAB186" wp14:editId="08096662">
                                  <wp:extent cx="47625" cy="476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BA96516" wp14:editId="5C97F2A1">
                                  <wp:extent cx="47625" cy="476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0" style="position:absolute;margin-left:477pt;margin-top:43.25pt;width:17.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606614ED" wp14:editId="473DBE1C">
                            <wp:extent cx="47625" cy="476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6B3153C" wp14:editId="3F426933">
                            <wp:extent cx="47625" cy="476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1CAB186" wp14:editId="08096662">
                            <wp:extent cx="47625" cy="476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BA96516" wp14:editId="5C97F2A1">
                            <wp:extent cx="47625" cy="476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Default="007F23A1" w:rsidP="007F23A1">
      <w:pPr>
        <w:tabs>
          <w:tab w:val="left" w:pos="1980"/>
          <w:tab w:val="right" w:pos="9354"/>
        </w:tabs>
        <w:spacing w:after="0" w:line="240" w:lineRule="auto"/>
        <w:rPr>
          <w:rFonts w:ascii="Times New Roman" w:eastAsia="Times New Roman" w:hAnsi="Times New Roman" w:cs="Times New Roman"/>
          <w:b/>
          <w:sz w:val="24"/>
          <w:szCs w:val="24"/>
          <w:lang w:eastAsia="ru-RU"/>
        </w:rPr>
      </w:pPr>
    </w:p>
    <w:p w:rsidR="002F7ED1" w:rsidRDefault="002F7ED1" w:rsidP="007F23A1">
      <w:pPr>
        <w:tabs>
          <w:tab w:val="left" w:pos="1980"/>
          <w:tab w:val="right" w:pos="9354"/>
        </w:tabs>
        <w:spacing w:after="0" w:line="240" w:lineRule="auto"/>
        <w:rPr>
          <w:rFonts w:ascii="Times New Roman" w:eastAsia="Times New Roman" w:hAnsi="Times New Roman" w:cs="Times New Roman"/>
          <w:b/>
          <w:sz w:val="24"/>
          <w:szCs w:val="24"/>
          <w:lang w:eastAsia="ru-RU"/>
        </w:rPr>
      </w:pPr>
    </w:p>
    <w:p w:rsidR="002F7ED1" w:rsidRPr="007F23A1" w:rsidRDefault="002F7ED1" w:rsidP="007F23A1">
      <w:pPr>
        <w:tabs>
          <w:tab w:val="left" w:pos="1980"/>
          <w:tab w:val="right" w:pos="9354"/>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tabs>
          <w:tab w:val="left" w:pos="1980"/>
          <w:tab w:val="right" w:pos="9354"/>
        </w:tabs>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lastRenderedPageBreak/>
        <w:t xml:space="preserve">3. Краткая характеристика  </w:t>
      </w:r>
      <w:r w:rsidR="00D253DA" w:rsidRPr="00A70648">
        <w:rPr>
          <w:rFonts w:ascii="Times New Roman" w:eastAsia="Times New Roman" w:hAnsi="Times New Roman" w:cs="Times New Roman"/>
          <w:b/>
          <w:sz w:val="24"/>
          <w:szCs w:val="24"/>
          <w:lang w:eastAsia="ru-RU"/>
        </w:rPr>
        <w:t>Новотельбин</w:t>
      </w:r>
      <w:r w:rsidRPr="00A70648">
        <w:rPr>
          <w:rFonts w:ascii="Times New Roman" w:eastAsia="Times New Roman" w:hAnsi="Times New Roman" w:cs="Times New Roman"/>
          <w:b/>
          <w:sz w:val="24"/>
          <w:szCs w:val="24"/>
          <w:lang w:eastAsia="ru-RU"/>
        </w:rPr>
        <w:t>ского</w:t>
      </w:r>
      <w:r w:rsidRPr="007F23A1">
        <w:rPr>
          <w:rFonts w:ascii="Times New Roman" w:eastAsia="Times New Roman" w:hAnsi="Times New Roman" w:cs="Times New Roman"/>
          <w:b/>
          <w:sz w:val="24"/>
          <w:szCs w:val="24"/>
          <w:lang w:eastAsia="ru-RU"/>
        </w:rPr>
        <w:t xml:space="preserve">  сельского поселения.</w:t>
      </w:r>
      <w:r w:rsidRPr="007F23A1">
        <w:rPr>
          <w:rFonts w:ascii="Times New Roman" w:eastAsia="Times New Roman" w:hAnsi="Times New Roman" w:cs="Times New Roman"/>
          <w:b/>
          <w:sz w:val="24"/>
          <w:szCs w:val="24"/>
          <w:lang w:eastAsia="ru-RU"/>
        </w:rPr>
        <w:tab/>
      </w: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3.1. Комплексная оценка территории</w:t>
      </w:r>
    </w:p>
    <w:p w:rsidR="00394D4F" w:rsidRPr="00394D4F" w:rsidRDefault="007F23A1" w:rsidP="002F7ED1">
      <w:pPr>
        <w:shd w:val="clear" w:color="auto" w:fill="FFFFFF" w:themeFill="background1"/>
        <w:spacing w:after="0" w:line="240" w:lineRule="auto"/>
        <w:rPr>
          <w:rFonts w:ascii="Times New Roman" w:hAnsi="Times New Roman" w:cs="Times New Roman"/>
          <w:sz w:val="24"/>
          <w:szCs w:val="24"/>
        </w:rPr>
      </w:pPr>
      <w:r w:rsidRPr="007F23A1">
        <w:rPr>
          <w:rFonts w:ascii="Times New Roman" w:eastAsia="Times New Roman" w:hAnsi="Times New Roman" w:cs="Times New Roman"/>
          <w:sz w:val="24"/>
          <w:szCs w:val="24"/>
          <w:lang w:eastAsia="ru-RU"/>
        </w:rPr>
        <w:t xml:space="preserve">Территория </w:t>
      </w:r>
      <w:r w:rsidR="00D253DA">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в границах муниципального образования, установленных в соответствии с законом Иркутской области «О статусе и границах муниципальных образований Куйтунского района Иркутской области» № 92-оз от 16 декабря 2004 г.,  составляет </w:t>
      </w:r>
      <w:r w:rsidR="00D253DA">
        <w:rPr>
          <w:rFonts w:ascii="Times New Roman" w:eastAsia="Times New Roman" w:hAnsi="Times New Roman" w:cs="Times New Roman"/>
          <w:sz w:val="24"/>
          <w:szCs w:val="24"/>
        </w:rPr>
        <w:t>67 247,11</w:t>
      </w:r>
      <w:r w:rsidR="00D253DA" w:rsidRPr="00F67549">
        <w:rPr>
          <w:rFonts w:ascii="Times New Roman" w:eastAsia="Times New Roman" w:hAnsi="Times New Roman" w:cs="Times New Roman"/>
          <w:sz w:val="24"/>
          <w:szCs w:val="24"/>
        </w:rPr>
        <w:t xml:space="preserve"> га, что составляет </w:t>
      </w:r>
      <w:r w:rsidR="00D253DA">
        <w:rPr>
          <w:rFonts w:ascii="Times New Roman" w:eastAsia="Times New Roman" w:hAnsi="Times New Roman" w:cs="Times New Roman"/>
          <w:sz w:val="24"/>
          <w:szCs w:val="24"/>
        </w:rPr>
        <w:t>6,01</w:t>
      </w:r>
      <w:r w:rsidR="00D253DA" w:rsidRPr="00F67549">
        <w:rPr>
          <w:rFonts w:ascii="Times New Roman" w:eastAsia="Times New Roman" w:hAnsi="Times New Roman" w:cs="Times New Roman"/>
          <w:sz w:val="24"/>
          <w:szCs w:val="24"/>
        </w:rPr>
        <w:t xml:space="preserve"> </w:t>
      </w:r>
      <w:r w:rsidR="00394D4F">
        <w:rPr>
          <w:rFonts w:ascii="Times New Roman" w:eastAsia="Times New Roman" w:hAnsi="Times New Roman" w:cs="Times New Roman"/>
          <w:sz w:val="24"/>
          <w:szCs w:val="24"/>
        </w:rPr>
        <w:t>% территории Куйтунского района</w:t>
      </w:r>
      <w:r w:rsidR="002F7ED1">
        <w:rPr>
          <w:rFonts w:ascii="Times New Roman" w:eastAsia="Times New Roman" w:hAnsi="Times New Roman" w:cs="Times New Roman"/>
          <w:sz w:val="24"/>
          <w:szCs w:val="24"/>
        </w:rPr>
        <w:t>.</w:t>
      </w:r>
      <w:r w:rsidR="002F7ED1">
        <w:rPr>
          <w:rFonts w:ascii="Times New Roman" w:eastAsia="Times New Roman" w:hAnsi="Times New Roman" w:cs="Times New Roman"/>
          <w:sz w:val="24"/>
          <w:szCs w:val="24"/>
        </w:rPr>
        <w:br/>
      </w:r>
      <w:r w:rsidR="00394D4F" w:rsidRPr="00394D4F">
        <w:rPr>
          <w:rFonts w:ascii="Times New Roman" w:hAnsi="Times New Roman" w:cs="Times New Roman"/>
          <w:sz w:val="24"/>
          <w:szCs w:val="24"/>
        </w:rPr>
        <w:t>Согласно закону Иркутской области «О статусе и границах муниципальных образований  Куйтунского района  Иркутской области» №</w:t>
      </w:r>
      <w:r w:rsidR="00394D4F">
        <w:rPr>
          <w:rFonts w:ascii="Times New Roman" w:hAnsi="Times New Roman" w:cs="Times New Roman"/>
          <w:sz w:val="24"/>
          <w:szCs w:val="24"/>
        </w:rPr>
        <w:t xml:space="preserve"> </w:t>
      </w:r>
      <w:r w:rsidR="00394D4F" w:rsidRPr="00394D4F">
        <w:rPr>
          <w:rFonts w:ascii="Times New Roman" w:hAnsi="Times New Roman" w:cs="Times New Roman"/>
          <w:sz w:val="24"/>
          <w:szCs w:val="24"/>
        </w:rPr>
        <w:t>92-оз от 16 декабря 2004 г. на территории Куйтунского района образовано Новотельбинское  муниципальное образование. Перечень населенных  пунктов, включенных в состав Новотельбинского  сельского поселения:</w:t>
      </w:r>
    </w:p>
    <w:p w:rsidR="00394D4F" w:rsidRPr="00394D4F" w:rsidRDefault="00394D4F" w:rsidP="00394D4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1"/>
        <w:gridCol w:w="3191"/>
      </w:tblGrid>
      <w:tr w:rsidR="00394D4F" w:rsidRPr="00394D4F" w:rsidTr="000E660B">
        <w:tc>
          <w:tcPr>
            <w:tcW w:w="648" w:type="dxa"/>
            <w:tcBorders>
              <w:top w:val="single" w:sz="4" w:space="0" w:color="auto"/>
              <w:left w:val="single" w:sz="4" w:space="0" w:color="auto"/>
              <w:bottom w:val="single" w:sz="4" w:space="0" w:color="auto"/>
              <w:right w:val="single" w:sz="4" w:space="0" w:color="auto"/>
            </w:tcBorders>
          </w:tcPr>
          <w:p w:rsidR="00394D4F" w:rsidRPr="00394D4F" w:rsidRDefault="00394D4F" w:rsidP="00394D4F">
            <w:pPr>
              <w:jc w:val="both"/>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Новотельбинское сельское поселение</w:t>
            </w:r>
          </w:p>
        </w:tc>
        <w:tc>
          <w:tcPr>
            <w:tcW w:w="3191" w:type="dxa"/>
            <w:tcBorders>
              <w:top w:val="single" w:sz="4" w:space="0" w:color="auto"/>
              <w:left w:val="single" w:sz="4" w:space="0" w:color="auto"/>
              <w:bottom w:val="single" w:sz="4" w:space="0" w:color="auto"/>
              <w:right w:val="single" w:sz="4" w:space="0" w:color="auto"/>
            </w:tcBorders>
          </w:tcPr>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п. Н-Тельба</w:t>
            </w:r>
          </w:p>
        </w:tc>
      </w:tr>
      <w:tr w:rsidR="00394D4F" w:rsidRPr="00394D4F" w:rsidTr="000E660B">
        <w:tc>
          <w:tcPr>
            <w:tcW w:w="648" w:type="dxa"/>
            <w:tcBorders>
              <w:top w:val="single" w:sz="4" w:space="0" w:color="auto"/>
              <w:left w:val="single" w:sz="4" w:space="0" w:color="auto"/>
              <w:bottom w:val="single" w:sz="4" w:space="0" w:color="auto"/>
              <w:right w:val="single" w:sz="4" w:space="0" w:color="auto"/>
            </w:tcBorders>
          </w:tcPr>
          <w:p w:rsidR="00394D4F" w:rsidRPr="00394D4F" w:rsidRDefault="00394D4F" w:rsidP="00394D4F">
            <w:pPr>
              <w:jc w:val="both"/>
              <w:rPr>
                <w:rFonts w:ascii="Times New Roman" w:hAnsi="Times New Roman" w:cs="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394D4F" w:rsidRPr="00394D4F" w:rsidRDefault="00394D4F" w:rsidP="00394D4F">
            <w:pPr>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село Заваль</w:t>
            </w:r>
          </w:p>
        </w:tc>
      </w:tr>
    </w:tbl>
    <w:p w:rsidR="00394D4F" w:rsidRPr="00394D4F" w:rsidRDefault="00394D4F" w:rsidP="00394D4F">
      <w:pPr>
        <w:jc w:val="both"/>
        <w:rPr>
          <w:rFonts w:ascii="Times New Roman" w:hAnsi="Times New Roman" w:cs="Times New Roman"/>
          <w:sz w:val="24"/>
          <w:szCs w:val="24"/>
        </w:rPr>
      </w:pP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 xml:space="preserve">Новотельбинское </w:t>
      </w:r>
      <w:r>
        <w:rPr>
          <w:rFonts w:ascii="Times New Roman" w:hAnsi="Times New Roman" w:cs="Times New Roman"/>
          <w:sz w:val="24"/>
          <w:szCs w:val="24"/>
        </w:rPr>
        <w:t>сельское  поселение расположено</w:t>
      </w:r>
      <w:r w:rsidRPr="00394D4F">
        <w:rPr>
          <w:rFonts w:ascii="Times New Roman" w:hAnsi="Times New Roman" w:cs="Times New Roman"/>
          <w:sz w:val="24"/>
          <w:szCs w:val="24"/>
        </w:rPr>
        <w:t>: на Юге-Западе  Иркутской области и  на  севере  граничит  с  Куйтунским  районом Иркутской области.</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 xml:space="preserve">На севере муниципальное образование  граничит с </w:t>
      </w:r>
      <w:proofErr w:type="spellStart"/>
      <w:r w:rsidRPr="00394D4F">
        <w:rPr>
          <w:rFonts w:ascii="Times New Roman" w:hAnsi="Times New Roman" w:cs="Times New Roman"/>
          <w:sz w:val="24"/>
          <w:szCs w:val="24"/>
        </w:rPr>
        <w:t>Наратайским</w:t>
      </w:r>
      <w:proofErr w:type="spellEnd"/>
      <w:r w:rsidRPr="00394D4F">
        <w:rPr>
          <w:rFonts w:ascii="Times New Roman" w:hAnsi="Times New Roman" w:cs="Times New Roman"/>
          <w:sz w:val="24"/>
          <w:szCs w:val="24"/>
        </w:rPr>
        <w:t xml:space="preserve">  муниципальным  образованием, на востоке с </w:t>
      </w:r>
      <w:proofErr w:type="spellStart"/>
      <w:r w:rsidRPr="00394D4F">
        <w:rPr>
          <w:rFonts w:ascii="Times New Roman" w:hAnsi="Times New Roman" w:cs="Times New Roman"/>
          <w:sz w:val="24"/>
          <w:szCs w:val="24"/>
        </w:rPr>
        <w:t>Панагинским</w:t>
      </w:r>
      <w:proofErr w:type="spellEnd"/>
      <w:r w:rsidRPr="00394D4F">
        <w:rPr>
          <w:rFonts w:ascii="Times New Roman" w:hAnsi="Times New Roman" w:cs="Times New Roman"/>
          <w:sz w:val="24"/>
          <w:szCs w:val="24"/>
        </w:rPr>
        <w:t xml:space="preserve">  муниципальным образованием, на западе с </w:t>
      </w:r>
      <w:proofErr w:type="spellStart"/>
      <w:r w:rsidRPr="00394D4F">
        <w:rPr>
          <w:rFonts w:ascii="Times New Roman" w:hAnsi="Times New Roman" w:cs="Times New Roman"/>
          <w:sz w:val="24"/>
          <w:szCs w:val="24"/>
        </w:rPr>
        <w:t>Мингатуйс</w:t>
      </w:r>
      <w:r>
        <w:rPr>
          <w:rFonts w:ascii="Times New Roman" w:hAnsi="Times New Roman" w:cs="Times New Roman"/>
          <w:sz w:val="24"/>
          <w:szCs w:val="24"/>
        </w:rPr>
        <w:t>ким</w:t>
      </w:r>
      <w:proofErr w:type="spellEnd"/>
      <w:r>
        <w:rPr>
          <w:rFonts w:ascii="Times New Roman" w:hAnsi="Times New Roman" w:cs="Times New Roman"/>
          <w:sz w:val="24"/>
          <w:szCs w:val="24"/>
        </w:rPr>
        <w:t xml:space="preserve">  муниципальным образованием</w:t>
      </w:r>
      <w:r w:rsidRPr="00394D4F">
        <w:rPr>
          <w:rFonts w:ascii="Times New Roman" w:hAnsi="Times New Roman" w:cs="Times New Roman"/>
          <w:sz w:val="24"/>
          <w:szCs w:val="24"/>
        </w:rPr>
        <w:t xml:space="preserve">, на юге с </w:t>
      </w:r>
      <w:proofErr w:type="spellStart"/>
      <w:r w:rsidRPr="00394D4F">
        <w:rPr>
          <w:rFonts w:ascii="Times New Roman" w:hAnsi="Times New Roman" w:cs="Times New Roman"/>
          <w:sz w:val="24"/>
          <w:szCs w:val="24"/>
        </w:rPr>
        <w:t>Барлукским</w:t>
      </w:r>
      <w:proofErr w:type="spellEnd"/>
      <w:r w:rsidRPr="00394D4F">
        <w:rPr>
          <w:rFonts w:ascii="Times New Roman" w:hAnsi="Times New Roman" w:cs="Times New Roman"/>
          <w:sz w:val="24"/>
          <w:szCs w:val="24"/>
        </w:rPr>
        <w:t xml:space="preserve"> и  </w:t>
      </w:r>
      <w:proofErr w:type="spellStart"/>
      <w:r w:rsidRPr="00394D4F">
        <w:rPr>
          <w:rFonts w:ascii="Times New Roman" w:hAnsi="Times New Roman" w:cs="Times New Roman"/>
          <w:sz w:val="24"/>
          <w:szCs w:val="24"/>
        </w:rPr>
        <w:t>Панагинским</w:t>
      </w:r>
      <w:proofErr w:type="spellEnd"/>
      <w:r w:rsidRPr="00394D4F">
        <w:rPr>
          <w:rFonts w:ascii="Times New Roman" w:hAnsi="Times New Roman" w:cs="Times New Roman"/>
          <w:sz w:val="24"/>
          <w:szCs w:val="24"/>
        </w:rPr>
        <w:t xml:space="preserve"> муниципальными образованиями.</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Наибольшую площадь территории Новотельбинского муниципального образования</w:t>
      </w:r>
      <w:r>
        <w:rPr>
          <w:rFonts w:ascii="Times New Roman" w:hAnsi="Times New Roman" w:cs="Times New Roman"/>
          <w:sz w:val="24"/>
          <w:szCs w:val="24"/>
        </w:rPr>
        <w:t xml:space="preserve"> </w:t>
      </w:r>
      <w:r w:rsidRPr="00394D4F">
        <w:rPr>
          <w:rFonts w:ascii="Times New Roman" w:hAnsi="Times New Roman" w:cs="Times New Roman"/>
          <w:sz w:val="24"/>
          <w:szCs w:val="24"/>
        </w:rPr>
        <w:t>занимают леса. Лесной фонд составляет 30</w:t>
      </w:r>
      <w:r>
        <w:rPr>
          <w:rFonts w:ascii="Times New Roman" w:hAnsi="Times New Roman" w:cs="Times New Roman"/>
          <w:sz w:val="24"/>
          <w:szCs w:val="24"/>
        </w:rPr>
        <w:t xml:space="preserve"> </w:t>
      </w:r>
      <w:r w:rsidRPr="00394D4F">
        <w:rPr>
          <w:rFonts w:ascii="Times New Roman" w:hAnsi="Times New Roman" w:cs="Times New Roman"/>
          <w:sz w:val="24"/>
          <w:szCs w:val="24"/>
        </w:rPr>
        <w:t>тыс.</w:t>
      </w:r>
      <w:r w:rsidR="00A84181">
        <w:rPr>
          <w:rFonts w:ascii="Times New Roman" w:hAnsi="Times New Roman" w:cs="Times New Roman"/>
          <w:sz w:val="24"/>
          <w:szCs w:val="24"/>
        </w:rPr>
        <w:t xml:space="preserve"> </w:t>
      </w:r>
      <w:r w:rsidRPr="00394D4F">
        <w:rPr>
          <w:rFonts w:ascii="Times New Roman" w:hAnsi="Times New Roman" w:cs="Times New Roman"/>
          <w:sz w:val="24"/>
          <w:szCs w:val="24"/>
        </w:rPr>
        <w:t>га, и относится  государственному лесному фонду, наибольшая площадь которого находиться в труднодоступных  местах из-за сложного горного рельефа, заболоченности.</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Земли водного фонда Новотельбинского муниципального образования  составляют:</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 xml:space="preserve">р. Ока с 4- мя притоками, р. </w:t>
      </w:r>
      <w:proofErr w:type="spellStart"/>
      <w:r w:rsidRPr="00394D4F">
        <w:rPr>
          <w:rFonts w:ascii="Times New Roman" w:hAnsi="Times New Roman" w:cs="Times New Roman"/>
          <w:sz w:val="24"/>
          <w:szCs w:val="24"/>
        </w:rPr>
        <w:t>Катыгирова</w:t>
      </w:r>
      <w:proofErr w:type="spellEnd"/>
      <w:r w:rsidRPr="00394D4F">
        <w:rPr>
          <w:rFonts w:ascii="Times New Roman" w:hAnsi="Times New Roman" w:cs="Times New Roman"/>
          <w:sz w:val="24"/>
          <w:szCs w:val="24"/>
        </w:rPr>
        <w:t xml:space="preserve"> и р. Каменная, р. Тельба и ручей   Инга.</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Также имеются притоки: Кривой Ключ и Прямой  это притоки ключа Мурашова,</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 xml:space="preserve">Падь Ключ приток Мурашова, Мурашова приток </w:t>
      </w:r>
      <w:proofErr w:type="spellStart"/>
      <w:r w:rsidRPr="00394D4F">
        <w:rPr>
          <w:rFonts w:ascii="Times New Roman" w:hAnsi="Times New Roman" w:cs="Times New Roman"/>
          <w:sz w:val="24"/>
          <w:szCs w:val="24"/>
        </w:rPr>
        <w:t>Харахантуя</w:t>
      </w:r>
      <w:proofErr w:type="spellEnd"/>
      <w:r w:rsidRPr="00394D4F">
        <w:rPr>
          <w:rFonts w:ascii="Times New Roman" w:hAnsi="Times New Roman" w:cs="Times New Roman"/>
          <w:sz w:val="24"/>
          <w:szCs w:val="24"/>
        </w:rPr>
        <w:t xml:space="preserve">, </w:t>
      </w:r>
      <w:proofErr w:type="spellStart"/>
      <w:r w:rsidRPr="00394D4F">
        <w:rPr>
          <w:rFonts w:ascii="Times New Roman" w:hAnsi="Times New Roman" w:cs="Times New Roman"/>
          <w:sz w:val="24"/>
          <w:szCs w:val="24"/>
        </w:rPr>
        <w:t>Харахантуй</w:t>
      </w:r>
      <w:proofErr w:type="spellEnd"/>
      <w:r w:rsidRPr="00394D4F">
        <w:rPr>
          <w:rFonts w:ascii="Times New Roman" w:hAnsi="Times New Roman" w:cs="Times New Roman"/>
          <w:sz w:val="24"/>
          <w:szCs w:val="24"/>
        </w:rPr>
        <w:t xml:space="preserve">  приток Тельбы, </w:t>
      </w:r>
      <w:proofErr w:type="spellStart"/>
      <w:r w:rsidRPr="00394D4F">
        <w:rPr>
          <w:rFonts w:ascii="Times New Roman" w:hAnsi="Times New Roman" w:cs="Times New Roman"/>
          <w:sz w:val="24"/>
          <w:szCs w:val="24"/>
        </w:rPr>
        <w:t>Морозкин</w:t>
      </w:r>
      <w:proofErr w:type="spellEnd"/>
      <w:r w:rsidRPr="00394D4F">
        <w:rPr>
          <w:rFonts w:ascii="Times New Roman" w:hAnsi="Times New Roman" w:cs="Times New Roman"/>
          <w:sz w:val="24"/>
          <w:szCs w:val="24"/>
        </w:rPr>
        <w:t xml:space="preserve"> ключ и Волкова притоки ручья </w:t>
      </w:r>
      <w:proofErr w:type="spellStart"/>
      <w:r w:rsidRPr="00394D4F">
        <w:rPr>
          <w:rFonts w:ascii="Times New Roman" w:hAnsi="Times New Roman" w:cs="Times New Roman"/>
          <w:sz w:val="24"/>
          <w:szCs w:val="24"/>
        </w:rPr>
        <w:t>Балбачёк</w:t>
      </w:r>
      <w:proofErr w:type="spellEnd"/>
      <w:r w:rsidRPr="00394D4F">
        <w:rPr>
          <w:rFonts w:ascii="Times New Roman" w:hAnsi="Times New Roman" w:cs="Times New Roman"/>
          <w:sz w:val="24"/>
          <w:szCs w:val="24"/>
        </w:rPr>
        <w:t>.</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Дорожная сеть в Новотельбинском муниципальном  образовании   это дорога общего пользования  Тельба</w:t>
      </w:r>
      <w:r>
        <w:rPr>
          <w:rFonts w:ascii="Times New Roman" w:hAnsi="Times New Roman" w:cs="Times New Roman"/>
          <w:sz w:val="24"/>
          <w:szCs w:val="24"/>
        </w:rPr>
        <w:t xml:space="preserve"> </w:t>
      </w:r>
      <w:r w:rsidRPr="00394D4F">
        <w:rPr>
          <w:rFonts w:ascii="Times New Roman" w:hAnsi="Times New Roman" w:cs="Times New Roman"/>
          <w:sz w:val="24"/>
          <w:szCs w:val="24"/>
        </w:rPr>
        <w:t xml:space="preserve">- Заваль – Куйтун  120 км, внутри поселковые дороги с твердым грунтовым покрытием – </w:t>
      </w:r>
      <w:r>
        <w:rPr>
          <w:rFonts w:ascii="Times New Roman" w:hAnsi="Times New Roman" w:cs="Times New Roman"/>
          <w:sz w:val="24"/>
          <w:szCs w:val="24"/>
        </w:rPr>
        <w:t>11</w:t>
      </w:r>
      <w:r w:rsidRPr="00394D4F">
        <w:rPr>
          <w:rFonts w:ascii="Times New Roman" w:hAnsi="Times New Roman" w:cs="Times New Roman"/>
          <w:sz w:val="24"/>
          <w:szCs w:val="24"/>
        </w:rPr>
        <w:t>,</w:t>
      </w:r>
      <w:r>
        <w:rPr>
          <w:rFonts w:ascii="Times New Roman" w:hAnsi="Times New Roman" w:cs="Times New Roman"/>
          <w:sz w:val="24"/>
          <w:szCs w:val="24"/>
        </w:rPr>
        <w:t>63</w:t>
      </w:r>
      <w:r w:rsidR="0060485B">
        <w:rPr>
          <w:rFonts w:ascii="Times New Roman" w:hAnsi="Times New Roman" w:cs="Times New Roman"/>
          <w:sz w:val="24"/>
          <w:szCs w:val="24"/>
        </w:rPr>
        <w:t xml:space="preserve"> км</w:t>
      </w:r>
      <w:r w:rsidRPr="00394D4F">
        <w:rPr>
          <w:rFonts w:ascii="Times New Roman" w:hAnsi="Times New Roman" w:cs="Times New Roman"/>
          <w:sz w:val="24"/>
          <w:szCs w:val="24"/>
        </w:rPr>
        <w:t>, а остальные относятся к межпоселенческим. Это бывшие лесовозные, грунтовые дороги, состояние которых удовлетворительное.</w:t>
      </w:r>
    </w:p>
    <w:p w:rsidR="00394D4F" w:rsidRPr="00394D4F" w:rsidRDefault="00394D4F" w:rsidP="00394D4F">
      <w:pPr>
        <w:jc w:val="both"/>
        <w:rPr>
          <w:rFonts w:ascii="Times New Roman" w:hAnsi="Times New Roman" w:cs="Times New Roman"/>
          <w:sz w:val="24"/>
          <w:szCs w:val="24"/>
        </w:rPr>
      </w:pPr>
      <w:r w:rsidRPr="00394D4F">
        <w:rPr>
          <w:rFonts w:ascii="Times New Roman" w:hAnsi="Times New Roman" w:cs="Times New Roman"/>
          <w:sz w:val="24"/>
          <w:szCs w:val="24"/>
        </w:rPr>
        <w:t>Автодорога п.</w:t>
      </w:r>
      <w:r>
        <w:rPr>
          <w:rFonts w:ascii="Times New Roman" w:hAnsi="Times New Roman" w:cs="Times New Roman"/>
          <w:sz w:val="24"/>
          <w:szCs w:val="24"/>
        </w:rPr>
        <w:t xml:space="preserve"> </w:t>
      </w:r>
      <w:r w:rsidRPr="00394D4F">
        <w:rPr>
          <w:rFonts w:ascii="Times New Roman" w:hAnsi="Times New Roman" w:cs="Times New Roman"/>
          <w:sz w:val="24"/>
          <w:szCs w:val="24"/>
        </w:rPr>
        <w:t xml:space="preserve">Н-Тельба - с. </w:t>
      </w:r>
      <w:proofErr w:type="spellStart"/>
      <w:r w:rsidRPr="00394D4F">
        <w:rPr>
          <w:rFonts w:ascii="Times New Roman" w:hAnsi="Times New Roman" w:cs="Times New Roman"/>
          <w:sz w:val="24"/>
          <w:szCs w:val="24"/>
        </w:rPr>
        <w:t>Мингатуй</w:t>
      </w:r>
      <w:proofErr w:type="spellEnd"/>
      <w:r w:rsidRPr="00394D4F">
        <w:rPr>
          <w:rFonts w:ascii="Times New Roman" w:hAnsi="Times New Roman" w:cs="Times New Roman"/>
          <w:sz w:val="24"/>
          <w:szCs w:val="24"/>
        </w:rPr>
        <w:t xml:space="preserve"> протяженностью 40 км имеет техническую документацию, поставлена</w:t>
      </w:r>
      <w:r w:rsidR="00014C65">
        <w:rPr>
          <w:rFonts w:ascii="Times New Roman" w:hAnsi="Times New Roman" w:cs="Times New Roman"/>
          <w:sz w:val="24"/>
          <w:szCs w:val="24"/>
        </w:rPr>
        <w:t xml:space="preserve"> на баланс МО Куйтунский район.</w:t>
      </w: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На территории </w:t>
      </w:r>
      <w:r w:rsidR="00394D4F">
        <w:rPr>
          <w:rFonts w:ascii="Times New Roman" w:eastAsia="Times New Roman" w:hAnsi="Times New Roman" w:cs="Times New Roman"/>
          <w:sz w:val="24"/>
          <w:szCs w:val="24"/>
          <w:lang w:eastAsia="ru-RU"/>
        </w:rPr>
        <w:t>п</w:t>
      </w:r>
      <w:r w:rsidRPr="007F23A1">
        <w:rPr>
          <w:rFonts w:ascii="Times New Roman" w:eastAsia="Times New Roman" w:hAnsi="Times New Roman" w:cs="Times New Roman"/>
          <w:sz w:val="24"/>
          <w:szCs w:val="24"/>
          <w:lang w:eastAsia="ru-RU"/>
        </w:rPr>
        <w:t xml:space="preserve">. </w:t>
      </w:r>
      <w:proofErr w:type="gramStart"/>
      <w:r w:rsidR="00394D4F">
        <w:rPr>
          <w:rFonts w:ascii="Times New Roman" w:eastAsia="Times New Roman" w:hAnsi="Times New Roman" w:cs="Times New Roman"/>
          <w:sz w:val="24"/>
          <w:szCs w:val="24"/>
          <w:lang w:eastAsia="ru-RU"/>
        </w:rPr>
        <w:t>Новая</w:t>
      </w:r>
      <w:proofErr w:type="gramEnd"/>
      <w:r w:rsidR="00394D4F">
        <w:rPr>
          <w:rFonts w:ascii="Times New Roman" w:eastAsia="Times New Roman" w:hAnsi="Times New Roman" w:cs="Times New Roman"/>
          <w:sz w:val="24"/>
          <w:szCs w:val="24"/>
          <w:lang w:eastAsia="ru-RU"/>
        </w:rPr>
        <w:t xml:space="preserve"> Тельба</w:t>
      </w:r>
      <w:r w:rsidRPr="007F23A1">
        <w:rPr>
          <w:rFonts w:ascii="Times New Roman" w:eastAsia="Times New Roman" w:hAnsi="Times New Roman" w:cs="Times New Roman"/>
          <w:sz w:val="24"/>
          <w:szCs w:val="24"/>
          <w:lang w:eastAsia="ru-RU"/>
        </w:rPr>
        <w:t xml:space="preserve"> предусмотрено формирование новых участков малоэтажной усадебной (коттеджной) застройки.</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3.2. Климат</w:t>
      </w:r>
    </w:p>
    <w:p w:rsidR="00C05798" w:rsidRPr="00C05798" w:rsidRDefault="00C05798" w:rsidP="00C05798">
      <w:pPr>
        <w:tabs>
          <w:tab w:val="left" w:pos="740"/>
        </w:tabs>
        <w:spacing w:after="0" w:line="240" w:lineRule="auto"/>
        <w:ind w:firstLine="720"/>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 xml:space="preserve">Климат Новотельбинского муниципального образования резко-континентальный с холодной продолжительной зимой и коротким жарким летом. Характерной особенностью климата Новотельбинского сельского поселения является большое колебание температур. В  летний  период температуры достигают + 45 градусов в тени. Самая низкая температура воздуха в зимний  период  достигает – 53 градусов. Зимние холода начинаются в середине  ноября  и  заканчиваются  в  середине  марта. Весна и осень, </w:t>
      </w:r>
      <w:proofErr w:type="gramStart"/>
      <w:r w:rsidRPr="00C05798">
        <w:rPr>
          <w:rFonts w:ascii="Times New Roman" w:eastAsia="Times New Roman" w:hAnsi="Times New Roman" w:cs="Times New Roman"/>
          <w:sz w:val="24"/>
          <w:szCs w:val="24"/>
          <w:lang w:eastAsia="ru-RU"/>
        </w:rPr>
        <w:t>короткие</w:t>
      </w:r>
      <w:proofErr w:type="gramEnd"/>
      <w:r w:rsidRPr="00C05798">
        <w:rPr>
          <w:rFonts w:ascii="Times New Roman" w:eastAsia="Times New Roman" w:hAnsi="Times New Roman" w:cs="Times New Roman"/>
          <w:sz w:val="24"/>
          <w:szCs w:val="24"/>
          <w:lang w:eastAsia="ru-RU"/>
        </w:rPr>
        <w:t xml:space="preserve"> с резко контрастными температурами воздуха. Преобладающее направление ветра: северо-западное. Вегетационный период продолжается 157 дней. Период со среднесуточной температурой выше 10</w:t>
      </w:r>
      <w:proofErr w:type="gramStart"/>
      <w:r w:rsidRPr="00C05798">
        <w:rPr>
          <w:rFonts w:ascii="Times New Roman" w:eastAsia="Times New Roman" w:hAnsi="Times New Roman" w:cs="Times New Roman"/>
          <w:sz w:val="24"/>
          <w:szCs w:val="24"/>
          <w:lang w:eastAsia="ru-RU"/>
        </w:rPr>
        <w:t xml:space="preserve"> °С</w:t>
      </w:r>
      <w:proofErr w:type="gramEnd"/>
      <w:r w:rsidRPr="00C05798">
        <w:rPr>
          <w:rFonts w:ascii="Times New Roman" w:eastAsia="Times New Roman" w:hAnsi="Times New Roman" w:cs="Times New Roman"/>
          <w:sz w:val="24"/>
          <w:szCs w:val="24"/>
          <w:lang w:eastAsia="ru-RU"/>
        </w:rPr>
        <w:t xml:space="preserve"> составляет 122 дня. Устойчивый снежный покров образуется в конце октября и сходит в течение апреля. Продолжительность периода с устойчивым снежным покровом в среднем составляет около 180 дней. Среднегодовое количество осадков составляет 450,2 мм, из них в период вегетации выпадает 247,2 мм. </w:t>
      </w:r>
    </w:p>
    <w:p w:rsidR="00C05798" w:rsidRPr="00C05798" w:rsidRDefault="00C05798" w:rsidP="00C057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 xml:space="preserve">Климатические факторы, отрицательно влияющие на рост и развитие древесной растительности: </w:t>
      </w:r>
    </w:p>
    <w:p w:rsidR="00C05798" w:rsidRPr="00C05798" w:rsidRDefault="00C05798" w:rsidP="00C057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 xml:space="preserve">- поздние весенние заморозки; </w:t>
      </w:r>
    </w:p>
    <w:p w:rsidR="00C05798" w:rsidRPr="00C05798" w:rsidRDefault="00C05798" w:rsidP="00C057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 xml:space="preserve">- ранние осенние заморозки при отсутствии снежного покрова; </w:t>
      </w:r>
    </w:p>
    <w:p w:rsidR="00C05798" w:rsidRPr="00C05798" w:rsidRDefault="00C05798" w:rsidP="00C057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 xml:space="preserve">- сильные ветры в весенне-летний период; </w:t>
      </w:r>
    </w:p>
    <w:p w:rsidR="00C05798" w:rsidRPr="00C05798" w:rsidRDefault="00C05798" w:rsidP="00C057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 xml:space="preserve">- промерзание почвы на достаточно значительную глубину. </w:t>
      </w:r>
    </w:p>
    <w:p w:rsidR="00C05798" w:rsidRPr="00C05798" w:rsidRDefault="00C05798" w:rsidP="00C05798">
      <w:pPr>
        <w:spacing w:after="0" w:line="240" w:lineRule="auto"/>
        <w:ind w:firstLine="720"/>
        <w:jc w:val="both"/>
        <w:rPr>
          <w:rFonts w:ascii="Times New Roman" w:eastAsia="Times New Roman" w:hAnsi="Times New Roman" w:cs="Times New Roman"/>
          <w:sz w:val="24"/>
          <w:szCs w:val="24"/>
          <w:lang w:eastAsia="ru-RU"/>
        </w:rPr>
      </w:pPr>
      <w:proofErr w:type="gramStart"/>
      <w:r w:rsidRPr="00C05798">
        <w:rPr>
          <w:rFonts w:ascii="Times New Roman" w:eastAsia="Times New Roman" w:hAnsi="Times New Roman" w:cs="Times New Roman"/>
          <w:sz w:val="24"/>
          <w:szCs w:val="24"/>
          <w:lang w:eastAsia="ru-RU"/>
        </w:rPr>
        <w:t>В целом, климат данной территории благоприятен для успешного произрастания следующих древесных и кустарниковых пород: кедр, сосна, лиственница, ель, пихта, береза, осина, ива, рябина, жимолость, ольховник, можжевельник, шиповник.</w:t>
      </w:r>
      <w:proofErr w:type="gramEnd"/>
    </w:p>
    <w:p w:rsidR="007F23A1" w:rsidRPr="007F23A1" w:rsidRDefault="007F23A1" w:rsidP="007F23A1">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6057900</wp:posOffset>
                </wp:positionH>
                <wp:positionV relativeFrom="paragraph">
                  <wp:posOffset>549275</wp:posOffset>
                </wp:positionV>
                <wp:extent cx="227330" cy="252095"/>
                <wp:effectExtent l="3810" t="0" r="0" b="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0F707ECE" wp14:editId="69BD6B31">
                                  <wp:extent cx="47625" cy="476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2C62625" wp14:editId="26B23023">
                                  <wp:extent cx="47625" cy="476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CED6843" wp14:editId="5AC598FF">
                                  <wp:extent cx="47625" cy="476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98B537D" wp14:editId="210ECEFC">
                                  <wp:extent cx="47625" cy="476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1" style="position:absolute;left:0;text-align:left;margin-left:477pt;margin-top:43.25pt;width:17.9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KIqwIAACEFAAAOAAAAZHJzL2Uyb0RvYy54bWysVM2O0zAQviPxDpbv3fxsum2iTVfL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0F707ECE" wp14:editId="69BD6B31">
                            <wp:extent cx="47625" cy="476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2C62625" wp14:editId="26B23023">
                            <wp:extent cx="47625" cy="476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CED6843" wp14:editId="5AC598FF">
                            <wp:extent cx="47625" cy="476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98B537D" wp14:editId="210ECEFC">
                            <wp:extent cx="47625" cy="476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Pr="007F23A1" w:rsidRDefault="007F23A1" w:rsidP="007F23A1">
      <w:pPr>
        <w:spacing w:after="0" w:line="240" w:lineRule="auto"/>
        <w:ind w:firstLine="708"/>
        <w:jc w:val="both"/>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08"/>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 xml:space="preserve">3.3. Анализ численности населения </w:t>
      </w:r>
      <w:r w:rsidR="000E660B">
        <w:rPr>
          <w:rFonts w:ascii="Times New Roman" w:eastAsia="Times New Roman" w:hAnsi="Times New Roman" w:cs="Times New Roman"/>
          <w:b/>
          <w:sz w:val="24"/>
          <w:szCs w:val="24"/>
          <w:lang w:eastAsia="ru-RU"/>
        </w:rPr>
        <w:t>Новотельбин</w:t>
      </w:r>
      <w:r w:rsidRPr="007F23A1">
        <w:rPr>
          <w:rFonts w:ascii="Times New Roman" w:eastAsia="Times New Roman" w:hAnsi="Times New Roman" w:cs="Times New Roman"/>
          <w:b/>
          <w:sz w:val="24"/>
          <w:szCs w:val="24"/>
          <w:lang w:eastAsia="ru-RU"/>
        </w:rPr>
        <w:t>ского сельского поселения</w:t>
      </w:r>
    </w:p>
    <w:p w:rsidR="007F23A1" w:rsidRPr="007F23A1" w:rsidRDefault="007F23A1" w:rsidP="007F23A1">
      <w:pPr>
        <w:spacing w:after="0" w:line="240" w:lineRule="auto"/>
        <w:ind w:firstLine="708"/>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p>
    <w:p w:rsidR="007F23A1" w:rsidRPr="007F23A1" w:rsidRDefault="007F23A1" w:rsidP="007F23A1">
      <w:pPr>
        <w:tabs>
          <w:tab w:val="left" w:pos="426"/>
        </w:tabs>
        <w:spacing w:after="0" w:line="240" w:lineRule="auto"/>
        <w:ind w:firstLine="720"/>
        <w:contextualSpacing/>
        <w:jc w:val="both"/>
        <w:rPr>
          <w:rFonts w:ascii="Times New Roman" w:eastAsia="Times New Roman" w:hAnsi="Times New Roman" w:cs="Times New Roman"/>
          <w:sz w:val="24"/>
          <w:szCs w:val="24"/>
          <w:lang w:eastAsia="x-none"/>
        </w:rPr>
      </w:pPr>
      <w:r w:rsidRPr="007F23A1">
        <w:rPr>
          <w:rFonts w:ascii="Times New Roman" w:eastAsia="Times New Roman" w:hAnsi="Times New Roman" w:cs="Times New Roman"/>
          <w:sz w:val="24"/>
          <w:szCs w:val="24"/>
          <w:lang w:eastAsia="x-none"/>
        </w:rPr>
        <w:t xml:space="preserve">Численность постоянного населения </w:t>
      </w:r>
      <w:r w:rsidR="000E660B">
        <w:rPr>
          <w:rFonts w:ascii="Times New Roman" w:eastAsia="Times New Roman" w:hAnsi="Times New Roman" w:cs="Times New Roman"/>
          <w:sz w:val="24"/>
          <w:szCs w:val="24"/>
          <w:lang w:eastAsia="x-none"/>
        </w:rPr>
        <w:t>Новотельбин</w:t>
      </w:r>
      <w:r w:rsidRPr="007F23A1">
        <w:rPr>
          <w:rFonts w:ascii="Times New Roman" w:eastAsia="Times New Roman" w:hAnsi="Times New Roman" w:cs="Times New Roman"/>
          <w:sz w:val="24"/>
          <w:szCs w:val="24"/>
          <w:lang w:eastAsia="x-none"/>
        </w:rPr>
        <w:t xml:space="preserve">ского сельского поселения и населенных пунктов, входящих в его состав, приведена в соответствии с окончательными итогами Всероссийской переписи согласно данным Иркутскстата на 1 января 2012 года. </w:t>
      </w:r>
    </w:p>
    <w:p w:rsidR="00E7460B" w:rsidRDefault="007F23A1" w:rsidP="00E7460B">
      <w:pPr>
        <w:spacing w:line="240" w:lineRule="auto"/>
        <w:ind w:firstLine="720"/>
        <w:jc w:val="both"/>
        <w:rPr>
          <w:rFonts w:ascii="Times New Roman" w:eastAsia="Times New Roman" w:hAnsi="Times New Roman" w:cs="Times New Roman"/>
          <w:b/>
          <w:i/>
          <w:sz w:val="24"/>
          <w:szCs w:val="20"/>
          <w:lang w:eastAsia="ru-RU"/>
        </w:rPr>
      </w:pPr>
      <w:r w:rsidRPr="007F23A1">
        <w:rPr>
          <w:rFonts w:ascii="Times New Roman" w:eastAsia="Times New Roman" w:hAnsi="Times New Roman" w:cs="Times New Roman"/>
          <w:sz w:val="24"/>
          <w:szCs w:val="24"/>
          <w:lang w:eastAsia="ru-RU"/>
        </w:rPr>
        <w:t xml:space="preserve">Численность населения </w:t>
      </w:r>
      <w:r w:rsidR="000E660B">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w:t>
      </w:r>
      <w:r w:rsidR="000E660B">
        <w:rPr>
          <w:rFonts w:ascii="Times New Roman" w:eastAsia="Times New Roman" w:hAnsi="Times New Roman" w:cs="Times New Roman"/>
          <w:sz w:val="24"/>
          <w:szCs w:val="24"/>
          <w:lang w:eastAsia="ru-RU"/>
        </w:rPr>
        <w:t xml:space="preserve"> </w:t>
      </w:r>
      <w:r w:rsidRPr="007F23A1">
        <w:rPr>
          <w:rFonts w:ascii="Times New Roman" w:eastAsia="Times New Roman" w:hAnsi="Times New Roman" w:cs="Times New Roman"/>
          <w:sz w:val="24"/>
          <w:szCs w:val="24"/>
          <w:lang w:eastAsia="ru-RU"/>
        </w:rPr>
        <w:t>сельского поселения</w:t>
      </w:r>
      <w:r w:rsidR="000E660B">
        <w:rPr>
          <w:rFonts w:ascii="Times New Roman" w:eastAsia="Times New Roman" w:hAnsi="Times New Roman" w:cs="Times New Roman"/>
          <w:sz w:val="24"/>
          <w:szCs w:val="24"/>
          <w:lang w:eastAsia="ru-RU"/>
        </w:rPr>
        <w:t xml:space="preserve"> </w:t>
      </w:r>
      <w:r w:rsidRPr="007F23A1">
        <w:rPr>
          <w:rFonts w:ascii="Times New Roman" w:eastAsia="Times New Roman" w:hAnsi="Times New Roman" w:cs="Times New Roman"/>
          <w:sz w:val="24"/>
          <w:szCs w:val="24"/>
          <w:lang w:eastAsia="ru-RU"/>
        </w:rPr>
        <w:t xml:space="preserve">– сельского поселения </w:t>
      </w:r>
      <w:r w:rsidRPr="00A84181">
        <w:rPr>
          <w:rFonts w:ascii="Times New Roman" w:eastAsia="Times New Roman" w:hAnsi="Times New Roman" w:cs="Times New Roman"/>
          <w:sz w:val="24"/>
          <w:szCs w:val="24"/>
          <w:lang w:eastAsia="ru-RU"/>
        </w:rPr>
        <w:t>на 01.01.201</w:t>
      </w:r>
      <w:r w:rsidR="002F7ED1">
        <w:rPr>
          <w:rFonts w:ascii="Times New Roman" w:eastAsia="Times New Roman" w:hAnsi="Times New Roman" w:cs="Times New Roman"/>
          <w:sz w:val="24"/>
          <w:szCs w:val="24"/>
          <w:lang w:eastAsia="ru-RU"/>
        </w:rPr>
        <w:t>4</w:t>
      </w:r>
      <w:r w:rsidRPr="00A84181">
        <w:rPr>
          <w:rFonts w:ascii="Times New Roman" w:eastAsia="Times New Roman" w:hAnsi="Times New Roman" w:cs="Times New Roman"/>
          <w:sz w:val="24"/>
          <w:szCs w:val="24"/>
          <w:lang w:eastAsia="ru-RU"/>
        </w:rPr>
        <w:t xml:space="preserve"> г. составила </w:t>
      </w:r>
      <w:r w:rsidR="00014C65" w:rsidRPr="00A84181">
        <w:rPr>
          <w:rFonts w:ascii="Times New Roman" w:eastAsia="Times New Roman" w:hAnsi="Times New Roman" w:cs="Times New Roman"/>
          <w:sz w:val="24"/>
          <w:szCs w:val="24"/>
          <w:lang w:eastAsia="ru-RU"/>
        </w:rPr>
        <w:t>20</w:t>
      </w:r>
      <w:r w:rsidR="002F7ED1">
        <w:rPr>
          <w:rFonts w:ascii="Times New Roman" w:eastAsia="Times New Roman" w:hAnsi="Times New Roman" w:cs="Times New Roman"/>
          <w:sz w:val="24"/>
          <w:szCs w:val="24"/>
          <w:lang w:eastAsia="ru-RU"/>
        </w:rPr>
        <w:t>8</w:t>
      </w:r>
      <w:r w:rsidR="00A84181" w:rsidRPr="00A84181">
        <w:rPr>
          <w:rFonts w:ascii="Times New Roman" w:eastAsia="Times New Roman" w:hAnsi="Times New Roman" w:cs="Times New Roman"/>
          <w:sz w:val="24"/>
          <w:szCs w:val="24"/>
          <w:lang w:eastAsia="ru-RU"/>
        </w:rPr>
        <w:t xml:space="preserve"> человек.</w:t>
      </w:r>
      <w:r w:rsidR="00E7460B" w:rsidRPr="00E7460B">
        <w:rPr>
          <w:rFonts w:ascii="Times New Roman" w:eastAsia="Times New Roman" w:hAnsi="Times New Roman" w:cs="Times New Roman"/>
          <w:b/>
          <w:i/>
          <w:sz w:val="24"/>
          <w:szCs w:val="20"/>
          <w:lang w:eastAsia="ru-RU"/>
        </w:rPr>
        <w:t xml:space="preserve"> </w:t>
      </w:r>
    </w:p>
    <w:p w:rsidR="00E7460B" w:rsidRPr="00E7460B" w:rsidRDefault="00E7460B" w:rsidP="00E7460B">
      <w:pPr>
        <w:spacing w:line="240" w:lineRule="auto"/>
        <w:ind w:firstLine="720"/>
        <w:jc w:val="both"/>
        <w:rPr>
          <w:rFonts w:ascii="Times New Roman" w:eastAsia="Times New Roman" w:hAnsi="Times New Roman" w:cs="Times New Roman"/>
          <w:sz w:val="24"/>
          <w:szCs w:val="20"/>
          <w:lang w:eastAsia="ru-RU"/>
        </w:rPr>
      </w:pPr>
      <w:r w:rsidRPr="00E7460B">
        <w:rPr>
          <w:rFonts w:ascii="Times New Roman" w:eastAsia="Times New Roman" w:hAnsi="Times New Roman" w:cs="Times New Roman"/>
          <w:b/>
          <w:i/>
          <w:sz w:val="24"/>
          <w:szCs w:val="20"/>
          <w:lang w:eastAsia="ru-RU"/>
        </w:rPr>
        <w:t>Прогноз проектной численности населения</w:t>
      </w:r>
    </w:p>
    <w:p w:rsidR="00E7460B" w:rsidRPr="00E7460B" w:rsidRDefault="00E7460B" w:rsidP="00E7460B">
      <w:pPr>
        <w:spacing w:after="0" w:line="240" w:lineRule="auto"/>
        <w:ind w:firstLine="720"/>
        <w:jc w:val="both"/>
        <w:rPr>
          <w:rFonts w:ascii="Times New Roman" w:eastAsia="Times New Roman" w:hAnsi="Times New Roman" w:cs="Times New Roman"/>
          <w:sz w:val="24"/>
          <w:szCs w:val="20"/>
          <w:lang w:eastAsia="ru-RU"/>
        </w:rPr>
      </w:pPr>
      <w:r w:rsidRPr="00E7460B">
        <w:rPr>
          <w:rFonts w:ascii="Times New Roman" w:eastAsia="Times New Roman" w:hAnsi="Times New Roman" w:cs="Times New Roman"/>
          <w:sz w:val="24"/>
          <w:szCs w:val="20"/>
          <w:lang w:eastAsia="ru-RU"/>
        </w:rPr>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Расчет численности населения проводится по коэффициенту естественного роста с учетом  предпосылок демографического роста и миграции.</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 xml:space="preserve">Н = </w:t>
      </w:r>
      <w:r w:rsidRPr="00E7460B">
        <w:rPr>
          <w:rFonts w:ascii="Times New Roman" w:eastAsia="Times New Roman" w:hAnsi="Times New Roman" w:cs="Times New Roman"/>
          <w:sz w:val="24"/>
          <w:szCs w:val="24"/>
          <w:lang w:val="en-US" w:eastAsia="ru-RU"/>
        </w:rPr>
        <w:t>N</w:t>
      </w:r>
      <w:r w:rsidRPr="00E7460B">
        <w:rPr>
          <w:rFonts w:ascii="Times New Roman" w:eastAsia="Times New Roman" w:hAnsi="Times New Roman" w:cs="Times New Roman"/>
          <w:sz w:val="24"/>
          <w:szCs w:val="24"/>
          <w:lang w:eastAsia="ru-RU"/>
        </w:rPr>
        <w:t>* (1 + n / 100)</w:t>
      </w:r>
      <w:r w:rsidRPr="00E7460B">
        <w:rPr>
          <w:rFonts w:ascii="Times New Roman" w:eastAsia="Times New Roman" w:hAnsi="Times New Roman" w:cs="Times New Roman"/>
          <w:sz w:val="24"/>
          <w:szCs w:val="24"/>
          <w:vertAlign w:val="superscript"/>
          <w:lang w:eastAsia="ru-RU"/>
        </w:rPr>
        <w:t>Т</w:t>
      </w:r>
      <w:proofErr w:type="gramStart"/>
      <w:r w:rsidRPr="00E7460B">
        <w:rPr>
          <w:rFonts w:ascii="Times New Roman" w:eastAsia="Times New Roman" w:hAnsi="Times New Roman" w:cs="Times New Roman"/>
          <w:sz w:val="24"/>
          <w:szCs w:val="24"/>
          <w:vertAlign w:val="superscript"/>
          <w:lang w:eastAsia="ru-RU"/>
        </w:rPr>
        <w:t xml:space="preserve"> </w:t>
      </w:r>
      <w:r w:rsidRPr="00E7460B">
        <w:rPr>
          <w:rFonts w:ascii="Times New Roman" w:eastAsia="Times New Roman" w:hAnsi="Times New Roman" w:cs="Times New Roman"/>
          <w:sz w:val="24"/>
          <w:szCs w:val="24"/>
          <w:lang w:eastAsia="ru-RU"/>
        </w:rPr>
        <w:t>,</w:t>
      </w:r>
      <w:proofErr w:type="gramEnd"/>
      <w:r w:rsidRPr="00E7460B">
        <w:rPr>
          <w:rFonts w:ascii="Times New Roman" w:eastAsia="Times New Roman" w:hAnsi="Times New Roman" w:cs="Times New Roman"/>
          <w:sz w:val="24"/>
          <w:szCs w:val="24"/>
          <w:lang w:eastAsia="ru-RU"/>
        </w:rPr>
        <w:t xml:space="preserve"> где</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Н – расчетная численность населения;</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val="en-US" w:eastAsia="ru-RU"/>
        </w:rPr>
        <w:t>N</w:t>
      </w:r>
      <w:r w:rsidRPr="00E7460B">
        <w:rPr>
          <w:rFonts w:ascii="Times New Roman" w:eastAsia="Times New Roman" w:hAnsi="Times New Roman" w:cs="Times New Roman"/>
          <w:sz w:val="24"/>
          <w:szCs w:val="24"/>
          <w:lang w:eastAsia="ru-RU"/>
        </w:rPr>
        <w:t xml:space="preserve"> – </w:t>
      </w:r>
      <w:proofErr w:type="gramStart"/>
      <w:r w:rsidRPr="00E7460B">
        <w:rPr>
          <w:rFonts w:ascii="Times New Roman" w:eastAsia="Times New Roman" w:hAnsi="Times New Roman" w:cs="Times New Roman"/>
          <w:sz w:val="24"/>
          <w:szCs w:val="24"/>
          <w:lang w:eastAsia="ru-RU"/>
        </w:rPr>
        <w:t>численность</w:t>
      </w:r>
      <w:proofErr w:type="gramEnd"/>
      <w:r w:rsidRPr="00E7460B">
        <w:rPr>
          <w:rFonts w:ascii="Times New Roman" w:eastAsia="Times New Roman" w:hAnsi="Times New Roman" w:cs="Times New Roman"/>
          <w:sz w:val="24"/>
          <w:szCs w:val="24"/>
          <w:lang w:eastAsia="ru-RU"/>
        </w:rPr>
        <w:t xml:space="preserve"> населения существующая;</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val="en-US" w:eastAsia="ru-RU"/>
        </w:rPr>
        <w:t>n</w:t>
      </w:r>
      <w:r w:rsidRPr="00E7460B">
        <w:rPr>
          <w:rFonts w:ascii="Times New Roman" w:eastAsia="Times New Roman" w:hAnsi="Times New Roman" w:cs="Times New Roman"/>
          <w:sz w:val="24"/>
          <w:szCs w:val="24"/>
          <w:lang w:eastAsia="ru-RU"/>
        </w:rPr>
        <w:t xml:space="preserve"> – </w:t>
      </w:r>
      <w:proofErr w:type="gramStart"/>
      <w:r w:rsidRPr="00E7460B">
        <w:rPr>
          <w:rFonts w:ascii="Times New Roman" w:eastAsia="Times New Roman" w:hAnsi="Times New Roman" w:cs="Times New Roman"/>
          <w:sz w:val="24"/>
          <w:szCs w:val="24"/>
          <w:lang w:eastAsia="ru-RU"/>
        </w:rPr>
        <w:t>коэффициент</w:t>
      </w:r>
      <w:proofErr w:type="gramEnd"/>
      <w:r w:rsidRPr="00E7460B">
        <w:rPr>
          <w:rFonts w:ascii="Times New Roman" w:eastAsia="Times New Roman" w:hAnsi="Times New Roman" w:cs="Times New Roman"/>
          <w:sz w:val="24"/>
          <w:szCs w:val="24"/>
          <w:lang w:eastAsia="ru-RU"/>
        </w:rPr>
        <w:t xml:space="preserve"> ежегодного изменения;</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Т – расчетный период.</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Расчетный срок (20 лет):</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п. Новая Тельба</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 xml:space="preserve">Н = </w:t>
      </w:r>
      <w:r w:rsidR="002F7ED1">
        <w:rPr>
          <w:rFonts w:ascii="Times New Roman" w:eastAsia="Times New Roman" w:hAnsi="Times New Roman" w:cs="Times New Roman"/>
          <w:sz w:val="24"/>
          <w:szCs w:val="24"/>
          <w:lang w:eastAsia="ru-RU"/>
        </w:rPr>
        <w:t>201</w:t>
      </w:r>
      <w:r w:rsidRPr="00E7460B">
        <w:rPr>
          <w:rFonts w:ascii="Times New Roman" w:eastAsia="Times New Roman" w:hAnsi="Times New Roman" w:cs="Times New Roman"/>
          <w:sz w:val="24"/>
          <w:szCs w:val="24"/>
          <w:lang w:eastAsia="ru-RU"/>
        </w:rPr>
        <w:t xml:space="preserve"> (1 + 1 / 100)</w:t>
      </w:r>
      <w:r w:rsidRPr="00E7460B">
        <w:rPr>
          <w:rFonts w:ascii="Times New Roman" w:eastAsia="Times New Roman" w:hAnsi="Times New Roman" w:cs="Times New Roman"/>
          <w:sz w:val="24"/>
          <w:szCs w:val="24"/>
          <w:vertAlign w:val="superscript"/>
          <w:lang w:eastAsia="ru-RU"/>
        </w:rPr>
        <w:t xml:space="preserve">20 </w:t>
      </w:r>
      <w:r w:rsidRPr="00E7460B">
        <w:rPr>
          <w:rFonts w:ascii="Times New Roman" w:eastAsia="Times New Roman" w:hAnsi="Times New Roman" w:cs="Times New Roman"/>
          <w:sz w:val="24"/>
          <w:szCs w:val="24"/>
          <w:lang w:eastAsia="ru-RU"/>
        </w:rPr>
        <w:t>= 2</w:t>
      </w:r>
      <w:r w:rsidR="002F7ED1">
        <w:rPr>
          <w:rFonts w:ascii="Times New Roman" w:eastAsia="Times New Roman" w:hAnsi="Times New Roman" w:cs="Times New Roman"/>
          <w:sz w:val="24"/>
          <w:szCs w:val="24"/>
          <w:lang w:eastAsia="ru-RU"/>
        </w:rPr>
        <w:t>45</w:t>
      </w:r>
      <w:r w:rsidRPr="00E7460B">
        <w:rPr>
          <w:rFonts w:ascii="Times New Roman" w:eastAsia="Times New Roman" w:hAnsi="Times New Roman" w:cs="Times New Roman"/>
          <w:sz w:val="24"/>
          <w:szCs w:val="24"/>
          <w:lang w:eastAsia="ru-RU"/>
        </w:rPr>
        <w:t xml:space="preserve"> человек;</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lastRenderedPageBreak/>
        <w:t>с. Заваль</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 xml:space="preserve">Н = </w:t>
      </w:r>
      <w:r w:rsidR="002F7ED1">
        <w:rPr>
          <w:rFonts w:ascii="Times New Roman" w:eastAsia="Times New Roman" w:hAnsi="Times New Roman" w:cs="Times New Roman"/>
          <w:sz w:val="24"/>
          <w:szCs w:val="24"/>
          <w:lang w:eastAsia="ru-RU"/>
        </w:rPr>
        <w:t>7</w:t>
      </w:r>
      <w:r w:rsidRPr="00E7460B">
        <w:rPr>
          <w:rFonts w:ascii="Times New Roman" w:eastAsia="Times New Roman" w:hAnsi="Times New Roman" w:cs="Times New Roman"/>
          <w:sz w:val="24"/>
          <w:szCs w:val="24"/>
          <w:lang w:eastAsia="ru-RU"/>
        </w:rPr>
        <w:t xml:space="preserve"> (1 + 1 / 100)</w:t>
      </w:r>
      <w:r w:rsidRPr="00E7460B">
        <w:rPr>
          <w:rFonts w:ascii="Times New Roman" w:eastAsia="Times New Roman" w:hAnsi="Times New Roman" w:cs="Times New Roman"/>
          <w:sz w:val="24"/>
          <w:szCs w:val="24"/>
          <w:vertAlign w:val="superscript"/>
          <w:lang w:eastAsia="ru-RU"/>
        </w:rPr>
        <w:t xml:space="preserve">20 </w:t>
      </w:r>
      <w:r w:rsidRPr="00E7460B">
        <w:rPr>
          <w:rFonts w:ascii="Times New Roman" w:eastAsia="Times New Roman" w:hAnsi="Times New Roman" w:cs="Times New Roman"/>
          <w:sz w:val="24"/>
          <w:szCs w:val="24"/>
          <w:lang w:eastAsia="ru-RU"/>
        </w:rPr>
        <w:t xml:space="preserve">= </w:t>
      </w:r>
      <w:r w:rsidR="002F7ED1">
        <w:rPr>
          <w:rFonts w:ascii="Times New Roman" w:eastAsia="Times New Roman" w:hAnsi="Times New Roman" w:cs="Times New Roman"/>
          <w:sz w:val="24"/>
          <w:szCs w:val="24"/>
          <w:lang w:eastAsia="ru-RU"/>
        </w:rPr>
        <w:t>9</w:t>
      </w:r>
      <w:r w:rsidRPr="00E7460B">
        <w:rPr>
          <w:rFonts w:ascii="Times New Roman" w:eastAsia="Times New Roman" w:hAnsi="Times New Roman" w:cs="Times New Roman"/>
          <w:sz w:val="24"/>
          <w:szCs w:val="24"/>
          <w:lang w:eastAsia="ru-RU"/>
        </w:rPr>
        <w:t xml:space="preserve"> человек;</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Всего по Новотельбинскому муниципальному образованию:</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460B">
        <w:rPr>
          <w:rFonts w:ascii="Times New Roman" w:eastAsia="Times New Roman" w:hAnsi="Times New Roman" w:cs="Times New Roman"/>
          <w:sz w:val="24"/>
          <w:szCs w:val="24"/>
          <w:lang w:eastAsia="ru-RU"/>
        </w:rPr>
        <w:t xml:space="preserve">Н = </w:t>
      </w:r>
      <w:r w:rsidR="002F7ED1">
        <w:rPr>
          <w:rFonts w:ascii="Times New Roman" w:eastAsia="Times New Roman" w:hAnsi="Times New Roman" w:cs="Times New Roman"/>
          <w:sz w:val="24"/>
          <w:szCs w:val="24"/>
          <w:lang w:eastAsia="ru-RU"/>
        </w:rPr>
        <w:t>208</w:t>
      </w:r>
      <w:r w:rsidRPr="00E7460B">
        <w:rPr>
          <w:rFonts w:ascii="Times New Roman" w:eastAsia="Times New Roman" w:hAnsi="Times New Roman" w:cs="Times New Roman"/>
          <w:sz w:val="24"/>
          <w:szCs w:val="24"/>
          <w:lang w:eastAsia="ru-RU"/>
        </w:rPr>
        <w:t xml:space="preserve"> (1 + 1 / 100)</w:t>
      </w:r>
      <w:r w:rsidRPr="00E7460B">
        <w:rPr>
          <w:rFonts w:ascii="Times New Roman" w:eastAsia="Times New Roman" w:hAnsi="Times New Roman" w:cs="Times New Roman"/>
          <w:sz w:val="24"/>
          <w:szCs w:val="24"/>
          <w:vertAlign w:val="superscript"/>
          <w:lang w:eastAsia="ru-RU"/>
        </w:rPr>
        <w:t xml:space="preserve">20 </w:t>
      </w:r>
      <w:r w:rsidRPr="00E7460B">
        <w:rPr>
          <w:rFonts w:ascii="Times New Roman" w:eastAsia="Times New Roman" w:hAnsi="Times New Roman" w:cs="Times New Roman"/>
          <w:sz w:val="24"/>
          <w:szCs w:val="24"/>
          <w:lang w:eastAsia="ru-RU"/>
        </w:rPr>
        <w:t>= 2</w:t>
      </w:r>
      <w:r w:rsidR="002F7ED1">
        <w:rPr>
          <w:rFonts w:ascii="Times New Roman" w:eastAsia="Times New Roman" w:hAnsi="Times New Roman" w:cs="Times New Roman"/>
          <w:sz w:val="24"/>
          <w:szCs w:val="24"/>
          <w:lang w:eastAsia="ru-RU"/>
        </w:rPr>
        <w:t>56</w:t>
      </w:r>
      <w:r w:rsidRPr="00E7460B">
        <w:rPr>
          <w:rFonts w:ascii="Times New Roman" w:eastAsia="Times New Roman" w:hAnsi="Times New Roman" w:cs="Times New Roman"/>
          <w:sz w:val="24"/>
          <w:szCs w:val="24"/>
          <w:lang w:eastAsia="ru-RU"/>
        </w:rPr>
        <w:t xml:space="preserve"> человек.</w:t>
      </w:r>
      <w:bookmarkStart w:id="1" w:name="_Toc221507171"/>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2" w:name="_Toc221507174"/>
      <w:r w:rsidRPr="00E7460B">
        <w:rPr>
          <w:rFonts w:ascii="Times New Roman" w:eastAsia="Times New Roman" w:hAnsi="Times New Roman" w:cs="Times New Roman"/>
          <w:sz w:val="24"/>
          <w:szCs w:val="24"/>
          <w:lang w:eastAsia="ru-RU"/>
        </w:rPr>
        <w:t>При расчете численности населения на расчетный срок учитывались следующие допущения:</w:t>
      </w:r>
      <w:bookmarkEnd w:id="2"/>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3" w:name="_Toc221507175"/>
      <w:r w:rsidRPr="00E7460B">
        <w:rPr>
          <w:rFonts w:ascii="Times New Roman" w:eastAsia="Times New Roman" w:hAnsi="Times New Roman" w:cs="Times New Roman"/>
          <w:sz w:val="24"/>
          <w:szCs w:val="24"/>
          <w:lang w:eastAsia="ru-RU"/>
        </w:rPr>
        <w:t>- возможность повышения численности населения при исполнении мероприятий по жилищному и социальному развитию;</w:t>
      </w:r>
      <w:bookmarkEnd w:id="3"/>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4" w:name="_Toc221507176"/>
      <w:r w:rsidRPr="00E7460B">
        <w:rPr>
          <w:rFonts w:ascii="Times New Roman" w:eastAsia="Times New Roman" w:hAnsi="Times New Roman" w:cs="Times New Roman"/>
          <w:sz w:val="24"/>
          <w:szCs w:val="24"/>
          <w:lang w:eastAsia="ru-RU"/>
        </w:rPr>
        <w:t>- выполнение мероприятий программы по переселению граждан РФ;</w:t>
      </w:r>
      <w:bookmarkEnd w:id="4"/>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5" w:name="_Toc221507177"/>
      <w:r w:rsidRPr="00E7460B">
        <w:rPr>
          <w:rFonts w:ascii="Times New Roman" w:eastAsia="Times New Roman" w:hAnsi="Times New Roman" w:cs="Times New Roman"/>
          <w:sz w:val="24"/>
          <w:szCs w:val="24"/>
          <w:lang w:eastAsia="ru-RU"/>
        </w:rPr>
        <w:t>- выполнение мероприятий программы по доступному жилью для граждан РФ</w:t>
      </w:r>
      <w:bookmarkEnd w:id="5"/>
      <w:r w:rsidRPr="00E7460B">
        <w:rPr>
          <w:rFonts w:ascii="Times New Roman" w:eastAsia="Times New Roman" w:hAnsi="Times New Roman" w:cs="Times New Roman"/>
          <w:sz w:val="24"/>
          <w:szCs w:val="24"/>
          <w:lang w:eastAsia="ru-RU"/>
        </w:rPr>
        <w:t>.</w:t>
      </w:r>
    </w:p>
    <w:p w:rsidR="00E7460B" w:rsidRPr="00E7460B" w:rsidRDefault="00E7460B" w:rsidP="00E7460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E7460B">
        <w:rPr>
          <w:rFonts w:ascii="Times New Roman" w:eastAsia="Times New Roman" w:hAnsi="Times New Roman" w:cs="Times New Roman"/>
          <w:sz w:val="24"/>
          <w:szCs w:val="20"/>
          <w:lang w:eastAsia="ru-RU"/>
        </w:rPr>
        <w:t>Определяющими факторами формирования населения на период до расчетного срока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bookmarkEnd w:id="1"/>
    <w:p w:rsidR="007F23A1" w:rsidRPr="00A84181" w:rsidRDefault="007F23A1" w:rsidP="00A84181">
      <w:pPr>
        <w:spacing w:after="0" w:line="240" w:lineRule="auto"/>
        <w:ind w:firstLine="720"/>
        <w:jc w:val="both"/>
        <w:rPr>
          <w:rFonts w:ascii="Times New Roman" w:eastAsia="Times New Roman" w:hAnsi="Times New Roman" w:cs="Times New Roman"/>
          <w:b/>
          <w:sz w:val="24"/>
          <w:szCs w:val="24"/>
          <w:lang w:eastAsia="ru-RU"/>
        </w:rPr>
      </w:pPr>
    </w:p>
    <w:p w:rsidR="007F23A1" w:rsidRPr="000E660B" w:rsidRDefault="007F23A1" w:rsidP="007F23A1">
      <w:pPr>
        <w:spacing w:after="0" w:line="240" w:lineRule="auto"/>
        <w:ind w:right="-57" w:firstLine="720"/>
        <w:jc w:val="both"/>
        <w:rPr>
          <w:rFonts w:ascii="Times New Roman" w:eastAsia="Times New Roman" w:hAnsi="Times New Roman" w:cs="Times New Roman"/>
          <w:color w:val="FF0000"/>
          <w:sz w:val="24"/>
          <w:szCs w:val="24"/>
          <w:lang w:eastAsia="ru-RU"/>
        </w:rPr>
      </w:pPr>
    </w:p>
    <w:p w:rsidR="007F23A1" w:rsidRPr="007F23A1" w:rsidRDefault="007F23A1" w:rsidP="007F23A1">
      <w:pPr>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 xml:space="preserve">Основные характеристики расселения </w:t>
      </w:r>
      <w:r w:rsidR="000E660B">
        <w:rPr>
          <w:rFonts w:ascii="Times New Roman" w:eastAsia="Times New Roman" w:hAnsi="Times New Roman" w:cs="Times New Roman"/>
          <w:b/>
          <w:bCs/>
          <w:sz w:val="24"/>
          <w:szCs w:val="24"/>
          <w:lang w:eastAsia="ru-RU"/>
        </w:rPr>
        <w:t>Новотельбин</w:t>
      </w:r>
      <w:r w:rsidRPr="007F23A1">
        <w:rPr>
          <w:rFonts w:ascii="Times New Roman" w:eastAsia="Times New Roman" w:hAnsi="Times New Roman" w:cs="Times New Roman"/>
          <w:b/>
          <w:bCs/>
          <w:sz w:val="24"/>
          <w:szCs w:val="24"/>
          <w:lang w:eastAsia="ru-RU"/>
        </w:rPr>
        <w:t xml:space="preserve">ского сельского поселения </w:t>
      </w:r>
      <w:r w:rsidRPr="007F23A1">
        <w:rPr>
          <w:rFonts w:ascii="Times New Roman" w:eastAsia="Times New Roman" w:hAnsi="Times New Roman" w:cs="Times New Roman"/>
          <w:b/>
          <w:sz w:val="24"/>
          <w:szCs w:val="24"/>
          <w:lang w:eastAsia="ru-RU"/>
        </w:rPr>
        <w:t xml:space="preserve"> Куйтунского районного муниципального образования</w:t>
      </w:r>
    </w:p>
    <w:p w:rsidR="007F23A1" w:rsidRPr="007F23A1" w:rsidRDefault="007F23A1" w:rsidP="007F23A1">
      <w:pPr>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На 01.01.201</w:t>
      </w:r>
      <w:r w:rsidR="002F7ED1">
        <w:rPr>
          <w:rFonts w:ascii="Times New Roman" w:eastAsia="Times New Roman" w:hAnsi="Times New Roman" w:cs="Times New Roman"/>
          <w:b/>
          <w:sz w:val="24"/>
          <w:szCs w:val="24"/>
          <w:lang w:eastAsia="ru-RU"/>
        </w:rPr>
        <w:t>4</w:t>
      </w:r>
      <w:r w:rsidRPr="007F23A1">
        <w:rPr>
          <w:rFonts w:ascii="Times New Roman" w:eastAsia="Times New Roman" w:hAnsi="Times New Roman" w:cs="Times New Roman"/>
          <w:b/>
          <w:sz w:val="24"/>
          <w:szCs w:val="24"/>
          <w:lang w:eastAsia="ru-RU"/>
        </w:rPr>
        <w:t xml:space="preserve"> г.</w:t>
      </w:r>
    </w:p>
    <w:p w:rsidR="007F23A1" w:rsidRPr="007F23A1" w:rsidRDefault="007F23A1" w:rsidP="007F23A1">
      <w:pPr>
        <w:overflowPunct w:val="0"/>
        <w:autoSpaceDE w:val="0"/>
        <w:autoSpaceDN w:val="0"/>
        <w:adjustRightInd w:val="0"/>
        <w:spacing w:after="0" w:line="240" w:lineRule="auto"/>
        <w:ind w:firstLine="720"/>
        <w:jc w:val="both"/>
        <w:rPr>
          <w:rFonts w:ascii="Times New Roman" w:eastAsia="Times New Roman" w:hAnsi="Times New Roman" w:cs="Times New Roman"/>
          <w:b/>
          <w:color w:val="FF0000"/>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26"/>
        <w:gridCol w:w="1626"/>
        <w:gridCol w:w="2060"/>
        <w:gridCol w:w="1385"/>
        <w:gridCol w:w="1513"/>
      </w:tblGrid>
      <w:tr w:rsidR="007F23A1" w:rsidRPr="007F23A1" w:rsidTr="007F23A1">
        <w:tc>
          <w:tcPr>
            <w:tcW w:w="278" w:type="pct"/>
            <w:vAlign w:val="center"/>
          </w:tcPr>
          <w:p w:rsidR="007F23A1" w:rsidRPr="007F23A1" w:rsidRDefault="007F23A1" w:rsidP="007F23A1">
            <w:pPr>
              <w:spacing w:after="0" w:line="240" w:lineRule="auto"/>
              <w:jc w:val="both"/>
              <w:rPr>
                <w:rFonts w:ascii="Times New Roman" w:eastAsia="Calibri" w:hAnsi="Times New Roman" w:cs="Times New Roman"/>
                <w:b/>
                <w:sz w:val="24"/>
                <w:szCs w:val="24"/>
                <w:lang w:eastAsia="ru-RU"/>
              </w:rPr>
            </w:pPr>
            <w:r w:rsidRPr="007F23A1">
              <w:rPr>
                <w:rFonts w:ascii="Times New Roman" w:eastAsia="Calibri" w:hAnsi="Times New Roman" w:cs="Times New Roman"/>
                <w:b/>
                <w:sz w:val="24"/>
                <w:szCs w:val="24"/>
                <w:lang w:eastAsia="ru-RU"/>
              </w:rPr>
              <w:t xml:space="preserve">№ </w:t>
            </w:r>
            <w:proofErr w:type="gramStart"/>
            <w:r w:rsidRPr="007F23A1">
              <w:rPr>
                <w:rFonts w:ascii="Times New Roman" w:eastAsia="Calibri" w:hAnsi="Times New Roman" w:cs="Times New Roman"/>
                <w:b/>
                <w:sz w:val="24"/>
                <w:szCs w:val="24"/>
                <w:lang w:eastAsia="ru-RU"/>
              </w:rPr>
              <w:t>п</w:t>
            </w:r>
            <w:proofErr w:type="gramEnd"/>
            <w:r w:rsidRPr="007F23A1">
              <w:rPr>
                <w:rFonts w:ascii="Times New Roman" w:eastAsia="Calibri" w:hAnsi="Times New Roman" w:cs="Times New Roman"/>
                <w:b/>
                <w:sz w:val="24"/>
                <w:szCs w:val="24"/>
                <w:lang w:eastAsia="ru-RU"/>
              </w:rPr>
              <w:t>/п</w:t>
            </w:r>
          </w:p>
        </w:tc>
        <w:tc>
          <w:tcPr>
            <w:tcW w:w="1320" w:type="pct"/>
            <w:vAlign w:val="center"/>
          </w:tcPr>
          <w:p w:rsidR="007F23A1" w:rsidRPr="007F23A1" w:rsidRDefault="007F23A1" w:rsidP="007F23A1">
            <w:pPr>
              <w:spacing w:after="0" w:line="240" w:lineRule="auto"/>
              <w:ind w:firstLine="33"/>
              <w:rPr>
                <w:rFonts w:ascii="Times New Roman" w:eastAsia="Calibri" w:hAnsi="Times New Roman" w:cs="Times New Roman"/>
                <w:b/>
                <w:sz w:val="24"/>
                <w:szCs w:val="24"/>
                <w:lang w:eastAsia="ru-RU"/>
              </w:rPr>
            </w:pPr>
            <w:r w:rsidRPr="007F23A1">
              <w:rPr>
                <w:rFonts w:ascii="Times New Roman" w:eastAsia="Calibri" w:hAnsi="Times New Roman" w:cs="Times New Roman"/>
                <w:b/>
                <w:sz w:val="24"/>
                <w:szCs w:val="24"/>
                <w:lang w:eastAsia="ru-RU"/>
              </w:rPr>
              <w:t>Муниципальные образования</w:t>
            </w:r>
          </w:p>
        </w:tc>
        <w:tc>
          <w:tcPr>
            <w:tcW w:w="902" w:type="pct"/>
            <w:vAlign w:val="center"/>
          </w:tcPr>
          <w:p w:rsidR="007F23A1" w:rsidRPr="007F23A1" w:rsidRDefault="007F23A1" w:rsidP="007F23A1">
            <w:pPr>
              <w:spacing w:after="0" w:line="240" w:lineRule="auto"/>
              <w:rPr>
                <w:rFonts w:ascii="Times New Roman" w:eastAsia="Calibri" w:hAnsi="Times New Roman" w:cs="Times New Roman"/>
                <w:b/>
                <w:sz w:val="24"/>
                <w:szCs w:val="24"/>
                <w:lang w:eastAsia="ru-RU"/>
              </w:rPr>
            </w:pPr>
            <w:r w:rsidRPr="007F23A1">
              <w:rPr>
                <w:rFonts w:ascii="Times New Roman" w:eastAsia="Calibri" w:hAnsi="Times New Roman" w:cs="Times New Roman"/>
                <w:b/>
                <w:sz w:val="24"/>
                <w:szCs w:val="24"/>
                <w:lang w:eastAsia="ru-RU"/>
              </w:rPr>
              <w:t>Численность постоянного населения, чел.</w:t>
            </w:r>
          </w:p>
        </w:tc>
        <w:tc>
          <w:tcPr>
            <w:tcW w:w="972" w:type="pct"/>
            <w:vAlign w:val="center"/>
          </w:tcPr>
          <w:p w:rsidR="007F23A1" w:rsidRPr="007F23A1" w:rsidRDefault="007F23A1" w:rsidP="007F23A1">
            <w:pPr>
              <w:spacing w:after="0" w:line="240" w:lineRule="auto"/>
              <w:jc w:val="both"/>
              <w:rPr>
                <w:rFonts w:ascii="Times New Roman" w:eastAsia="Calibri" w:hAnsi="Times New Roman" w:cs="Times New Roman"/>
                <w:b/>
                <w:sz w:val="24"/>
                <w:szCs w:val="24"/>
                <w:lang w:eastAsia="ru-RU"/>
              </w:rPr>
            </w:pPr>
            <w:r w:rsidRPr="007F23A1">
              <w:rPr>
                <w:rFonts w:ascii="Times New Roman" w:eastAsia="Calibri" w:hAnsi="Times New Roman" w:cs="Times New Roman"/>
                <w:b/>
                <w:sz w:val="24"/>
                <w:szCs w:val="24"/>
                <w:lang w:eastAsia="ru-RU"/>
              </w:rPr>
              <w:t>Площадь муниципального образования, кв. км</w:t>
            </w:r>
          </w:p>
        </w:tc>
        <w:tc>
          <w:tcPr>
            <w:tcW w:w="694" w:type="pct"/>
            <w:vAlign w:val="center"/>
          </w:tcPr>
          <w:p w:rsidR="007F23A1" w:rsidRPr="007F23A1" w:rsidRDefault="007F23A1" w:rsidP="007F23A1">
            <w:pPr>
              <w:spacing w:after="0" w:line="240" w:lineRule="auto"/>
              <w:jc w:val="both"/>
              <w:rPr>
                <w:rFonts w:ascii="Times New Roman" w:eastAsia="Calibri" w:hAnsi="Times New Roman" w:cs="Times New Roman"/>
                <w:b/>
                <w:sz w:val="24"/>
                <w:szCs w:val="24"/>
                <w:lang w:eastAsia="ru-RU"/>
              </w:rPr>
            </w:pPr>
            <w:r w:rsidRPr="007F23A1">
              <w:rPr>
                <w:rFonts w:ascii="Times New Roman" w:eastAsia="Calibri" w:hAnsi="Times New Roman" w:cs="Times New Roman"/>
                <w:b/>
                <w:sz w:val="24"/>
                <w:szCs w:val="24"/>
                <w:lang w:eastAsia="ru-RU"/>
              </w:rPr>
              <w:t>Плотность населения чел./кв. км</w:t>
            </w:r>
          </w:p>
        </w:tc>
        <w:tc>
          <w:tcPr>
            <w:tcW w:w="833" w:type="pct"/>
            <w:vAlign w:val="center"/>
          </w:tcPr>
          <w:p w:rsidR="007F23A1" w:rsidRPr="007F23A1" w:rsidRDefault="007F23A1" w:rsidP="007F23A1">
            <w:pPr>
              <w:spacing w:after="0" w:line="240" w:lineRule="auto"/>
              <w:ind w:firstLine="31"/>
              <w:jc w:val="both"/>
              <w:rPr>
                <w:rFonts w:ascii="Times New Roman" w:eastAsia="Calibri" w:hAnsi="Times New Roman" w:cs="Times New Roman"/>
                <w:b/>
                <w:sz w:val="24"/>
                <w:szCs w:val="24"/>
                <w:lang w:eastAsia="ru-RU"/>
              </w:rPr>
            </w:pPr>
            <w:r w:rsidRPr="007F23A1">
              <w:rPr>
                <w:rFonts w:ascii="Times New Roman" w:eastAsia="Calibri" w:hAnsi="Times New Roman" w:cs="Times New Roman"/>
                <w:b/>
                <w:sz w:val="24"/>
                <w:szCs w:val="24"/>
                <w:lang w:eastAsia="ru-RU"/>
              </w:rPr>
              <w:t>Количество населенных пунктов</w:t>
            </w:r>
          </w:p>
        </w:tc>
      </w:tr>
      <w:tr w:rsidR="007F23A1" w:rsidRPr="00014C65" w:rsidTr="007F23A1">
        <w:tc>
          <w:tcPr>
            <w:tcW w:w="278" w:type="pct"/>
            <w:vAlign w:val="center"/>
          </w:tcPr>
          <w:p w:rsidR="007F23A1" w:rsidRPr="00014C65" w:rsidRDefault="007F23A1" w:rsidP="007F23A1">
            <w:pPr>
              <w:numPr>
                <w:ilvl w:val="0"/>
                <w:numId w:val="4"/>
              </w:numPr>
              <w:spacing w:after="0" w:line="240" w:lineRule="auto"/>
              <w:ind w:firstLine="720"/>
              <w:jc w:val="both"/>
              <w:rPr>
                <w:rFonts w:ascii="Times New Roman" w:eastAsia="Calibri" w:hAnsi="Times New Roman" w:cs="Times New Roman"/>
                <w:sz w:val="24"/>
                <w:szCs w:val="24"/>
                <w:lang w:eastAsia="ru-RU"/>
              </w:rPr>
            </w:pPr>
          </w:p>
        </w:tc>
        <w:tc>
          <w:tcPr>
            <w:tcW w:w="1320" w:type="pct"/>
          </w:tcPr>
          <w:p w:rsidR="007F23A1" w:rsidRPr="00014C65" w:rsidRDefault="000E660B" w:rsidP="007F23A1">
            <w:pPr>
              <w:spacing w:after="0" w:line="240" w:lineRule="auto"/>
              <w:ind w:firstLine="33"/>
              <w:jc w:val="both"/>
              <w:rPr>
                <w:rFonts w:ascii="Times New Roman" w:eastAsia="Calibri" w:hAnsi="Times New Roman" w:cs="Times New Roman"/>
                <w:bCs/>
                <w:sz w:val="24"/>
                <w:szCs w:val="24"/>
                <w:lang w:eastAsia="ru-RU"/>
              </w:rPr>
            </w:pPr>
            <w:r w:rsidRPr="00014C65">
              <w:rPr>
                <w:rFonts w:ascii="Times New Roman" w:eastAsia="Calibri" w:hAnsi="Times New Roman" w:cs="Times New Roman"/>
                <w:bCs/>
                <w:sz w:val="24"/>
                <w:szCs w:val="24"/>
                <w:lang w:eastAsia="ru-RU"/>
              </w:rPr>
              <w:t>Новотельбин</w:t>
            </w:r>
            <w:r w:rsidR="007F23A1" w:rsidRPr="00014C65">
              <w:rPr>
                <w:rFonts w:ascii="Times New Roman" w:eastAsia="Calibri" w:hAnsi="Times New Roman" w:cs="Times New Roman"/>
                <w:bCs/>
                <w:sz w:val="24"/>
                <w:szCs w:val="24"/>
                <w:lang w:eastAsia="ru-RU"/>
              </w:rPr>
              <w:t xml:space="preserve">ское </w:t>
            </w:r>
          </w:p>
          <w:p w:rsidR="007F23A1" w:rsidRPr="00014C65" w:rsidRDefault="007F23A1" w:rsidP="007F23A1">
            <w:pPr>
              <w:spacing w:after="0" w:line="240" w:lineRule="auto"/>
              <w:ind w:firstLine="33"/>
              <w:jc w:val="both"/>
              <w:rPr>
                <w:rFonts w:ascii="Times New Roman" w:eastAsia="Calibri" w:hAnsi="Times New Roman" w:cs="Times New Roman"/>
                <w:sz w:val="24"/>
                <w:szCs w:val="24"/>
                <w:lang w:eastAsia="ru-RU"/>
              </w:rPr>
            </w:pPr>
            <w:r w:rsidRPr="00014C65">
              <w:rPr>
                <w:rFonts w:ascii="Times New Roman" w:eastAsia="Calibri" w:hAnsi="Times New Roman" w:cs="Times New Roman"/>
                <w:sz w:val="24"/>
                <w:szCs w:val="24"/>
                <w:lang w:eastAsia="ru-RU"/>
              </w:rPr>
              <w:t>сельское поселение</w:t>
            </w:r>
          </w:p>
        </w:tc>
        <w:tc>
          <w:tcPr>
            <w:tcW w:w="902" w:type="pct"/>
            <w:vAlign w:val="center"/>
          </w:tcPr>
          <w:p w:rsidR="007F23A1" w:rsidRPr="00014C65" w:rsidRDefault="00014C65" w:rsidP="007F23A1">
            <w:pPr>
              <w:spacing w:after="0" w:line="240" w:lineRule="auto"/>
              <w:jc w:val="both"/>
              <w:rPr>
                <w:rFonts w:ascii="Times New Roman" w:eastAsia="Calibri" w:hAnsi="Times New Roman" w:cs="Times New Roman"/>
                <w:sz w:val="24"/>
                <w:szCs w:val="24"/>
                <w:lang w:eastAsia="ru-RU"/>
              </w:rPr>
            </w:pPr>
            <w:r w:rsidRPr="00014C65">
              <w:rPr>
                <w:rFonts w:ascii="Times New Roman" w:eastAsia="Calibri" w:hAnsi="Times New Roman" w:cs="Times New Roman"/>
                <w:sz w:val="24"/>
                <w:szCs w:val="24"/>
                <w:lang w:eastAsia="ru-RU"/>
              </w:rPr>
              <w:t>208</w:t>
            </w:r>
          </w:p>
        </w:tc>
        <w:tc>
          <w:tcPr>
            <w:tcW w:w="972" w:type="pct"/>
            <w:vAlign w:val="center"/>
          </w:tcPr>
          <w:p w:rsidR="007F23A1" w:rsidRPr="00236176" w:rsidRDefault="001C033C" w:rsidP="007F23A1">
            <w:pPr>
              <w:spacing w:after="0" w:line="240" w:lineRule="auto"/>
              <w:jc w:val="both"/>
              <w:rPr>
                <w:rFonts w:ascii="Times New Roman" w:eastAsia="Calibri" w:hAnsi="Times New Roman" w:cs="Times New Roman"/>
                <w:sz w:val="24"/>
                <w:szCs w:val="24"/>
                <w:lang w:eastAsia="ru-RU"/>
              </w:rPr>
            </w:pPr>
            <w:r w:rsidRPr="00236176">
              <w:rPr>
                <w:rFonts w:ascii="Times New Roman" w:eastAsia="Calibri" w:hAnsi="Times New Roman" w:cs="Times New Roman"/>
                <w:sz w:val="24"/>
                <w:szCs w:val="24"/>
                <w:lang w:eastAsia="ru-RU"/>
              </w:rPr>
              <w:t>67</w:t>
            </w:r>
            <w:r w:rsidR="00236176" w:rsidRPr="00236176">
              <w:rPr>
                <w:rFonts w:ascii="Times New Roman" w:eastAsia="Calibri" w:hAnsi="Times New Roman" w:cs="Times New Roman"/>
                <w:sz w:val="24"/>
                <w:szCs w:val="24"/>
                <w:lang w:eastAsia="ru-RU"/>
              </w:rPr>
              <w:t>2,47</w:t>
            </w:r>
          </w:p>
        </w:tc>
        <w:tc>
          <w:tcPr>
            <w:tcW w:w="694" w:type="pct"/>
            <w:vAlign w:val="center"/>
          </w:tcPr>
          <w:p w:rsidR="007F23A1" w:rsidRPr="00236176" w:rsidRDefault="00236176" w:rsidP="007F23A1">
            <w:pPr>
              <w:spacing w:after="0" w:line="240" w:lineRule="auto"/>
              <w:jc w:val="both"/>
              <w:rPr>
                <w:rFonts w:ascii="Times New Roman" w:eastAsia="Calibri" w:hAnsi="Times New Roman" w:cs="Times New Roman"/>
                <w:sz w:val="24"/>
                <w:szCs w:val="24"/>
                <w:lang w:eastAsia="ru-RU"/>
              </w:rPr>
            </w:pPr>
            <w:r w:rsidRPr="00236176">
              <w:rPr>
                <w:rFonts w:ascii="Times New Roman" w:eastAsia="Times New Roman" w:hAnsi="Times New Roman" w:cs="Times New Roman"/>
                <w:sz w:val="24"/>
                <w:szCs w:val="24"/>
                <w:lang w:eastAsia="ru-RU"/>
              </w:rPr>
              <w:t>0,27</w:t>
            </w:r>
          </w:p>
        </w:tc>
        <w:tc>
          <w:tcPr>
            <w:tcW w:w="833" w:type="pct"/>
            <w:vAlign w:val="center"/>
          </w:tcPr>
          <w:p w:rsidR="007F23A1" w:rsidRPr="00236176" w:rsidRDefault="00236176" w:rsidP="007F23A1">
            <w:pPr>
              <w:spacing w:after="0" w:line="240" w:lineRule="auto"/>
              <w:ind w:firstLine="31"/>
              <w:jc w:val="both"/>
              <w:rPr>
                <w:rFonts w:ascii="Times New Roman" w:eastAsia="Calibri" w:hAnsi="Times New Roman" w:cs="Times New Roman"/>
                <w:sz w:val="24"/>
                <w:szCs w:val="24"/>
                <w:lang w:eastAsia="ru-RU"/>
              </w:rPr>
            </w:pPr>
            <w:r w:rsidRPr="00236176">
              <w:rPr>
                <w:rFonts w:ascii="Times New Roman" w:eastAsia="Calibri" w:hAnsi="Times New Roman" w:cs="Times New Roman"/>
                <w:sz w:val="24"/>
                <w:szCs w:val="24"/>
                <w:lang w:eastAsia="ru-RU"/>
              </w:rPr>
              <w:t>2</w:t>
            </w:r>
          </w:p>
        </w:tc>
      </w:tr>
    </w:tbl>
    <w:p w:rsidR="007F23A1" w:rsidRPr="00014C65" w:rsidRDefault="007F23A1" w:rsidP="007F23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F23A1" w:rsidRPr="00014C65" w:rsidRDefault="007F23A1" w:rsidP="007F23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F23A1" w:rsidRPr="00014C65" w:rsidRDefault="007F23A1" w:rsidP="007F23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F23A1" w:rsidRPr="00014C65" w:rsidRDefault="007F23A1" w:rsidP="007F23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14C65">
        <w:rPr>
          <w:rFonts w:ascii="Times New Roman" w:eastAsia="Times New Roman" w:hAnsi="Times New Roman" w:cs="Times New Roman"/>
          <w:b/>
          <w:sz w:val="24"/>
          <w:szCs w:val="24"/>
          <w:lang w:eastAsia="ru-RU"/>
        </w:rPr>
        <w:t xml:space="preserve">Численность населения по населенным пунктам </w:t>
      </w:r>
      <w:r w:rsidR="00014C65" w:rsidRPr="00014C65">
        <w:rPr>
          <w:rFonts w:ascii="Times New Roman" w:eastAsia="Times New Roman" w:hAnsi="Times New Roman" w:cs="Times New Roman"/>
          <w:b/>
          <w:sz w:val="24"/>
          <w:szCs w:val="24"/>
          <w:lang w:eastAsia="ru-RU"/>
        </w:rPr>
        <w:t>Новотельбин</w:t>
      </w:r>
      <w:r w:rsidRPr="00014C65">
        <w:rPr>
          <w:rFonts w:ascii="Times New Roman" w:eastAsia="Times New Roman" w:hAnsi="Times New Roman" w:cs="Times New Roman"/>
          <w:b/>
          <w:sz w:val="24"/>
          <w:szCs w:val="24"/>
          <w:lang w:eastAsia="ru-RU"/>
        </w:rPr>
        <w:t>ского муниципального образования  на 01.01.201</w:t>
      </w:r>
      <w:r w:rsidR="008B388C">
        <w:rPr>
          <w:rFonts w:ascii="Times New Roman" w:eastAsia="Times New Roman" w:hAnsi="Times New Roman" w:cs="Times New Roman"/>
          <w:b/>
          <w:sz w:val="24"/>
          <w:szCs w:val="24"/>
          <w:lang w:eastAsia="ru-RU"/>
        </w:rPr>
        <w:t>4</w:t>
      </w:r>
      <w:r w:rsidRPr="00014C65">
        <w:rPr>
          <w:rFonts w:ascii="Times New Roman" w:eastAsia="Times New Roman" w:hAnsi="Times New Roman" w:cs="Times New Roman"/>
          <w:b/>
          <w:sz w:val="24"/>
          <w:szCs w:val="24"/>
          <w:lang w:eastAsia="ru-RU"/>
        </w:rPr>
        <w:t xml:space="preserve"> года</w:t>
      </w:r>
    </w:p>
    <w:p w:rsidR="007F23A1" w:rsidRPr="00014C65" w:rsidRDefault="007F23A1" w:rsidP="007F23A1">
      <w:pPr>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2741"/>
        <w:gridCol w:w="2693"/>
        <w:gridCol w:w="2091"/>
      </w:tblGrid>
      <w:tr w:rsidR="000E660B" w:rsidRPr="00014C65" w:rsidTr="000E660B">
        <w:tc>
          <w:tcPr>
            <w:tcW w:w="1654" w:type="dxa"/>
          </w:tcPr>
          <w:p w:rsidR="000E660B" w:rsidRPr="00014C65" w:rsidRDefault="000E660B" w:rsidP="007F23A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4C65">
              <w:rPr>
                <w:rFonts w:ascii="Times New Roman" w:eastAsia="Calibri" w:hAnsi="Times New Roman" w:cs="Times New Roman"/>
                <w:b/>
                <w:sz w:val="24"/>
                <w:szCs w:val="24"/>
                <w:lang w:eastAsia="ru-RU"/>
              </w:rPr>
              <w:t>Показатель</w:t>
            </w:r>
          </w:p>
        </w:tc>
        <w:tc>
          <w:tcPr>
            <w:tcW w:w="2741" w:type="dxa"/>
          </w:tcPr>
          <w:p w:rsidR="000E660B" w:rsidRPr="00014C65" w:rsidRDefault="000E660B" w:rsidP="000E660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4C65">
              <w:rPr>
                <w:rFonts w:ascii="Times New Roman" w:eastAsia="Calibri" w:hAnsi="Times New Roman" w:cs="Times New Roman"/>
                <w:b/>
                <w:sz w:val="24"/>
                <w:szCs w:val="24"/>
                <w:lang w:eastAsia="ru-RU"/>
              </w:rPr>
              <w:t>п. Новая Тельба</w:t>
            </w:r>
          </w:p>
        </w:tc>
        <w:tc>
          <w:tcPr>
            <w:tcW w:w="2693" w:type="dxa"/>
          </w:tcPr>
          <w:p w:rsidR="000E660B" w:rsidRPr="00014C65" w:rsidRDefault="000E660B" w:rsidP="000E660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4C65">
              <w:rPr>
                <w:rFonts w:ascii="Times New Roman" w:eastAsia="Calibri" w:hAnsi="Times New Roman" w:cs="Times New Roman"/>
                <w:b/>
                <w:sz w:val="24"/>
                <w:szCs w:val="24"/>
                <w:lang w:eastAsia="ru-RU"/>
              </w:rPr>
              <w:t>с. Заваль</w:t>
            </w:r>
          </w:p>
        </w:tc>
        <w:tc>
          <w:tcPr>
            <w:tcW w:w="2091" w:type="dxa"/>
          </w:tcPr>
          <w:p w:rsidR="000E660B" w:rsidRPr="00014C65" w:rsidRDefault="000E660B" w:rsidP="007F23A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4C65">
              <w:rPr>
                <w:rFonts w:ascii="Times New Roman" w:eastAsia="Calibri" w:hAnsi="Times New Roman" w:cs="Times New Roman"/>
                <w:b/>
                <w:sz w:val="24"/>
                <w:szCs w:val="24"/>
                <w:lang w:eastAsia="ru-RU"/>
              </w:rPr>
              <w:t>Итого</w:t>
            </w:r>
          </w:p>
        </w:tc>
      </w:tr>
      <w:tr w:rsidR="000E660B" w:rsidRPr="00014C65" w:rsidTr="000E660B">
        <w:tc>
          <w:tcPr>
            <w:tcW w:w="1654" w:type="dxa"/>
          </w:tcPr>
          <w:p w:rsidR="000E660B" w:rsidRPr="00014C65" w:rsidRDefault="000E660B" w:rsidP="007F23A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14C65">
              <w:rPr>
                <w:rFonts w:ascii="Times New Roman" w:eastAsia="Calibri" w:hAnsi="Times New Roman" w:cs="Times New Roman"/>
                <w:sz w:val="24"/>
                <w:szCs w:val="24"/>
                <w:lang w:eastAsia="ru-RU"/>
              </w:rPr>
              <w:t>Численность населения, чел</w:t>
            </w:r>
          </w:p>
        </w:tc>
        <w:tc>
          <w:tcPr>
            <w:tcW w:w="2741" w:type="dxa"/>
          </w:tcPr>
          <w:p w:rsidR="000E660B" w:rsidRPr="00014C65" w:rsidRDefault="00014C65" w:rsidP="007F23A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14C65">
              <w:rPr>
                <w:rFonts w:ascii="Times New Roman" w:eastAsia="Calibri" w:hAnsi="Times New Roman" w:cs="Times New Roman"/>
                <w:sz w:val="24"/>
                <w:szCs w:val="24"/>
                <w:lang w:eastAsia="ru-RU"/>
              </w:rPr>
              <w:t>201</w:t>
            </w:r>
          </w:p>
        </w:tc>
        <w:tc>
          <w:tcPr>
            <w:tcW w:w="2693" w:type="dxa"/>
          </w:tcPr>
          <w:p w:rsidR="000E660B" w:rsidRPr="00014C65" w:rsidRDefault="00014C65" w:rsidP="007F23A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14C65">
              <w:rPr>
                <w:rFonts w:ascii="Times New Roman" w:eastAsia="Calibri" w:hAnsi="Times New Roman" w:cs="Times New Roman"/>
                <w:sz w:val="24"/>
                <w:szCs w:val="24"/>
                <w:lang w:eastAsia="ru-RU"/>
              </w:rPr>
              <w:t>7</w:t>
            </w:r>
          </w:p>
        </w:tc>
        <w:tc>
          <w:tcPr>
            <w:tcW w:w="2091" w:type="dxa"/>
          </w:tcPr>
          <w:p w:rsidR="000E660B" w:rsidRPr="00014C65" w:rsidRDefault="00014C65" w:rsidP="007F23A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14C65">
              <w:rPr>
                <w:rFonts w:ascii="Times New Roman" w:eastAsia="Calibri" w:hAnsi="Times New Roman" w:cs="Times New Roman"/>
                <w:sz w:val="24"/>
                <w:szCs w:val="24"/>
                <w:lang w:eastAsia="ru-RU"/>
              </w:rPr>
              <w:t>208</w:t>
            </w:r>
          </w:p>
        </w:tc>
      </w:tr>
    </w:tbl>
    <w:p w:rsidR="007F23A1" w:rsidRPr="007F23A1" w:rsidRDefault="007F23A1" w:rsidP="007F23A1">
      <w:pPr>
        <w:spacing w:after="0" w:line="240" w:lineRule="auto"/>
        <w:ind w:firstLine="708"/>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08"/>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Большой процент населения </w:t>
      </w:r>
      <w:r w:rsidR="000E660B">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сельского поселения </w:t>
      </w:r>
      <w:r w:rsidR="00014C65" w:rsidRPr="0080762E">
        <w:rPr>
          <w:rFonts w:ascii="Times New Roman" w:eastAsia="Times New Roman" w:hAnsi="Times New Roman" w:cs="Times New Roman"/>
          <w:sz w:val="24"/>
          <w:szCs w:val="24"/>
          <w:lang w:eastAsia="ru-RU"/>
        </w:rPr>
        <w:t>16,34</w:t>
      </w:r>
      <w:r w:rsidRPr="0080762E">
        <w:rPr>
          <w:rFonts w:ascii="Times New Roman" w:eastAsia="Times New Roman" w:hAnsi="Times New Roman" w:cs="Times New Roman"/>
          <w:sz w:val="24"/>
          <w:szCs w:val="24"/>
          <w:lang w:eastAsia="ru-RU"/>
        </w:rPr>
        <w:t xml:space="preserve"> % составляет население моложе трудоспособного возраста, пенсионеры составляют </w:t>
      </w:r>
      <w:r w:rsidR="0080762E" w:rsidRPr="0080762E">
        <w:rPr>
          <w:rFonts w:ascii="Times New Roman" w:eastAsia="Times New Roman" w:hAnsi="Times New Roman" w:cs="Times New Roman"/>
          <w:sz w:val="24"/>
          <w:szCs w:val="24"/>
          <w:lang w:eastAsia="ru-RU"/>
        </w:rPr>
        <w:t>18,26</w:t>
      </w:r>
      <w:r w:rsidRPr="0080762E">
        <w:rPr>
          <w:rFonts w:ascii="Times New Roman" w:eastAsia="Times New Roman" w:hAnsi="Times New Roman" w:cs="Times New Roman"/>
          <w:sz w:val="24"/>
          <w:szCs w:val="24"/>
          <w:lang w:eastAsia="ru-RU"/>
        </w:rPr>
        <w:t xml:space="preserve"> %. </w:t>
      </w:r>
      <w:r w:rsidRPr="007F23A1">
        <w:rPr>
          <w:rFonts w:ascii="Times New Roman" w:eastAsia="Times New Roman" w:hAnsi="Times New Roman" w:cs="Times New Roman"/>
          <w:sz w:val="24"/>
          <w:szCs w:val="24"/>
          <w:lang w:eastAsia="ru-RU"/>
        </w:rPr>
        <w:t xml:space="preserve">Из-за нехватки рабочих мест часть трудоспособного населения в поселении, или, являясь временно </w:t>
      </w:r>
      <w:proofErr w:type="gramStart"/>
      <w:r w:rsidRPr="007F23A1">
        <w:rPr>
          <w:rFonts w:ascii="Times New Roman" w:eastAsia="Times New Roman" w:hAnsi="Times New Roman" w:cs="Times New Roman"/>
          <w:sz w:val="24"/>
          <w:szCs w:val="24"/>
          <w:lang w:eastAsia="ru-RU"/>
        </w:rPr>
        <w:t>безработными</w:t>
      </w:r>
      <w:proofErr w:type="gramEnd"/>
      <w:r w:rsidRPr="007F23A1">
        <w:rPr>
          <w:rFonts w:ascii="Times New Roman" w:eastAsia="Times New Roman" w:hAnsi="Times New Roman" w:cs="Times New Roman"/>
          <w:sz w:val="24"/>
          <w:szCs w:val="24"/>
          <w:lang w:eastAsia="ru-RU"/>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7F23A1" w:rsidRPr="007F23A1" w:rsidRDefault="007F23A1" w:rsidP="007F23A1">
      <w:pPr>
        <w:spacing w:after="0" w:line="240" w:lineRule="auto"/>
        <w:ind w:firstLine="708"/>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 общем, за последние годы наблюдается снижение численности населения, причиной тому служит отток молодого трудоспособного населения в города, естественной убыли за последние годы не наблюдается.</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6057900</wp:posOffset>
                </wp:positionH>
                <wp:positionV relativeFrom="paragraph">
                  <wp:posOffset>861695</wp:posOffset>
                </wp:positionV>
                <wp:extent cx="227330" cy="252095"/>
                <wp:effectExtent l="3810" t="0" r="0" b="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6</w:t>
                            </w:r>
                            <w:r>
                              <w:rPr>
                                <w:noProof/>
                                <w:lang w:eastAsia="ru-RU"/>
                              </w:rPr>
                              <w:drawing>
                                <wp:inline distT="0" distB="0" distL="0" distR="0" wp14:anchorId="0FE503CB" wp14:editId="5FCF3B8A">
                                  <wp:extent cx="47625" cy="476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C2C1133" wp14:editId="319C92DE">
                                  <wp:extent cx="47625" cy="476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5EBB111C" wp14:editId="498C3D6E">
                                  <wp:extent cx="47625" cy="476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41D9222" wp14:editId="1D7BEEC8">
                                  <wp:extent cx="47625" cy="476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2" style="position:absolute;left:0;text-align:left;margin-left:477pt;margin-top:67.85pt;width:17.9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" stroked="f">
                <v:textbox>
                  <w:txbxContent>
                    <w:p w:rsidR="000F37E6" w:rsidRPr="00921BA7" w:rsidRDefault="000F37E6" w:rsidP="007F23A1">
                      <w:r>
                        <w:t xml:space="preserve">  6</w:t>
                      </w:r>
                      <w:r>
                        <w:rPr>
                          <w:noProof/>
                          <w:lang w:eastAsia="ru-RU"/>
                        </w:rPr>
                        <w:drawing>
                          <wp:inline distT="0" distB="0" distL="0" distR="0" wp14:anchorId="0FE503CB" wp14:editId="5FCF3B8A">
                            <wp:extent cx="47625" cy="476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C2C1133" wp14:editId="319C92DE">
                            <wp:extent cx="47625" cy="476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5EBB111C" wp14:editId="498C3D6E">
                            <wp:extent cx="47625" cy="476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41D9222" wp14:editId="1D7BEEC8">
                            <wp:extent cx="47625" cy="476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1387475</wp:posOffset>
                </wp:positionV>
                <wp:extent cx="227330" cy="252095"/>
                <wp:effectExtent l="3810" t="1905" r="0" b="317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07B0B1EC" wp14:editId="20A65C44">
                                  <wp:extent cx="47625" cy="476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92E52A7" wp14:editId="7125A21D">
                                  <wp:extent cx="47625" cy="476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BC91D62" wp14:editId="7D791356">
                                  <wp:extent cx="47625" cy="476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8E7C92C" wp14:editId="5F1D6B6F">
                                  <wp:extent cx="47625" cy="476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33" style="position:absolute;left:0;text-align:left;margin-left:450pt;margin-top:109.25pt;width:17.9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" stroked="f">
                <v:textbox>
                  <w:txbxContent>
                    <w:p w:rsidR="000F37E6" w:rsidRPr="00921BA7" w:rsidRDefault="000F37E6" w:rsidP="007F23A1">
                      <w:r>
                        <w:t xml:space="preserve"> </w:t>
                      </w:r>
                      <w:r>
                        <w:rPr>
                          <w:noProof/>
                          <w:lang w:eastAsia="ru-RU"/>
                        </w:rPr>
                        <w:drawing>
                          <wp:inline distT="0" distB="0" distL="0" distR="0" wp14:anchorId="07B0B1EC" wp14:editId="20A65C44">
                            <wp:extent cx="47625" cy="476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92E52A7" wp14:editId="7125A21D">
                            <wp:extent cx="47625" cy="476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BC91D62" wp14:editId="7D791356">
                            <wp:extent cx="47625" cy="476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8E7C92C" wp14:editId="5F1D6B6F">
                            <wp:extent cx="47625" cy="476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Pr="007F23A1">
        <w:rPr>
          <w:rFonts w:ascii="Times New Roman" w:eastAsia="Times New Roman" w:hAnsi="Times New Roman" w:cs="Times New Roman"/>
          <w:bCs/>
          <w:sz w:val="24"/>
          <w:szCs w:val="24"/>
          <w:lang w:eastAsia="ru-RU"/>
        </w:rPr>
        <w:t xml:space="preserve">Для улучшения  демографической  ситуации,  прежде всего, необходимо предотвратить дальнейшую миграцию населения, для этого необходимо улучшение качества жизни, создание новых рабочих мест, расширение инфраструктуры. Другая </w:t>
      </w:r>
      <w:r w:rsidRPr="007F23A1">
        <w:rPr>
          <w:rFonts w:ascii="Times New Roman" w:eastAsia="Times New Roman" w:hAnsi="Times New Roman" w:cs="Times New Roman"/>
          <w:bCs/>
          <w:sz w:val="24"/>
          <w:szCs w:val="24"/>
          <w:lang w:eastAsia="ru-RU"/>
        </w:rPr>
        <w:lastRenderedPageBreak/>
        <w:t>важнейшая проблема: увеличение продолжительности жизни и сокращение преждевременной смерти, особенно в трудоспособном возрасте,   расширения доступности медицинских услуг, поддержки малоимущего и социально уязвимого населения, обеспечение экологической безопасности.</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F23A1" w:rsidRPr="007F23A1" w:rsidRDefault="007F23A1" w:rsidP="00E7312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F23A1" w:rsidRPr="007F23A1" w:rsidRDefault="00E73126" w:rsidP="00E73126">
      <w:pPr>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                     </w:t>
      </w:r>
      <w:r w:rsidR="007F23A1" w:rsidRPr="007F23A1">
        <w:rPr>
          <w:rFonts w:ascii="Times New Roman" w:eastAsia="Times New Roman" w:hAnsi="Times New Roman" w:cs="Times New Roman"/>
          <w:b/>
          <w:sz w:val="24"/>
          <w:szCs w:val="24"/>
          <w:lang w:eastAsia="ru-RU"/>
        </w:rPr>
        <w:t xml:space="preserve">4. Характеристика экономики  </w:t>
      </w:r>
      <w:r w:rsidR="000E660B">
        <w:rPr>
          <w:rFonts w:ascii="Times New Roman" w:eastAsia="Times New Roman" w:hAnsi="Times New Roman" w:cs="Times New Roman"/>
          <w:b/>
          <w:sz w:val="24"/>
          <w:szCs w:val="24"/>
          <w:lang w:eastAsia="ru-RU"/>
        </w:rPr>
        <w:t>Новотельбин</w:t>
      </w:r>
      <w:r w:rsidR="007F23A1" w:rsidRPr="007F23A1">
        <w:rPr>
          <w:rFonts w:ascii="Times New Roman" w:eastAsia="Times New Roman" w:hAnsi="Times New Roman" w:cs="Times New Roman"/>
          <w:b/>
          <w:sz w:val="24"/>
          <w:szCs w:val="24"/>
          <w:lang w:eastAsia="ru-RU"/>
        </w:rPr>
        <w:t>ского сельского поселения</w:t>
      </w:r>
    </w:p>
    <w:p w:rsidR="007F23A1" w:rsidRPr="007F23A1" w:rsidRDefault="007F23A1" w:rsidP="007F23A1">
      <w:pPr>
        <w:tabs>
          <w:tab w:val="left" w:pos="1980"/>
        </w:tabs>
        <w:spacing w:after="0" w:line="240" w:lineRule="auto"/>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Согласно </w:t>
      </w:r>
      <w:r w:rsidRPr="007F23A1">
        <w:rPr>
          <w:rFonts w:ascii="Times New Roman" w:eastAsia="Times New Roman" w:hAnsi="Times New Roman" w:cs="Times New Roman"/>
          <w:i/>
          <w:sz w:val="24"/>
          <w:szCs w:val="24"/>
          <w:lang w:eastAsia="ru-RU"/>
        </w:rPr>
        <w:t>Схеме территориального планирования Иркутской области</w:t>
      </w:r>
      <w:r w:rsidRPr="007F23A1">
        <w:rPr>
          <w:rFonts w:ascii="Times New Roman" w:eastAsia="Times New Roman" w:hAnsi="Times New Roman" w:cs="Times New Roman"/>
          <w:sz w:val="24"/>
          <w:szCs w:val="24"/>
          <w:lang w:eastAsia="ru-RU"/>
        </w:rPr>
        <w:t xml:space="preserve"> </w:t>
      </w:r>
      <w:r w:rsidR="0060485B">
        <w:rPr>
          <w:rFonts w:ascii="Times New Roman" w:eastAsia="Times New Roman" w:hAnsi="Times New Roman" w:cs="Times New Roman"/>
          <w:sz w:val="24"/>
          <w:szCs w:val="24"/>
          <w:lang w:eastAsia="ru-RU"/>
        </w:rPr>
        <w:t>Куйтун</w:t>
      </w:r>
      <w:r w:rsidRPr="007F23A1">
        <w:rPr>
          <w:rFonts w:ascii="Times New Roman" w:eastAsia="Times New Roman" w:hAnsi="Times New Roman" w:cs="Times New Roman"/>
          <w:sz w:val="24"/>
          <w:szCs w:val="24"/>
          <w:lang w:eastAsia="ru-RU"/>
        </w:rPr>
        <w:t>ский район относится к числу районов с высокой эффективностью сельхозпроизводства.</w:t>
      </w:r>
      <w:r w:rsidR="0060485B">
        <w:rPr>
          <w:rFonts w:ascii="Times New Roman" w:eastAsia="Times New Roman" w:hAnsi="Times New Roman" w:cs="Times New Roman"/>
          <w:sz w:val="24"/>
          <w:szCs w:val="24"/>
          <w:lang w:eastAsia="ru-RU"/>
        </w:rPr>
        <w:t xml:space="preserve"> </w:t>
      </w: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По природно-экономическим условиям на территории Иркутской области в сельском хозяйстве </w:t>
      </w:r>
      <w:r w:rsidR="0060485B">
        <w:rPr>
          <w:rFonts w:ascii="Times New Roman" w:eastAsia="Times New Roman" w:hAnsi="Times New Roman" w:cs="Times New Roman"/>
          <w:sz w:val="24"/>
          <w:szCs w:val="24"/>
          <w:lang w:eastAsia="ru-RU"/>
        </w:rPr>
        <w:t>Куйтун</w:t>
      </w:r>
      <w:r w:rsidRPr="007F23A1">
        <w:rPr>
          <w:rFonts w:ascii="Times New Roman" w:eastAsia="Times New Roman" w:hAnsi="Times New Roman" w:cs="Times New Roman"/>
          <w:sz w:val="24"/>
          <w:szCs w:val="24"/>
          <w:lang w:eastAsia="ru-RU"/>
        </w:rPr>
        <w:t>ский район относится к III зоне - зерноводческая с развитым производством картофеля и молочно-мясным направлением, свиноводством (схема «Природно-экономические зоны в сельском хозяйстве Иркутской области»).</w:t>
      </w: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Стратегические интересы </w:t>
      </w:r>
      <w:r w:rsidR="0060485B">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сельского поселения в перспективе связаны именно с ускоренным развитием с/х производства. Приоритеты должны отдаваться   инвестиционным проектам, модернизации перерабатывающей промышленности, использованию новейшей техники и технологий, выпускающих конкурентоспособную продукцию. Это даст возможность  укрепить базовое хозяйство, создать новые рабочие места, существенно увеличить налоговые поступления в бюджет.</w:t>
      </w:r>
    </w:p>
    <w:p w:rsidR="007F23A1" w:rsidRPr="0080762E"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r w:rsidRPr="0080762E">
        <w:rPr>
          <w:rFonts w:ascii="Times New Roman" w:eastAsia="Times New Roman" w:hAnsi="Times New Roman" w:cs="Times New Roman"/>
          <w:sz w:val="24"/>
          <w:szCs w:val="24"/>
          <w:lang w:eastAsia="ru-RU"/>
        </w:rPr>
        <w:t xml:space="preserve">На сегодняшний день базовым сельскохозяйственным предприятием на территории поселения является </w:t>
      </w:r>
      <w:r w:rsidR="0080762E" w:rsidRPr="0080762E">
        <w:rPr>
          <w:rFonts w:ascii="Times New Roman" w:eastAsia="Times New Roman" w:hAnsi="Times New Roman" w:cs="Times New Roman"/>
          <w:sz w:val="24"/>
          <w:szCs w:val="24"/>
          <w:lang w:eastAsia="ru-RU"/>
        </w:rPr>
        <w:t>КФХ «Нестеров Л.В.»</w:t>
      </w:r>
      <w:r w:rsidRPr="0080762E">
        <w:rPr>
          <w:rFonts w:ascii="Times New Roman" w:eastAsia="Times New Roman" w:hAnsi="Times New Roman" w:cs="Times New Roman"/>
          <w:sz w:val="24"/>
          <w:szCs w:val="24"/>
          <w:lang w:eastAsia="ru-RU"/>
        </w:rPr>
        <w:t xml:space="preserve">, которое занимает </w:t>
      </w:r>
      <w:r w:rsidR="0080762E" w:rsidRPr="0080762E">
        <w:rPr>
          <w:rFonts w:ascii="Times New Roman" w:eastAsia="Times New Roman" w:hAnsi="Times New Roman" w:cs="Times New Roman"/>
          <w:sz w:val="24"/>
          <w:szCs w:val="24"/>
          <w:lang w:eastAsia="ru-RU"/>
        </w:rPr>
        <w:t>208</w:t>
      </w:r>
      <w:r w:rsidRPr="0080762E">
        <w:rPr>
          <w:rFonts w:ascii="Times New Roman" w:eastAsia="Times New Roman" w:hAnsi="Times New Roman" w:cs="Times New Roman"/>
          <w:sz w:val="24"/>
          <w:szCs w:val="24"/>
          <w:lang w:eastAsia="ru-RU"/>
        </w:rPr>
        <w:t xml:space="preserve"> га</w:t>
      </w:r>
      <w:r w:rsidR="00E73126">
        <w:rPr>
          <w:rFonts w:ascii="Times New Roman" w:eastAsia="Times New Roman" w:hAnsi="Times New Roman" w:cs="Times New Roman"/>
          <w:sz w:val="24"/>
          <w:szCs w:val="24"/>
          <w:lang w:eastAsia="ru-RU"/>
        </w:rPr>
        <w:t>, и КФХ «Шашлов А.П.», которое занимает 126,55 га</w:t>
      </w:r>
      <w:r w:rsidRPr="0080762E">
        <w:rPr>
          <w:rFonts w:ascii="Times New Roman" w:eastAsia="Times New Roman" w:hAnsi="Times New Roman" w:cs="Times New Roman"/>
          <w:sz w:val="24"/>
          <w:szCs w:val="24"/>
          <w:lang w:eastAsia="ru-RU"/>
        </w:rPr>
        <w:t>.</w:t>
      </w:r>
    </w:p>
    <w:p w:rsidR="007F23A1" w:rsidRPr="007F23A1" w:rsidRDefault="007F23A1" w:rsidP="007F23A1">
      <w:pPr>
        <w:spacing w:after="0" w:line="240" w:lineRule="auto"/>
        <w:ind w:right="-57"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 личных  подсобных хозяйствах  содержатся  домашний скот и птица, поголовье которых  снижается в связи с неуклонным ростом цен на корма, сокращением природных земель для выпаса скота и заготовки корма, а также  низкими закупочными ценами на сельскохозяйственную продукцию и высокой стоимостью энергоносителей.</w:t>
      </w:r>
    </w:p>
    <w:p w:rsidR="0080762E" w:rsidRDefault="0080762E" w:rsidP="0080762E">
      <w:pPr>
        <w:shd w:val="clear" w:color="auto" w:fill="FFFFFF" w:themeFill="background1"/>
        <w:spacing w:after="0" w:line="240" w:lineRule="auto"/>
        <w:ind w:firstLine="708"/>
        <w:jc w:val="both"/>
        <w:rPr>
          <w:rFonts w:ascii="Times New Roman" w:eastAsia="Times New Roman" w:hAnsi="Times New Roman" w:cs="Times New Roman"/>
          <w:bCs/>
          <w:sz w:val="24"/>
          <w:szCs w:val="24"/>
        </w:rPr>
      </w:pPr>
      <w:r w:rsidRPr="00A9504C">
        <w:rPr>
          <w:rFonts w:ascii="Times New Roman" w:eastAsia="Times New Roman" w:hAnsi="Times New Roman" w:cs="Times New Roman"/>
          <w:bCs/>
          <w:sz w:val="24"/>
          <w:szCs w:val="24"/>
        </w:rPr>
        <w:t>Имеется муниципаль</w:t>
      </w:r>
      <w:r>
        <w:rPr>
          <w:rFonts w:ascii="Times New Roman" w:eastAsia="Times New Roman" w:hAnsi="Times New Roman" w:cs="Times New Roman"/>
          <w:bCs/>
          <w:sz w:val="24"/>
          <w:szCs w:val="24"/>
        </w:rPr>
        <w:t>ное имущество: здание МКУК СКЦ</w:t>
      </w:r>
      <w:r w:rsidRPr="00A9504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здание администрации,  3 </w:t>
      </w:r>
      <w:proofErr w:type="gramStart"/>
      <w:r w:rsidRPr="00A9504C">
        <w:rPr>
          <w:rFonts w:ascii="Times New Roman" w:eastAsia="Times New Roman" w:hAnsi="Times New Roman" w:cs="Times New Roman"/>
          <w:bCs/>
          <w:sz w:val="24"/>
          <w:szCs w:val="24"/>
        </w:rPr>
        <w:t>водонапорн</w:t>
      </w:r>
      <w:r>
        <w:rPr>
          <w:rFonts w:ascii="Times New Roman" w:eastAsia="Times New Roman" w:hAnsi="Times New Roman" w:cs="Times New Roman"/>
          <w:bCs/>
          <w:sz w:val="24"/>
          <w:szCs w:val="24"/>
        </w:rPr>
        <w:t>ых</w:t>
      </w:r>
      <w:proofErr w:type="gramEnd"/>
      <w:r w:rsidRPr="00A950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башни</w:t>
      </w:r>
      <w:r w:rsidRPr="00A9504C">
        <w:rPr>
          <w:rFonts w:ascii="Times New Roman" w:eastAsia="Times New Roman" w:hAnsi="Times New Roman" w:cs="Times New Roman"/>
          <w:bCs/>
          <w:sz w:val="24"/>
          <w:szCs w:val="24"/>
        </w:rPr>
        <w:t xml:space="preserve">. Объекты социальной сферы: МКУК СКЦ, </w:t>
      </w:r>
      <w:r>
        <w:rPr>
          <w:rFonts w:ascii="Times New Roman" w:eastAsia="Times New Roman" w:hAnsi="Times New Roman" w:cs="Times New Roman"/>
          <w:bCs/>
          <w:sz w:val="24"/>
          <w:szCs w:val="24"/>
        </w:rPr>
        <w:t xml:space="preserve">Тельбинский ФАП, </w:t>
      </w:r>
      <w:r w:rsidRPr="00A9504C">
        <w:rPr>
          <w:rFonts w:ascii="Times New Roman" w:eastAsia="Times New Roman" w:hAnsi="Times New Roman" w:cs="Times New Roman"/>
          <w:bCs/>
          <w:sz w:val="24"/>
          <w:szCs w:val="24"/>
        </w:rPr>
        <w:t xml:space="preserve">почта, </w:t>
      </w:r>
      <w:r>
        <w:rPr>
          <w:rFonts w:ascii="Times New Roman" w:eastAsia="Times New Roman" w:hAnsi="Times New Roman" w:cs="Times New Roman"/>
          <w:bCs/>
          <w:sz w:val="24"/>
          <w:szCs w:val="24"/>
        </w:rPr>
        <w:t xml:space="preserve">  муниципальное казенное общеобразовательное учреждение Тельбинская   общеобразовательная </w:t>
      </w:r>
      <w:r w:rsidRPr="00A9504C">
        <w:rPr>
          <w:rFonts w:ascii="Times New Roman" w:eastAsia="Times New Roman" w:hAnsi="Times New Roman" w:cs="Times New Roman"/>
          <w:bCs/>
          <w:sz w:val="24"/>
          <w:szCs w:val="24"/>
        </w:rPr>
        <w:t xml:space="preserve"> школа в </w:t>
      </w:r>
      <w:r>
        <w:rPr>
          <w:rFonts w:ascii="Times New Roman" w:eastAsia="Times New Roman" w:hAnsi="Times New Roman" w:cs="Times New Roman"/>
          <w:bCs/>
          <w:sz w:val="24"/>
          <w:szCs w:val="24"/>
        </w:rPr>
        <w:t>п. Новая Тельба.</w:t>
      </w:r>
    </w:p>
    <w:p w:rsidR="007F23A1" w:rsidRPr="007F23A1" w:rsidRDefault="007F23A1" w:rsidP="007F23A1">
      <w:pPr>
        <w:keepNext/>
        <w:keepLines/>
        <w:spacing w:after="0" w:line="240" w:lineRule="auto"/>
        <w:ind w:firstLine="567"/>
        <w:jc w:val="center"/>
        <w:outlineLvl w:val="1"/>
        <w:rPr>
          <w:rFonts w:ascii="Times New Roman" w:eastAsia="Times New Roman" w:hAnsi="Times New Roman" w:cs="Times New Roman"/>
          <w:b/>
          <w:bCs/>
          <w:sz w:val="24"/>
          <w:szCs w:val="24"/>
          <w:lang w:eastAsia="ru-RU"/>
        </w:rPr>
      </w:pPr>
    </w:p>
    <w:p w:rsidR="007F23A1" w:rsidRPr="007F23A1" w:rsidRDefault="007F23A1" w:rsidP="007F23A1">
      <w:pPr>
        <w:keepNext/>
        <w:keepLines/>
        <w:spacing w:after="0" w:line="240" w:lineRule="auto"/>
        <w:ind w:firstLine="567"/>
        <w:jc w:val="center"/>
        <w:outlineLvl w:val="1"/>
        <w:rPr>
          <w:rFonts w:ascii="Cambria" w:eastAsia="Times New Roman" w:hAnsi="Cambria" w:cs="Times New Roman"/>
          <w:b/>
          <w:bCs/>
          <w:sz w:val="26"/>
          <w:szCs w:val="26"/>
          <w:lang w:val="x-none" w:eastAsia="ru-RU"/>
        </w:rPr>
      </w:pPr>
      <w:r w:rsidRPr="007F23A1">
        <w:rPr>
          <w:rFonts w:ascii="Cambria" w:eastAsia="Times New Roman" w:hAnsi="Cambria" w:cs="Times New Roman"/>
          <w:b/>
          <w:bCs/>
          <w:sz w:val="26"/>
          <w:szCs w:val="26"/>
          <w:lang w:val="x-none" w:eastAsia="ru-RU"/>
        </w:rPr>
        <w:t>Основные</w:t>
      </w:r>
      <w:r w:rsidRPr="007F23A1">
        <w:rPr>
          <w:rFonts w:ascii="Cambria" w:eastAsia="Times New Roman" w:hAnsi="Cambria" w:cs="Times New Roman"/>
          <w:b/>
          <w:bCs/>
          <w:sz w:val="26"/>
          <w:szCs w:val="26"/>
          <w:lang w:eastAsia="ru-RU"/>
        </w:rPr>
        <w:t xml:space="preserve"> </w:t>
      </w:r>
      <w:r w:rsidRPr="007F23A1">
        <w:rPr>
          <w:rFonts w:ascii="Cambria" w:eastAsia="Times New Roman" w:hAnsi="Cambria" w:cs="Times New Roman"/>
          <w:b/>
          <w:bCs/>
          <w:sz w:val="26"/>
          <w:szCs w:val="26"/>
          <w:lang w:val="x-none" w:eastAsia="ru-RU"/>
        </w:rPr>
        <w:t>проблемы</w:t>
      </w:r>
      <w:r w:rsidRPr="007F23A1">
        <w:rPr>
          <w:rFonts w:ascii="Cambria" w:eastAsia="Times New Roman" w:hAnsi="Cambria" w:cs="Times New Roman"/>
          <w:b/>
          <w:bCs/>
          <w:sz w:val="26"/>
          <w:szCs w:val="26"/>
          <w:lang w:eastAsia="ru-RU"/>
        </w:rPr>
        <w:t xml:space="preserve"> </w:t>
      </w:r>
      <w:r w:rsidR="0060485B">
        <w:rPr>
          <w:rFonts w:ascii="Cambria" w:eastAsia="Times New Roman" w:hAnsi="Cambria" w:cs="Times New Roman"/>
          <w:b/>
          <w:bCs/>
          <w:sz w:val="26"/>
          <w:szCs w:val="26"/>
          <w:lang w:eastAsia="ru-RU"/>
        </w:rPr>
        <w:t>Новотельбин</w:t>
      </w:r>
      <w:r w:rsidRPr="007F23A1">
        <w:rPr>
          <w:rFonts w:ascii="Cambria" w:eastAsia="Times New Roman" w:hAnsi="Cambria" w:cs="Times New Roman"/>
          <w:b/>
          <w:bCs/>
          <w:sz w:val="26"/>
          <w:szCs w:val="26"/>
          <w:lang w:val="x-none" w:eastAsia="ru-RU"/>
        </w:rPr>
        <w:t xml:space="preserve">ского </w:t>
      </w:r>
      <w:r w:rsidRPr="007F23A1">
        <w:rPr>
          <w:rFonts w:ascii="Cambria" w:eastAsia="Times New Roman" w:hAnsi="Cambria" w:cs="Times New Roman"/>
          <w:b/>
          <w:bCs/>
          <w:sz w:val="26"/>
          <w:szCs w:val="26"/>
          <w:lang w:eastAsia="ru-RU"/>
        </w:rPr>
        <w:t xml:space="preserve">сельского поселения </w:t>
      </w:r>
      <w:r w:rsidRPr="007F23A1">
        <w:rPr>
          <w:rFonts w:ascii="Cambria" w:eastAsia="Times New Roman" w:hAnsi="Cambria" w:cs="Times New Roman"/>
          <w:b/>
          <w:bCs/>
          <w:sz w:val="26"/>
          <w:szCs w:val="26"/>
          <w:lang w:val="x-none" w:eastAsia="ru-RU"/>
        </w:rPr>
        <w:t>и пути  их  решения</w:t>
      </w:r>
    </w:p>
    <w:tbl>
      <w:tblPr>
        <w:tblpPr w:leftFromText="180" w:rightFromText="180" w:vertAnchor="text" w:horzAnchor="margin" w:tblpXSpec="center" w:tblpY="2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5812"/>
      </w:tblGrid>
      <w:tr w:rsidR="007F23A1" w:rsidRPr="007F23A1" w:rsidTr="007F23A1">
        <w:trPr>
          <w:cantSplit/>
          <w:trHeight w:val="102"/>
        </w:trPr>
        <w:tc>
          <w:tcPr>
            <w:tcW w:w="567"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b/>
                <w:bCs/>
                <w:sz w:val="24"/>
                <w:szCs w:val="24"/>
                <w:lang w:eastAsia="ru-RU"/>
              </w:rPr>
              <w:t xml:space="preserve">№ </w:t>
            </w:r>
            <w:proofErr w:type="gramStart"/>
            <w:r w:rsidRPr="007F23A1">
              <w:rPr>
                <w:rFonts w:ascii="Times New Roman" w:eastAsia="Times New Roman" w:hAnsi="Times New Roman" w:cs="Times New Roman"/>
                <w:b/>
                <w:bCs/>
                <w:sz w:val="24"/>
                <w:szCs w:val="24"/>
                <w:lang w:eastAsia="ru-RU"/>
              </w:rPr>
              <w:t>п</w:t>
            </w:r>
            <w:proofErr w:type="gramEnd"/>
            <w:r w:rsidRPr="007F23A1">
              <w:rPr>
                <w:rFonts w:ascii="Times New Roman" w:eastAsia="Times New Roman" w:hAnsi="Times New Roman" w:cs="Times New Roman"/>
                <w:b/>
                <w:bCs/>
                <w:sz w:val="24"/>
                <w:szCs w:val="24"/>
                <w:lang w:eastAsia="ru-RU"/>
              </w:rPr>
              <w:t>/п</w:t>
            </w:r>
          </w:p>
        </w:tc>
        <w:tc>
          <w:tcPr>
            <w:tcW w:w="3827" w:type="dxa"/>
          </w:tcPr>
          <w:p w:rsidR="007F23A1" w:rsidRPr="007F23A1" w:rsidRDefault="007F23A1" w:rsidP="007F23A1">
            <w:pPr>
              <w:spacing w:after="0" w:line="240" w:lineRule="auto"/>
              <w:jc w:val="center"/>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b/>
                <w:bCs/>
                <w:sz w:val="24"/>
                <w:szCs w:val="24"/>
                <w:lang w:eastAsia="ru-RU"/>
              </w:rPr>
              <w:t>Проблемы</w:t>
            </w:r>
          </w:p>
        </w:tc>
        <w:tc>
          <w:tcPr>
            <w:tcW w:w="5812" w:type="dxa"/>
          </w:tcPr>
          <w:p w:rsidR="007F23A1" w:rsidRPr="007F23A1" w:rsidRDefault="007F23A1" w:rsidP="007F23A1">
            <w:pPr>
              <w:spacing w:after="0" w:line="240" w:lineRule="auto"/>
              <w:jc w:val="center"/>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b/>
                <w:bCs/>
                <w:sz w:val="24"/>
                <w:szCs w:val="24"/>
                <w:lang w:eastAsia="ru-RU"/>
              </w:rPr>
              <w:t>Пути  решения</w:t>
            </w:r>
          </w:p>
        </w:tc>
      </w:tr>
      <w:tr w:rsidR="007F23A1" w:rsidRPr="007F23A1" w:rsidTr="007F23A1">
        <w:trPr>
          <w:cantSplit/>
        </w:trPr>
        <w:tc>
          <w:tcPr>
            <w:tcW w:w="567" w:type="dxa"/>
          </w:tcPr>
          <w:p w:rsidR="007F23A1" w:rsidRPr="007F23A1" w:rsidRDefault="007F23A1" w:rsidP="007F23A1">
            <w:pPr>
              <w:spacing w:after="0" w:line="240" w:lineRule="auto"/>
              <w:rPr>
                <w:rFonts w:ascii="Times New Roman" w:eastAsia="Times New Roman" w:hAnsi="Times New Roman" w:cs="Times New Roman"/>
                <w:bCs/>
                <w:sz w:val="24"/>
                <w:szCs w:val="24"/>
                <w:lang w:eastAsia="ru-RU"/>
              </w:rPr>
            </w:pPr>
            <w:r w:rsidRPr="007F23A1">
              <w:rPr>
                <w:rFonts w:ascii="Times New Roman" w:eastAsia="Times New Roman" w:hAnsi="Times New Roman" w:cs="Times New Roman"/>
                <w:bCs/>
                <w:sz w:val="24"/>
                <w:szCs w:val="24"/>
                <w:lang w:eastAsia="ru-RU"/>
              </w:rPr>
              <w:t>1.</w:t>
            </w:r>
          </w:p>
        </w:tc>
        <w:tc>
          <w:tcPr>
            <w:tcW w:w="3827"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Недостаточный  уровень  развития  производственного  потенциала.</w:t>
            </w:r>
          </w:p>
        </w:tc>
        <w:tc>
          <w:tcPr>
            <w:tcW w:w="5812" w:type="dxa"/>
          </w:tcPr>
          <w:p w:rsidR="007F23A1" w:rsidRPr="007F23A1" w:rsidRDefault="007F23A1" w:rsidP="007F23A1">
            <w:pPr>
              <w:spacing w:after="0" w:line="240" w:lineRule="auto"/>
              <w:ind w:left="8"/>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Организация  малых  предприятий:</w:t>
            </w:r>
          </w:p>
          <w:p w:rsidR="007F23A1" w:rsidRPr="007F23A1" w:rsidRDefault="007F23A1" w:rsidP="007F23A1">
            <w:pPr>
              <w:spacing w:after="0" w:line="240" w:lineRule="auto"/>
              <w:ind w:left="60"/>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по  производству  и  переработке  с/х  продукции,  древесины;</w:t>
            </w:r>
          </w:p>
          <w:p w:rsidR="007F23A1" w:rsidRPr="007F23A1" w:rsidRDefault="007F23A1" w:rsidP="007F23A1">
            <w:pPr>
              <w:spacing w:after="0" w:line="240" w:lineRule="auto"/>
              <w:ind w:left="60"/>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бытового  обслуживания  населения;</w:t>
            </w:r>
          </w:p>
          <w:p w:rsidR="007F23A1" w:rsidRPr="007F23A1" w:rsidRDefault="007F23A1" w:rsidP="007F23A1">
            <w:pPr>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  перевозки  пассажиров.</w:t>
            </w:r>
          </w:p>
        </w:tc>
      </w:tr>
      <w:tr w:rsidR="007F23A1" w:rsidRPr="007F23A1" w:rsidTr="007F23A1">
        <w:trPr>
          <w:cantSplit/>
        </w:trPr>
        <w:tc>
          <w:tcPr>
            <w:tcW w:w="567" w:type="dxa"/>
          </w:tcPr>
          <w:p w:rsidR="007F23A1" w:rsidRPr="007F23A1" w:rsidRDefault="007F23A1" w:rsidP="007F23A1">
            <w:pPr>
              <w:spacing w:after="0" w:line="240" w:lineRule="auto"/>
              <w:rPr>
                <w:rFonts w:ascii="Times New Roman" w:eastAsia="Times New Roman" w:hAnsi="Times New Roman" w:cs="Times New Roman"/>
                <w:bCs/>
                <w:sz w:val="24"/>
                <w:szCs w:val="24"/>
                <w:lang w:eastAsia="ru-RU"/>
              </w:rPr>
            </w:pPr>
            <w:r w:rsidRPr="007F23A1">
              <w:rPr>
                <w:rFonts w:ascii="Times New Roman" w:eastAsia="Times New Roman" w:hAnsi="Times New Roman" w:cs="Times New Roman"/>
                <w:bCs/>
                <w:sz w:val="24"/>
                <w:szCs w:val="24"/>
                <w:lang w:eastAsia="ru-RU"/>
              </w:rPr>
              <w:t>2.</w:t>
            </w:r>
          </w:p>
        </w:tc>
        <w:tc>
          <w:tcPr>
            <w:tcW w:w="3827"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Снижение  численности  населения.  Недостаток квалифицированных  кадров  в  области экономики, юриспруденции,  культуры.</w:t>
            </w:r>
          </w:p>
        </w:tc>
        <w:tc>
          <w:tcPr>
            <w:tcW w:w="5812"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Создание  благоприятных  условий  для  проживания  на  селе, строительство  жилья (участие  в  жилищных  программах).</w:t>
            </w:r>
          </w:p>
        </w:tc>
      </w:tr>
      <w:tr w:rsidR="007F23A1" w:rsidRPr="007F23A1" w:rsidTr="007F23A1">
        <w:trPr>
          <w:cantSplit/>
        </w:trPr>
        <w:tc>
          <w:tcPr>
            <w:tcW w:w="567" w:type="dxa"/>
          </w:tcPr>
          <w:p w:rsidR="007F23A1" w:rsidRPr="007F23A1" w:rsidRDefault="007F23A1" w:rsidP="007F23A1">
            <w:pPr>
              <w:spacing w:after="0" w:line="240" w:lineRule="auto"/>
              <w:rPr>
                <w:rFonts w:ascii="Times New Roman" w:eastAsia="Times New Roman" w:hAnsi="Times New Roman" w:cs="Times New Roman"/>
                <w:bCs/>
                <w:sz w:val="24"/>
                <w:szCs w:val="24"/>
                <w:lang w:eastAsia="ru-RU"/>
              </w:rPr>
            </w:pPr>
            <w:r w:rsidRPr="007F23A1">
              <w:rPr>
                <w:rFonts w:ascii="Times New Roman" w:eastAsia="Times New Roman" w:hAnsi="Times New Roman" w:cs="Times New Roman"/>
                <w:bCs/>
                <w:sz w:val="24"/>
                <w:szCs w:val="24"/>
                <w:lang w:eastAsia="ru-RU"/>
              </w:rPr>
              <w:t>3.</w:t>
            </w:r>
          </w:p>
        </w:tc>
        <w:tc>
          <w:tcPr>
            <w:tcW w:w="3827" w:type="dxa"/>
          </w:tcPr>
          <w:p w:rsidR="007F23A1" w:rsidRPr="007F23A1" w:rsidRDefault="007F23A1" w:rsidP="007F23A1">
            <w:pPr>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Значительный  износ объектов инженерной инфраструктуры: </w:t>
            </w:r>
          </w:p>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неудовлетворительное  состояние  дорог.</w:t>
            </w:r>
          </w:p>
        </w:tc>
        <w:tc>
          <w:tcPr>
            <w:tcW w:w="5812"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Ремонт  дорог.</w:t>
            </w:r>
          </w:p>
        </w:tc>
      </w:tr>
      <w:tr w:rsidR="007F23A1" w:rsidRPr="007F23A1" w:rsidTr="007F23A1">
        <w:trPr>
          <w:cantSplit/>
        </w:trPr>
        <w:tc>
          <w:tcPr>
            <w:tcW w:w="567" w:type="dxa"/>
          </w:tcPr>
          <w:p w:rsidR="007F23A1" w:rsidRPr="007F23A1" w:rsidRDefault="007F23A1" w:rsidP="007F23A1">
            <w:pPr>
              <w:spacing w:after="0" w:line="240" w:lineRule="auto"/>
              <w:rPr>
                <w:rFonts w:ascii="Times New Roman" w:eastAsia="Times New Roman" w:hAnsi="Times New Roman" w:cs="Times New Roman"/>
                <w:bCs/>
                <w:sz w:val="24"/>
                <w:szCs w:val="24"/>
                <w:lang w:eastAsia="ru-RU"/>
              </w:rPr>
            </w:pPr>
            <w:r w:rsidRPr="007F23A1">
              <w:rPr>
                <w:rFonts w:ascii="Times New Roman" w:eastAsia="Times New Roman" w:hAnsi="Times New Roman" w:cs="Times New Roman"/>
                <w:bCs/>
                <w:sz w:val="24"/>
                <w:szCs w:val="24"/>
                <w:lang w:eastAsia="ru-RU"/>
              </w:rPr>
              <w:lastRenderedPageBreak/>
              <w:t>4.</w:t>
            </w:r>
          </w:p>
        </w:tc>
        <w:tc>
          <w:tcPr>
            <w:tcW w:w="3827"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Трудности  в  реализации  продукции  личного  подсобного  хозяйства.</w:t>
            </w:r>
          </w:p>
        </w:tc>
        <w:tc>
          <w:tcPr>
            <w:tcW w:w="5812" w:type="dxa"/>
          </w:tcPr>
          <w:p w:rsidR="007F23A1" w:rsidRPr="007F23A1" w:rsidRDefault="007F23A1" w:rsidP="007F23A1">
            <w:pPr>
              <w:spacing w:after="0" w:line="240" w:lineRule="auto"/>
              <w:rPr>
                <w:rFonts w:ascii="Times New Roman" w:eastAsia="Times New Roman" w:hAnsi="Times New Roman" w:cs="Times New Roman"/>
                <w:b/>
                <w:bCs/>
                <w:sz w:val="24"/>
                <w:szCs w:val="24"/>
                <w:lang w:eastAsia="ru-RU"/>
              </w:rPr>
            </w:pPr>
            <w:r w:rsidRPr="007F23A1">
              <w:rPr>
                <w:rFonts w:ascii="Times New Roman" w:eastAsia="Times New Roman" w:hAnsi="Times New Roman" w:cs="Times New Roman"/>
                <w:sz w:val="24"/>
                <w:szCs w:val="24"/>
                <w:lang w:eastAsia="ru-RU"/>
              </w:rPr>
              <w:t>Создание  кооперативов  по  приему  продукции  ЛПХ</w:t>
            </w:r>
          </w:p>
        </w:tc>
      </w:tr>
    </w:tbl>
    <w:p w:rsidR="007F23A1" w:rsidRPr="007F23A1" w:rsidRDefault="007F23A1" w:rsidP="007F23A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F23A1" w:rsidRPr="007F23A1" w:rsidRDefault="007F23A1" w:rsidP="007F23A1">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7F23A1" w:rsidRPr="007F23A1" w:rsidRDefault="007F23A1" w:rsidP="007F23A1">
      <w:pPr>
        <w:autoSpaceDE w:val="0"/>
        <w:autoSpaceDN w:val="0"/>
        <w:adjustRightInd w:val="0"/>
        <w:spacing w:after="0" w:line="240" w:lineRule="auto"/>
        <w:ind w:firstLine="720"/>
        <w:jc w:val="both"/>
        <w:rPr>
          <w:rFonts w:ascii="Times New Roman" w:eastAsia="Times New Roman" w:hAnsi="Times New Roman" w:cs="Times New Roman"/>
          <w:b/>
          <w:color w:val="FF0000"/>
          <w:sz w:val="24"/>
          <w:szCs w:val="24"/>
          <w:lang w:eastAsia="ru-RU"/>
        </w:rPr>
      </w:pPr>
    </w:p>
    <w:p w:rsidR="007F23A1" w:rsidRPr="007F23A1" w:rsidRDefault="007F23A1" w:rsidP="007F23A1">
      <w:pPr>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 xml:space="preserve">5. Жилищно-коммунальное хозяйство  </w:t>
      </w:r>
      <w:r w:rsidR="0060485B">
        <w:rPr>
          <w:rFonts w:ascii="Times New Roman" w:eastAsia="Times New Roman" w:hAnsi="Times New Roman" w:cs="Times New Roman"/>
          <w:b/>
          <w:sz w:val="24"/>
          <w:szCs w:val="24"/>
          <w:lang w:eastAsia="ru-RU"/>
        </w:rPr>
        <w:t>Новотельбин</w:t>
      </w:r>
      <w:r w:rsidRPr="007F23A1">
        <w:rPr>
          <w:rFonts w:ascii="Times New Roman" w:eastAsia="Times New Roman" w:hAnsi="Times New Roman" w:cs="Times New Roman"/>
          <w:b/>
          <w:sz w:val="24"/>
          <w:szCs w:val="24"/>
          <w:lang w:eastAsia="ru-RU"/>
        </w:rPr>
        <w:t xml:space="preserve">ского сельского поселения </w:t>
      </w:r>
    </w:p>
    <w:p w:rsidR="007F23A1" w:rsidRPr="007F23A1" w:rsidRDefault="007F23A1" w:rsidP="007F23A1">
      <w:pPr>
        <w:spacing w:after="0" w:line="240" w:lineRule="auto"/>
        <w:jc w:val="center"/>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 xml:space="preserve">5.1. Сведения о состоянии автомобильных дорог местного значения на территории  </w:t>
      </w:r>
      <w:r w:rsidR="0060485B">
        <w:rPr>
          <w:rFonts w:ascii="Times New Roman" w:eastAsia="Times New Roman" w:hAnsi="Times New Roman" w:cs="Times New Roman"/>
          <w:b/>
          <w:sz w:val="24"/>
          <w:szCs w:val="24"/>
          <w:lang w:eastAsia="ru-RU"/>
        </w:rPr>
        <w:t>Новотельбин</w:t>
      </w:r>
      <w:r w:rsidRPr="007F23A1">
        <w:rPr>
          <w:rFonts w:ascii="Times New Roman" w:eastAsia="Times New Roman" w:hAnsi="Times New Roman" w:cs="Times New Roman"/>
          <w:b/>
          <w:sz w:val="24"/>
          <w:szCs w:val="24"/>
          <w:lang w:eastAsia="ru-RU"/>
        </w:rPr>
        <w:t>ского сельского поселения</w:t>
      </w:r>
    </w:p>
    <w:p w:rsidR="007F23A1" w:rsidRPr="007F23A1" w:rsidRDefault="007F23A1" w:rsidP="007F23A1">
      <w:pPr>
        <w:spacing w:after="0" w:line="240" w:lineRule="auto"/>
        <w:jc w:val="center"/>
        <w:rPr>
          <w:rFonts w:ascii="Times New Roman" w:eastAsia="Times New Roman" w:hAnsi="Times New Roman" w:cs="Times New Roman"/>
          <w:b/>
          <w:color w:val="000000"/>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color w:val="FF0000"/>
          <w:sz w:val="24"/>
          <w:szCs w:val="24"/>
          <w:lang w:eastAsia="ru-RU"/>
        </w:rPr>
      </w:pPr>
      <w:r w:rsidRPr="007F23A1">
        <w:rPr>
          <w:rFonts w:ascii="Times New Roman" w:eastAsia="Times New Roman" w:hAnsi="Times New Roman" w:cs="Times New Roman"/>
          <w:spacing w:val="-1"/>
          <w:sz w:val="24"/>
          <w:szCs w:val="24"/>
          <w:lang w:eastAsia="ru-RU"/>
        </w:rPr>
        <w:t>Территорию поселения пересекают автодороги регионального и местного значения, федеральная трасса через территорию поселения не проходит.</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Дорожная сеть в </w:t>
      </w:r>
      <w:r w:rsidR="0060485B">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ском муниципальном образовании составляет </w:t>
      </w:r>
      <w:r w:rsidR="0060485B">
        <w:rPr>
          <w:rFonts w:ascii="Times New Roman" w:eastAsia="Times New Roman" w:hAnsi="Times New Roman" w:cs="Times New Roman"/>
          <w:sz w:val="24"/>
          <w:szCs w:val="24"/>
          <w:lang w:eastAsia="ru-RU"/>
        </w:rPr>
        <w:t>11,63</w:t>
      </w:r>
      <w:r w:rsidRPr="007F23A1">
        <w:rPr>
          <w:rFonts w:ascii="Times New Roman" w:eastAsia="Times New Roman" w:hAnsi="Times New Roman" w:cs="Times New Roman"/>
          <w:sz w:val="24"/>
          <w:szCs w:val="24"/>
          <w:lang w:eastAsia="ru-RU"/>
        </w:rPr>
        <w:t xml:space="preserve"> км.</w:t>
      </w:r>
    </w:p>
    <w:p w:rsidR="007F23A1" w:rsidRPr="0060485B" w:rsidRDefault="007F23A1" w:rsidP="0060485B">
      <w:pPr>
        <w:widowControl w:val="0"/>
        <w:spacing w:after="0" w:line="240" w:lineRule="auto"/>
        <w:ind w:firstLine="720"/>
        <w:jc w:val="both"/>
        <w:outlineLvl w:val="0"/>
        <w:rPr>
          <w:rFonts w:ascii="Times New Roman" w:eastAsia="Times New Roman" w:hAnsi="Times New Roman" w:cs="Times New Roman"/>
          <w:bCs/>
          <w:spacing w:val="-1"/>
          <w:kern w:val="32"/>
          <w:sz w:val="24"/>
          <w:szCs w:val="24"/>
          <w:lang w:eastAsia="ru-RU"/>
        </w:rPr>
      </w:pPr>
      <w:r w:rsidRPr="007F23A1">
        <w:rPr>
          <w:rFonts w:ascii="Times New Roman" w:eastAsia="Times New Roman" w:hAnsi="Times New Roman" w:cs="Times New Roman"/>
          <w:bCs/>
          <w:spacing w:val="-1"/>
          <w:kern w:val="32"/>
          <w:sz w:val="24"/>
          <w:szCs w:val="24"/>
          <w:lang w:eastAsia="ru-RU"/>
        </w:rPr>
        <w:t xml:space="preserve">Расстояние от сельского поселения до районного центра п. Куйтун </w:t>
      </w:r>
      <w:r w:rsidR="0060485B">
        <w:rPr>
          <w:rFonts w:ascii="Times New Roman" w:eastAsia="Times New Roman" w:hAnsi="Times New Roman" w:cs="Times New Roman"/>
          <w:bCs/>
          <w:spacing w:val="-1"/>
          <w:kern w:val="32"/>
          <w:sz w:val="24"/>
          <w:szCs w:val="24"/>
          <w:lang w:eastAsia="ru-RU"/>
        </w:rPr>
        <w:t>98</w:t>
      </w:r>
      <w:r w:rsidRPr="007F23A1">
        <w:rPr>
          <w:rFonts w:ascii="Times New Roman" w:eastAsia="Times New Roman" w:hAnsi="Times New Roman" w:cs="Times New Roman"/>
          <w:bCs/>
          <w:spacing w:val="-1"/>
          <w:kern w:val="32"/>
          <w:sz w:val="24"/>
          <w:szCs w:val="24"/>
          <w:lang w:eastAsia="ru-RU"/>
        </w:rPr>
        <w:t xml:space="preserve"> км, до областного центра г. Иркутск </w:t>
      </w:r>
      <w:r w:rsidR="0060485B">
        <w:rPr>
          <w:rFonts w:ascii="Times New Roman" w:eastAsia="Times New Roman" w:hAnsi="Times New Roman" w:cs="Times New Roman"/>
          <w:bCs/>
          <w:spacing w:val="-1"/>
          <w:kern w:val="32"/>
          <w:sz w:val="24"/>
          <w:szCs w:val="24"/>
          <w:lang w:eastAsia="ru-RU"/>
        </w:rPr>
        <w:t>42</w:t>
      </w:r>
      <w:r w:rsidRPr="007F23A1">
        <w:rPr>
          <w:rFonts w:ascii="Times New Roman" w:eastAsia="Times New Roman" w:hAnsi="Times New Roman" w:cs="Times New Roman"/>
          <w:bCs/>
          <w:spacing w:val="-1"/>
          <w:kern w:val="32"/>
          <w:sz w:val="24"/>
          <w:szCs w:val="24"/>
          <w:lang w:eastAsia="ru-RU"/>
        </w:rPr>
        <w:t xml:space="preserve">0 км.  Ближайшая железнодорожная станция Куйтун находится на расстоянии </w:t>
      </w:r>
      <w:r w:rsidR="0060485B">
        <w:rPr>
          <w:rFonts w:ascii="Times New Roman" w:eastAsia="Times New Roman" w:hAnsi="Times New Roman" w:cs="Times New Roman"/>
          <w:bCs/>
          <w:spacing w:val="-1"/>
          <w:kern w:val="32"/>
          <w:sz w:val="24"/>
          <w:szCs w:val="24"/>
          <w:lang w:eastAsia="ru-RU"/>
        </w:rPr>
        <w:t>107</w:t>
      </w:r>
      <w:r w:rsidRPr="007F23A1">
        <w:rPr>
          <w:rFonts w:ascii="Times New Roman" w:eastAsia="Times New Roman" w:hAnsi="Times New Roman" w:cs="Times New Roman"/>
          <w:bCs/>
          <w:spacing w:val="-1"/>
          <w:kern w:val="32"/>
          <w:sz w:val="24"/>
          <w:szCs w:val="24"/>
          <w:lang w:eastAsia="ru-RU"/>
        </w:rPr>
        <w:t xml:space="preserve"> км. </w:t>
      </w:r>
      <w:r w:rsidR="0060485B">
        <w:rPr>
          <w:rFonts w:ascii="Times New Roman" w:eastAsia="Times New Roman" w:hAnsi="Times New Roman" w:cs="Times New Roman"/>
          <w:bCs/>
          <w:spacing w:val="-1"/>
          <w:kern w:val="32"/>
          <w:sz w:val="24"/>
          <w:szCs w:val="24"/>
          <w:lang w:eastAsia="ru-RU"/>
        </w:rPr>
        <w:t xml:space="preserve"> </w:t>
      </w:r>
    </w:p>
    <w:p w:rsidR="007F23A1" w:rsidRPr="007F23A1" w:rsidRDefault="007F23A1" w:rsidP="00F25171">
      <w:pPr>
        <w:widowControl w:val="0"/>
        <w:spacing w:after="0" w:line="240" w:lineRule="auto"/>
        <w:ind w:firstLine="720"/>
        <w:jc w:val="both"/>
        <w:outlineLvl w:val="0"/>
        <w:rPr>
          <w:rFonts w:ascii="Times New Roman" w:eastAsia="Times New Roman" w:hAnsi="Times New Roman" w:cs="Times New Roman"/>
          <w:b/>
          <w:color w:val="FF0000"/>
          <w:sz w:val="24"/>
          <w:szCs w:val="24"/>
          <w:lang w:eastAsia="ru-RU"/>
        </w:rPr>
      </w:pPr>
      <w:r w:rsidRPr="007F23A1">
        <w:rPr>
          <w:rFonts w:ascii="Times New Roman" w:eastAsia="Times New Roman" w:hAnsi="Times New Roman" w:cs="Times New Roman"/>
          <w:bCs/>
          <w:kern w:val="32"/>
          <w:sz w:val="24"/>
          <w:szCs w:val="24"/>
          <w:lang w:eastAsia="ru-RU"/>
        </w:rPr>
        <w:t xml:space="preserve">Состояние дорог до районного центра удовлетворительное. </w:t>
      </w:r>
      <w:proofErr w:type="gramStart"/>
      <w:r w:rsidRPr="007F23A1">
        <w:rPr>
          <w:rFonts w:ascii="Times New Roman" w:eastAsia="Times New Roman" w:hAnsi="Times New Roman" w:cs="Times New Roman"/>
          <w:bCs/>
          <w:kern w:val="32"/>
          <w:sz w:val="24"/>
          <w:szCs w:val="24"/>
          <w:lang w:eastAsia="ru-RU"/>
        </w:rPr>
        <w:t xml:space="preserve">Дороги местного значения в с. </w:t>
      </w:r>
      <w:r w:rsidR="0060485B">
        <w:rPr>
          <w:rFonts w:ascii="Times New Roman" w:eastAsia="Times New Roman" w:hAnsi="Times New Roman" w:cs="Times New Roman"/>
          <w:bCs/>
          <w:kern w:val="32"/>
          <w:sz w:val="24"/>
          <w:szCs w:val="24"/>
          <w:lang w:eastAsia="ru-RU"/>
        </w:rPr>
        <w:t>Заваль</w:t>
      </w:r>
      <w:r w:rsidRPr="007F23A1">
        <w:rPr>
          <w:rFonts w:ascii="Times New Roman" w:eastAsia="Times New Roman" w:hAnsi="Times New Roman" w:cs="Times New Roman"/>
          <w:bCs/>
          <w:kern w:val="32"/>
          <w:sz w:val="24"/>
          <w:szCs w:val="24"/>
          <w:lang w:eastAsia="ru-RU"/>
        </w:rPr>
        <w:t xml:space="preserve"> и </w:t>
      </w:r>
      <w:r w:rsidR="0060485B">
        <w:rPr>
          <w:rFonts w:ascii="Times New Roman" w:eastAsia="Times New Roman" w:hAnsi="Times New Roman" w:cs="Times New Roman"/>
          <w:bCs/>
          <w:kern w:val="32"/>
          <w:sz w:val="24"/>
          <w:szCs w:val="24"/>
          <w:lang w:eastAsia="ru-RU"/>
        </w:rPr>
        <w:t>п</w:t>
      </w:r>
      <w:r w:rsidRPr="007F23A1">
        <w:rPr>
          <w:rFonts w:ascii="Times New Roman" w:eastAsia="Times New Roman" w:hAnsi="Times New Roman" w:cs="Times New Roman"/>
          <w:bCs/>
          <w:kern w:val="32"/>
          <w:sz w:val="24"/>
          <w:szCs w:val="24"/>
          <w:lang w:eastAsia="ru-RU"/>
        </w:rPr>
        <w:t xml:space="preserve">. </w:t>
      </w:r>
      <w:r w:rsidR="0060485B">
        <w:rPr>
          <w:rFonts w:ascii="Times New Roman" w:eastAsia="Times New Roman" w:hAnsi="Times New Roman" w:cs="Times New Roman"/>
          <w:bCs/>
          <w:kern w:val="32"/>
          <w:sz w:val="24"/>
          <w:szCs w:val="24"/>
          <w:lang w:eastAsia="ru-RU"/>
        </w:rPr>
        <w:t>Новая Тельба</w:t>
      </w:r>
      <w:r w:rsidRPr="007F23A1">
        <w:rPr>
          <w:rFonts w:ascii="Times New Roman" w:eastAsia="Times New Roman" w:hAnsi="Times New Roman" w:cs="Times New Roman"/>
          <w:bCs/>
          <w:kern w:val="32"/>
          <w:sz w:val="24"/>
          <w:szCs w:val="24"/>
          <w:lang w:eastAsia="ru-RU"/>
        </w:rPr>
        <w:t xml:space="preserve"> в </w:t>
      </w:r>
      <w:r w:rsidR="0060485B">
        <w:rPr>
          <w:rFonts w:ascii="Times New Roman" w:eastAsia="Times New Roman" w:hAnsi="Times New Roman" w:cs="Times New Roman"/>
          <w:bCs/>
          <w:kern w:val="32"/>
          <w:sz w:val="24"/>
          <w:szCs w:val="24"/>
          <w:lang w:eastAsia="ru-RU"/>
        </w:rPr>
        <w:t>удовлетворительном</w:t>
      </w:r>
      <w:r w:rsidR="00F25171">
        <w:rPr>
          <w:rFonts w:ascii="Times New Roman" w:eastAsia="Times New Roman" w:hAnsi="Times New Roman" w:cs="Times New Roman"/>
          <w:bCs/>
          <w:kern w:val="32"/>
          <w:sz w:val="24"/>
          <w:szCs w:val="24"/>
          <w:lang w:eastAsia="ru-RU"/>
        </w:rPr>
        <w:t xml:space="preserve"> состоянии.</w:t>
      </w:r>
      <w:r>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667456" behindDoc="0" locked="0" layoutInCell="1" allowOverlap="1" wp14:anchorId="5363697B" wp14:editId="27D27D69">
                <wp:simplePos x="0" y="0"/>
                <wp:positionH relativeFrom="column">
                  <wp:posOffset>6057900</wp:posOffset>
                </wp:positionH>
                <wp:positionV relativeFrom="paragraph">
                  <wp:posOffset>1320165</wp:posOffset>
                </wp:positionV>
                <wp:extent cx="227330" cy="252095"/>
                <wp:effectExtent l="3810" t="0" r="0" b="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8</w:t>
                            </w:r>
                            <w:r>
                              <w:rPr>
                                <w:noProof/>
                                <w:lang w:eastAsia="ru-RU"/>
                              </w:rPr>
                              <w:drawing>
                                <wp:inline distT="0" distB="0" distL="0" distR="0" wp14:anchorId="3674ED5D" wp14:editId="3EC2E865">
                                  <wp:extent cx="47625" cy="476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565A3BD6" wp14:editId="5EB67614">
                                  <wp:extent cx="47625" cy="476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8DCC857" wp14:editId="68FE7ABC">
                                  <wp:extent cx="47625" cy="476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5B762EE" wp14:editId="675AF5C3">
                                  <wp:extent cx="47625" cy="476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34" style="position:absolute;left:0;text-align:left;margin-left:477pt;margin-top:103.95pt;width:17.9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m2rAIAACEFAAAOAAAAZHJzL2Uyb0RvYy54bWysVM2O0zAQviPxDpbv3fxsum2iTVfs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" stroked="f">
                <v:textbox>
                  <w:txbxContent>
                    <w:p w:rsidR="000F37E6" w:rsidRPr="00921BA7" w:rsidRDefault="000F37E6" w:rsidP="007F23A1">
                      <w:r>
                        <w:t>8</w:t>
                      </w:r>
                      <w:r>
                        <w:rPr>
                          <w:noProof/>
                          <w:lang w:eastAsia="ru-RU"/>
                        </w:rPr>
                        <w:drawing>
                          <wp:inline distT="0" distB="0" distL="0" distR="0" wp14:anchorId="3674ED5D" wp14:editId="3EC2E865">
                            <wp:extent cx="47625" cy="476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565A3BD6" wp14:editId="5EB67614">
                            <wp:extent cx="47625" cy="476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8DCC857" wp14:editId="68FE7ABC">
                            <wp:extent cx="47625" cy="476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5B762EE" wp14:editId="675AF5C3">
                            <wp:extent cx="47625" cy="476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roofErr w:type="gramEnd"/>
    </w:p>
    <w:tbl>
      <w:tblPr>
        <w:tblpPr w:leftFromText="180" w:rightFromText="180" w:vertAnchor="text" w:horzAnchor="margin" w:tblpXSpec="center"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843"/>
        <w:gridCol w:w="1559"/>
        <w:gridCol w:w="1701"/>
      </w:tblGrid>
      <w:tr w:rsidR="007F23A1" w:rsidRPr="007F23A1" w:rsidTr="007F23A1">
        <w:tc>
          <w:tcPr>
            <w:tcW w:w="3261" w:type="dxa"/>
          </w:tcPr>
          <w:p w:rsidR="007F23A1" w:rsidRPr="007F23A1" w:rsidRDefault="007F23A1" w:rsidP="007F23A1">
            <w:pPr>
              <w:spacing w:after="0" w:line="240" w:lineRule="auto"/>
              <w:jc w:val="both"/>
              <w:rPr>
                <w:rFonts w:ascii="Times New Roman" w:eastAsia="Calibri" w:hAnsi="Times New Roman" w:cs="Times New Roman"/>
                <w:color w:val="000000"/>
                <w:sz w:val="24"/>
                <w:szCs w:val="24"/>
                <w:lang w:eastAsia="ru-RU"/>
              </w:rPr>
            </w:pPr>
          </w:p>
        </w:tc>
        <w:tc>
          <w:tcPr>
            <w:tcW w:w="1842" w:type="dxa"/>
          </w:tcPr>
          <w:p w:rsidR="007F23A1" w:rsidRPr="007F23A1" w:rsidRDefault="007F23A1" w:rsidP="007F23A1">
            <w:pPr>
              <w:spacing w:after="0" w:line="240" w:lineRule="auto"/>
              <w:jc w:val="center"/>
              <w:rPr>
                <w:rFonts w:ascii="Times New Roman" w:eastAsia="Calibri" w:hAnsi="Times New Roman" w:cs="Times New Roman"/>
                <w:b/>
                <w:color w:val="000000"/>
                <w:sz w:val="24"/>
                <w:szCs w:val="24"/>
                <w:lang w:eastAsia="ru-RU"/>
              </w:rPr>
            </w:pPr>
            <w:r w:rsidRPr="007F23A1">
              <w:rPr>
                <w:rFonts w:ascii="Times New Roman" w:eastAsia="Calibri" w:hAnsi="Times New Roman" w:cs="Times New Roman"/>
                <w:b/>
                <w:color w:val="000000"/>
                <w:sz w:val="24"/>
                <w:szCs w:val="24"/>
                <w:lang w:eastAsia="ru-RU"/>
              </w:rPr>
              <w:t>Протяженность</w:t>
            </w:r>
          </w:p>
          <w:p w:rsidR="007F23A1" w:rsidRPr="007F23A1" w:rsidRDefault="007F23A1" w:rsidP="007F23A1">
            <w:pPr>
              <w:spacing w:after="0" w:line="240" w:lineRule="auto"/>
              <w:jc w:val="center"/>
              <w:rPr>
                <w:rFonts w:ascii="Times New Roman" w:eastAsia="Calibri" w:hAnsi="Times New Roman" w:cs="Times New Roman"/>
                <w:b/>
                <w:color w:val="000000"/>
                <w:sz w:val="24"/>
                <w:szCs w:val="24"/>
                <w:lang w:eastAsia="ru-RU"/>
              </w:rPr>
            </w:pPr>
            <w:r w:rsidRPr="007F23A1">
              <w:rPr>
                <w:rFonts w:ascii="Times New Roman" w:eastAsia="Calibri" w:hAnsi="Times New Roman" w:cs="Times New Roman"/>
                <w:b/>
                <w:color w:val="000000"/>
                <w:sz w:val="24"/>
                <w:szCs w:val="24"/>
                <w:lang w:eastAsia="ru-RU"/>
              </w:rPr>
              <w:t>(</w:t>
            </w:r>
            <w:proofErr w:type="gramStart"/>
            <w:r w:rsidRPr="007F23A1">
              <w:rPr>
                <w:rFonts w:ascii="Times New Roman" w:eastAsia="Calibri" w:hAnsi="Times New Roman" w:cs="Times New Roman"/>
                <w:b/>
                <w:color w:val="000000"/>
                <w:sz w:val="24"/>
                <w:szCs w:val="24"/>
                <w:lang w:eastAsia="ru-RU"/>
              </w:rPr>
              <w:t>км</w:t>
            </w:r>
            <w:proofErr w:type="gramEnd"/>
            <w:r w:rsidRPr="007F23A1">
              <w:rPr>
                <w:rFonts w:ascii="Times New Roman" w:eastAsia="Calibri" w:hAnsi="Times New Roman" w:cs="Times New Roman"/>
                <w:b/>
                <w:color w:val="000000"/>
                <w:sz w:val="24"/>
                <w:szCs w:val="24"/>
                <w:lang w:eastAsia="ru-RU"/>
              </w:rPr>
              <w:t>)</w:t>
            </w:r>
          </w:p>
        </w:tc>
        <w:tc>
          <w:tcPr>
            <w:tcW w:w="1843" w:type="dxa"/>
          </w:tcPr>
          <w:p w:rsidR="007F23A1" w:rsidRPr="007F23A1" w:rsidRDefault="007F23A1" w:rsidP="007F23A1">
            <w:pPr>
              <w:spacing w:after="0" w:line="240" w:lineRule="auto"/>
              <w:ind w:hanging="26"/>
              <w:jc w:val="center"/>
              <w:rPr>
                <w:rFonts w:ascii="Times New Roman" w:eastAsia="Calibri" w:hAnsi="Times New Roman" w:cs="Times New Roman"/>
                <w:b/>
                <w:color w:val="000000"/>
                <w:sz w:val="24"/>
                <w:szCs w:val="24"/>
                <w:lang w:eastAsia="ru-RU"/>
              </w:rPr>
            </w:pPr>
            <w:proofErr w:type="gramStart"/>
            <w:r w:rsidRPr="007F23A1">
              <w:rPr>
                <w:rFonts w:ascii="Times New Roman" w:eastAsia="Calibri" w:hAnsi="Times New Roman" w:cs="Times New Roman"/>
                <w:b/>
                <w:color w:val="000000"/>
                <w:sz w:val="24"/>
                <w:szCs w:val="24"/>
                <w:lang w:eastAsia="ru-RU"/>
              </w:rPr>
              <w:t>Асфальто-бетонное</w:t>
            </w:r>
            <w:proofErr w:type="gramEnd"/>
            <w:r w:rsidRPr="007F23A1">
              <w:rPr>
                <w:rFonts w:ascii="Times New Roman" w:eastAsia="Calibri" w:hAnsi="Times New Roman" w:cs="Times New Roman"/>
                <w:b/>
                <w:color w:val="000000"/>
                <w:sz w:val="24"/>
                <w:szCs w:val="24"/>
                <w:lang w:eastAsia="ru-RU"/>
              </w:rPr>
              <w:t xml:space="preserve"> (км)</w:t>
            </w:r>
          </w:p>
        </w:tc>
        <w:tc>
          <w:tcPr>
            <w:tcW w:w="1559" w:type="dxa"/>
          </w:tcPr>
          <w:p w:rsidR="007F23A1" w:rsidRPr="007F23A1" w:rsidRDefault="007F23A1" w:rsidP="007F23A1">
            <w:pPr>
              <w:spacing w:after="0" w:line="240" w:lineRule="auto"/>
              <w:ind w:hanging="26"/>
              <w:jc w:val="center"/>
              <w:rPr>
                <w:rFonts w:ascii="Times New Roman" w:eastAsia="Calibri" w:hAnsi="Times New Roman" w:cs="Times New Roman"/>
                <w:b/>
                <w:color w:val="000000"/>
                <w:sz w:val="24"/>
                <w:szCs w:val="24"/>
                <w:lang w:eastAsia="ru-RU"/>
              </w:rPr>
            </w:pPr>
            <w:r w:rsidRPr="007F23A1">
              <w:rPr>
                <w:rFonts w:ascii="Times New Roman" w:eastAsia="Calibri" w:hAnsi="Times New Roman" w:cs="Times New Roman"/>
                <w:b/>
                <w:color w:val="000000"/>
                <w:sz w:val="24"/>
                <w:szCs w:val="24"/>
                <w:lang w:eastAsia="ru-RU"/>
              </w:rPr>
              <w:t>Гравийное</w:t>
            </w:r>
          </w:p>
          <w:p w:rsidR="007F23A1" w:rsidRPr="007F23A1" w:rsidRDefault="007F23A1" w:rsidP="007F23A1">
            <w:pPr>
              <w:spacing w:after="0" w:line="240" w:lineRule="auto"/>
              <w:ind w:hanging="26"/>
              <w:jc w:val="center"/>
              <w:rPr>
                <w:rFonts w:ascii="Times New Roman" w:eastAsia="Calibri" w:hAnsi="Times New Roman" w:cs="Times New Roman"/>
                <w:b/>
                <w:color w:val="000000"/>
                <w:sz w:val="24"/>
                <w:szCs w:val="24"/>
                <w:lang w:eastAsia="ru-RU"/>
              </w:rPr>
            </w:pPr>
            <w:r w:rsidRPr="007F23A1">
              <w:rPr>
                <w:rFonts w:ascii="Times New Roman" w:eastAsia="Calibri" w:hAnsi="Times New Roman" w:cs="Times New Roman"/>
                <w:b/>
                <w:color w:val="000000"/>
                <w:sz w:val="24"/>
                <w:szCs w:val="24"/>
                <w:lang w:eastAsia="ru-RU"/>
              </w:rPr>
              <w:t>(</w:t>
            </w:r>
            <w:proofErr w:type="gramStart"/>
            <w:r w:rsidRPr="007F23A1">
              <w:rPr>
                <w:rFonts w:ascii="Times New Roman" w:eastAsia="Calibri" w:hAnsi="Times New Roman" w:cs="Times New Roman"/>
                <w:b/>
                <w:color w:val="000000"/>
                <w:sz w:val="24"/>
                <w:szCs w:val="24"/>
                <w:lang w:eastAsia="ru-RU"/>
              </w:rPr>
              <w:t>км</w:t>
            </w:r>
            <w:proofErr w:type="gramEnd"/>
            <w:r w:rsidRPr="007F23A1">
              <w:rPr>
                <w:rFonts w:ascii="Times New Roman" w:eastAsia="Calibri" w:hAnsi="Times New Roman" w:cs="Times New Roman"/>
                <w:b/>
                <w:color w:val="000000"/>
                <w:sz w:val="24"/>
                <w:szCs w:val="24"/>
                <w:lang w:eastAsia="ru-RU"/>
              </w:rPr>
              <w:t>)</w:t>
            </w:r>
          </w:p>
        </w:tc>
        <w:tc>
          <w:tcPr>
            <w:tcW w:w="1701" w:type="dxa"/>
          </w:tcPr>
          <w:p w:rsidR="007F23A1" w:rsidRPr="007F23A1" w:rsidRDefault="007F23A1" w:rsidP="007F23A1">
            <w:pPr>
              <w:spacing w:after="0" w:line="240" w:lineRule="auto"/>
              <w:ind w:hanging="26"/>
              <w:jc w:val="center"/>
              <w:rPr>
                <w:rFonts w:ascii="Times New Roman" w:eastAsia="Calibri" w:hAnsi="Times New Roman" w:cs="Times New Roman"/>
                <w:b/>
                <w:color w:val="000000"/>
                <w:sz w:val="24"/>
                <w:szCs w:val="24"/>
                <w:lang w:eastAsia="ru-RU"/>
              </w:rPr>
            </w:pPr>
            <w:r w:rsidRPr="007F23A1">
              <w:rPr>
                <w:rFonts w:ascii="Times New Roman" w:eastAsia="Calibri" w:hAnsi="Times New Roman" w:cs="Times New Roman"/>
                <w:b/>
                <w:color w:val="000000"/>
                <w:sz w:val="24"/>
                <w:szCs w:val="24"/>
                <w:lang w:eastAsia="ru-RU"/>
              </w:rPr>
              <w:t>Грунтовое</w:t>
            </w:r>
          </w:p>
          <w:p w:rsidR="007F23A1" w:rsidRPr="007F23A1" w:rsidRDefault="007F23A1" w:rsidP="007F23A1">
            <w:pPr>
              <w:spacing w:after="0" w:line="240" w:lineRule="auto"/>
              <w:ind w:hanging="26"/>
              <w:jc w:val="center"/>
              <w:rPr>
                <w:rFonts w:ascii="Times New Roman" w:eastAsia="Calibri" w:hAnsi="Times New Roman" w:cs="Times New Roman"/>
                <w:b/>
                <w:color w:val="000000"/>
                <w:sz w:val="24"/>
                <w:szCs w:val="24"/>
                <w:lang w:eastAsia="ru-RU"/>
              </w:rPr>
            </w:pPr>
            <w:r w:rsidRPr="007F23A1">
              <w:rPr>
                <w:rFonts w:ascii="Times New Roman" w:eastAsia="Calibri" w:hAnsi="Times New Roman" w:cs="Times New Roman"/>
                <w:b/>
                <w:color w:val="000000"/>
                <w:sz w:val="24"/>
                <w:szCs w:val="24"/>
                <w:lang w:eastAsia="ru-RU"/>
              </w:rPr>
              <w:t>(</w:t>
            </w:r>
            <w:proofErr w:type="gramStart"/>
            <w:r w:rsidRPr="007F23A1">
              <w:rPr>
                <w:rFonts w:ascii="Times New Roman" w:eastAsia="Calibri" w:hAnsi="Times New Roman" w:cs="Times New Roman"/>
                <w:b/>
                <w:color w:val="000000"/>
                <w:sz w:val="24"/>
                <w:szCs w:val="24"/>
                <w:lang w:eastAsia="ru-RU"/>
              </w:rPr>
              <w:t>км</w:t>
            </w:r>
            <w:proofErr w:type="gramEnd"/>
            <w:r w:rsidRPr="007F23A1">
              <w:rPr>
                <w:rFonts w:ascii="Times New Roman" w:eastAsia="Calibri" w:hAnsi="Times New Roman" w:cs="Times New Roman"/>
                <w:b/>
                <w:color w:val="000000"/>
                <w:sz w:val="24"/>
                <w:szCs w:val="24"/>
                <w:lang w:eastAsia="ru-RU"/>
              </w:rPr>
              <w:t>)</w:t>
            </w:r>
          </w:p>
        </w:tc>
      </w:tr>
      <w:tr w:rsidR="007F23A1" w:rsidRPr="00A84181" w:rsidTr="007F23A1">
        <w:trPr>
          <w:trHeight w:val="147"/>
        </w:trPr>
        <w:tc>
          <w:tcPr>
            <w:tcW w:w="3261" w:type="dxa"/>
          </w:tcPr>
          <w:p w:rsidR="007F23A1" w:rsidRPr="007F23A1" w:rsidRDefault="00F25171" w:rsidP="007F23A1">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Новотельбин</w:t>
            </w:r>
            <w:r w:rsidR="007F23A1" w:rsidRPr="007F23A1">
              <w:rPr>
                <w:rFonts w:ascii="Times New Roman" w:eastAsia="Calibri" w:hAnsi="Times New Roman" w:cs="Times New Roman"/>
                <w:sz w:val="24"/>
                <w:szCs w:val="24"/>
                <w:lang w:eastAsia="ru-RU"/>
              </w:rPr>
              <w:t>ское сельское поселение</w:t>
            </w:r>
          </w:p>
        </w:tc>
        <w:tc>
          <w:tcPr>
            <w:tcW w:w="1842" w:type="dxa"/>
          </w:tcPr>
          <w:p w:rsidR="007F23A1" w:rsidRPr="007F23A1" w:rsidRDefault="00F25171" w:rsidP="007F23A1">
            <w:pPr>
              <w:spacing w:after="0" w:line="240" w:lineRule="auto"/>
              <w:ind w:hanging="108"/>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11,63</w:t>
            </w:r>
          </w:p>
        </w:tc>
        <w:tc>
          <w:tcPr>
            <w:tcW w:w="1843" w:type="dxa"/>
          </w:tcPr>
          <w:p w:rsidR="007F23A1" w:rsidRPr="007F23A1" w:rsidRDefault="007F23A1" w:rsidP="007F23A1">
            <w:pPr>
              <w:spacing w:after="0" w:line="240" w:lineRule="auto"/>
              <w:ind w:hanging="108"/>
              <w:jc w:val="center"/>
              <w:rPr>
                <w:rFonts w:ascii="Times New Roman" w:eastAsia="Calibri" w:hAnsi="Times New Roman" w:cs="Times New Roman"/>
                <w:color w:val="000000"/>
                <w:sz w:val="24"/>
                <w:szCs w:val="24"/>
                <w:lang w:eastAsia="ru-RU"/>
              </w:rPr>
            </w:pPr>
          </w:p>
        </w:tc>
        <w:tc>
          <w:tcPr>
            <w:tcW w:w="1559" w:type="dxa"/>
          </w:tcPr>
          <w:p w:rsidR="007F23A1" w:rsidRPr="00A84181" w:rsidRDefault="007F23A1" w:rsidP="00F009FB">
            <w:pPr>
              <w:spacing w:after="0" w:line="240" w:lineRule="auto"/>
              <w:ind w:hanging="26"/>
              <w:jc w:val="center"/>
              <w:rPr>
                <w:rFonts w:ascii="Times New Roman" w:eastAsia="Calibri" w:hAnsi="Times New Roman" w:cs="Times New Roman"/>
                <w:sz w:val="24"/>
                <w:szCs w:val="24"/>
                <w:lang w:eastAsia="ru-RU"/>
              </w:rPr>
            </w:pPr>
            <w:r w:rsidRPr="00A84181">
              <w:rPr>
                <w:rFonts w:ascii="Times New Roman" w:eastAsia="Calibri" w:hAnsi="Times New Roman" w:cs="Times New Roman"/>
                <w:sz w:val="24"/>
                <w:szCs w:val="24"/>
                <w:lang w:eastAsia="ru-RU"/>
              </w:rPr>
              <w:t>0,</w:t>
            </w:r>
            <w:r w:rsidR="00F009FB" w:rsidRPr="00A84181">
              <w:rPr>
                <w:rFonts w:ascii="Times New Roman" w:eastAsia="Calibri" w:hAnsi="Times New Roman" w:cs="Times New Roman"/>
                <w:sz w:val="24"/>
                <w:szCs w:val="24"/>
                <w:lang w:eastAsia="ru-RU"/>
              </w:rPr>
              <w:t>927</w:t>
            </w:r>
          </w:p>
        </w:tc>
        <w:tc>
          <w:tcPr>
            <w:tcW w:w="1701" w:type="dxa"/>
          </w:tcPr>
          <w:p w:rsidR="007F23A1" w:rsidRPr="00A84181" w:rsidRDefault="00F009FB" w:rsidP="007F23A1">
            <w:pPr>
              <w:spacing w:after="0" w:line="240" w:lineRule="auto"/>
              <w:ind w:hanging="26"/>
              <w:jc w:val="center"/>
              <w:rPr>
                <w:rFonts w:ascii="Times New Roman" w:eastAsia="Calibri" w:hAnsi="Times New Roman" w:cs="Times New Roman"/>
                <w:sz w:val="24"/>
                <w:szCs w:val="24"/>
                <w:lang w:eastAsia="ru-RU"/>
              </w:rPr>
            </w:pPr>
            <w:r w:rsidRPr="00A84181">
              <w:rPr>
                <w:rFonts w:ascii="Times New Roman" w:eastAsia="Calibri" w:hAnsi="Times New Roman" w:cs="Times New Roman"/>
                <w:sz w:val="24"/>
                <w:szCs w:val="24"/>
                <w:lang w:eastAsia="ru-RU"/>
              </w:rPr>
              <w:t>10,703</w:t>
            </w:r>
          </w:p>
        </w:tc>
      </w:tr>
    </w:tbl>
    <w:p w:rsidR="007F23A1" w:rsidRPr="00F25171" w:rsidRDefault="007F23A1" w:rsidP="00F009FB">
      <w:pPr>
        <w:autoSpaceDE w:val="0"/>
        <w:autoSpaceDN w:val="0"/>
        <w:adjustRightInd w:val="0"/>
        <w:spacing w:after="0" w:line="240" w:lineRule="auto"/>
        <w:jc w:val="both"/>
        <w:rPr>
          <w:rFonts w:ascii="Times New Roman" w:eastAsia="Times New Roman" w:hAnsi="Times New Roman" w:cs="Times New Roman"/>
          <w:b/>
          <w:i/>
          <w:iCs/>
          <w:color w:val="FF0000"/>
          <w:sz w:val="24"/>
          <w:szCs w:val="24"/>
          <w:lang w:eastAsia="ru-RU"/>
        </w:rPr>
      </w:pPr>
    </w:p>
    <w:p w:rsidR="007F23A1" w:rsidRPr="007F23A1" w:rsidRDefault="007F23A1" w:rsidP="007F23A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i/>
          <w:iCs/>
          <w:sz w:val="24"/>
          <w:szCs w:val="24"/>
          <w:lang w:eastAsia="ru-RU"/>
        </w:rPr>
        <w:t>Трубопроводный транспорт</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bCs/>
          <w:i/>
          <w:sz w:val="24"/>
          <w:szCs w:val="24"/>
          <w:lang w:eastAsia="ru-RU"/>
        </w:rPr>
      </w:pPr>
      <w:r w:rsidRPr="007F23A1">
        <w:rPr>
          <w:rFonts w:ascii="Times New Roman" w:eastAsia="Times New Roman" w:hAnsi="Times New Roman" w:cs="Times New Roman"/>
          <w:sz w:val="24"/>
          <w:szCs w:val="24"/>
          <w:lang w:eastAsia="ru-RU"/>
        </w:rPr>
        <w:t xml:space="preserve">По территории </w:t>
      </w:r>
      <w:r w:rsidR="00F25171">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ского муниципального образования не проходят магистральные трубопроводы.</w:t>
      </w:r>
    </w:p>
    <w:p w:rsidR="007F23A1" w:rsidRPr="007F23A1" w:rsidRDefault="007F23A1" w:rsidP="007F23A1">
      <w:pPr>
        <w:spacing w:after="0" w:line="240" w:lineRule="auto"/>
        <w:jc w:val="both"/>
        <w:rPr>
          <w:rFonts w:ascii="Times New Roman" w:eastAsia="Times New Roman" w:hAnsi="Times New Roman" w:cs="Times New Roman"/>
          <w:b/>
          <w:bCs/>
          <w:i/>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bCs/>
          <w:i/>
          <w:sz w:val="24"/>
          <w:szCs w:val="24"/>
          <w:lang w:eastAsia="ru-RU"/>
        </w:rPr>
        <w:t>Железнодорожный транспорт</w:t>
      </w:r>
      <w:r w:rsidR="00F25171">
        <w:rPr>
          <w:rFonts w:ascii="Times New Roman" w:eastAsia="Times New Roman" w:hAnsi="Times New Roman" w:cs="Times New Roman"/>
          <w:b/>
          <w:bCs/>
          <w:i/>
          <w:sz w:val="24"/>
          <w:szCs w:val="24"/>
          <w:lang w:eastAsia="ru-RU"/>
        </w:rPr>
        <w:t xml:space="preserve"> </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Cs/>
          <w:sz w:val="24"/>
          <w:szCs w:val="24"/>
          <w:lang w:eastAsia="ru-RU"/>
        </w:rPr>
      </w:pPr>
      <w:r w:rsidRPr="007F23A1">
        <w:rPr>
          <w:rFonts w:ascii="Times New Roman" w:eastAsia="Times New Roman" w:hAnsi="Times New Roman" w:cs="Times New Roman"/>
          <w:bCs/>
          <w:sz w:val="24"/>
          <w:szCs w:val="24"/>
          <w:lang w:eastAsia="ru-RU"/>
        </w:rPr>
        <w:t xml:space="preserve">На территории </w:t>
      </w:r>
      <w:r w:rsidR="00F25171">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bCs/>
          <w:sz w:val="24"/>
          <w:szCs w:val="24"/>
          <w:lang w:eastAsia="ru-RU"/>
        </w:rPr>
        <w:t>ского сельского поселения объекты железнодорожного транспорта отсутствуют.</w:t>
      </w:r>
    </w:p>
    <w:p w:rsidR="007F23A1" w:rsidRPr="007F23A1" w:rsidRDefault="007F23A1" w:rsidP="007F23A1">
      <w:pPr>
        <w:spacing w:after="0" w:line="240" w:lineRule="auto"/>
        <w:ind w:firstLine="720"/>
        <w:jc w:val="both"/>
        <w:rPr>
          <w:rFonts w:ascii="Times New Roman" w:eastAsia="Times New Roman" w:hAnsi="Times New Roman" w:cs="Times New Roman"/>
          <w:bCs/>
          <w:color w:val="FF0000"/>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bCs/>
          <w:i/>
          <w:sz w:val="24"/>
          <w:szCs w:val="24"/>
          <w:lang w:eastAsia="ru-RU"/>
        </w:rPr>
        <w:t>Автомобильный транспорт</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color w:val="FF0000"/>
          <w:sz w:val="24"/>
          <w:szCs w:val="24"/>
          <w:lang w:eastAsia="ru-RU"/>
        </w:rPr>
      </w:pPr>
      <w:r w:rsidRPr="007F23A1">
        <w:rPr>
          <w:rFonts w:ascii="Times New Roman" w:eastAsia="Times New Roman" w:hAnsi="Times New Roman" w:cs="Times New Roman"/>
          <w:sz w:val="24"/>
          <w:szCs w:val="24"/>
          <w:lang w:eastAsia="ru-RU"/>
        </w:rPr>
        <w:t xml:space="preserve">Общая протяженность автомобильных дорог в границах </w:t>
      </w:r>
      <w:r w:rsidR="00F25171">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муниципального образования </w:t>
      </w:r>
      <w:r w:rsidR="00F25171">
        <w:rPr>
          <w:rFonts w:ascii="Times New Roman" w:eastAsia="Times New Roman" w:hAnsi="Times New Roman" w:cs="Times New Roman"/>
          <w:sz w:val="24"/>
          <w:szCs w:val="24"/>
          <w:lang w:eastAsia="ru-RU"/>
        </w:rPr>
        <w:t>11,63</w:t>
      </w:r>
      <w:r w:rsidRPr="007F23A1">
        <w:rPr>
          <w:rFonts w:ascii="Times New Roman" w:eastAsia="Times New Roman" w:hAnsi="Times New Roman" w:cs="Times New Roman"/>
          <w:sz w:val="24"/>
          <w:szCs w:val="24"/>
          <w:lang w:eastAsia="ru-RU"/>
        </w:rPr>
        <w:t xml:space="preserve"> км.</w:t>
      </w:r>
      <w:r w:rsidRPr="007F23A1">
        <w:rPr>
          <w:rFonts w:ascii="Times New Roman" w:eastAsia="Times New Roman" w:hAnsi="Times New Roman" w:cs="Times New Roman"/>
          <w:color w:val="FF0000"/>
          <w:sz w:val="24"/>
          <w:szCs w:val="24"/>
          <w:lang w:eastAsia="ru-RU"/>
        </w:rPr>
        <w:t xml:space="preserve"> </w:t>
      </w:r>
      <w:r w:rsidRPr="007F23A1">
        <w:rPr>
          <w:rFonts w:ascii="Times New Roman" w:eastAsia="Times New Roman" w:hAnsi="Times New Roman" w:cs="Times New Roman"/>
          <w:sz w:val="24"/>
          <w:szCs w:val="24"/>
          <w:lang w:eastAsia="ru-RU"/>
        </w:rPr>
        <w:t xml:space="preserve">Ширина проезжей части в основном составляет </w:t>
      </w:r>
      <w:r w:rsidR="008B388C">
        <w:rPr>
          <w:rFonts w:ascii="Times New Roman" w:eastAsia="Times New Roman" w:hAnsi="Times New Roman" w:cs="Times New Roman"/>
          <w:sz w:val="24"/>
          <w:szCs w:val="24"/>
          <w:lang w:eastAsia="ru-RU"/>
        </w:rPr>
        <w:t>4</w:t>
      </w:r>
      <w:r w:rsidRPr="007F23A1">
        <w:rPr>
          <w:rFonts w:ascii="Times New Roman" w:eastAsia="Times New Roman" w:hAnsi="Times New Roman" w:cs="Times New Roman"/>
          <w:sz w:val="24"/>
          <w:szCs w:val="24"/>
          <w:lang w:eastAsia="ru-RU"/>
        </w:rPr>
        <w:t xml:space="preserve"> м.</w:t>
      </w:r>
      <w:r w:rsidRPr="007F23A1">
        <w:rPr>
          <w:rFonts w:ascii="Times New Roman" w:eastAsia="Times New Roman" w:hAnsi="Times New Roman" w:cs="Times New Roman"/>
          <w:color w:val="FF0000"/>
          <w:sz w:val="24"/>
          <w:szCs w:val="24"/>
          <w:lang w:eastAsia="ru-RU"/>
        </w:rPr>
        <w:t xml:space="preserve"> </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Выходы с территорий населенных пунктов на дороги регионального значения осуществляются по автодорогам местного значения.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Интенсивность движения на автодорожной сети поселения постоянно увеличивается. Состав транспортного потока за последние годы также существенно изменился: если в 80-е годы удельный вес легковых автомобилей в транспортном потоке составлял 20-40% в зависимости от направления, то на сегодняшний день он вырос до </w:t>
      </w:r>
      <w:r w:rsidR="00F009FB">
        <w:rPr>
          <w:rFonts w:ascii="Times New Roman" w:eastAsia="Times New Roman" w:hAnsi="Times New Roman" w:cs="Times New Roman"/>
          <w:sz w:val="24"/>
          <w:szCs w:val="24"/>
          <w:lang w:eastAsia="ru-RU"/>
        </w:rPr>
        <w:t>5</w:t>
      </w:r>
      <w:r w:rsidRPr="007F23A1">
        <w:rPr>
          <w:rFonts w:ascii="Times New Roman" w:eastAsia="Times New Roman" w:hAnsi="Times New Roman" w:cs="Times New Roman"/>
          <w:sz w:val="24"/>
          <w:szCs w:val="24"/>
          <w:lang w:eastAsia="ru-RU"/>
        </w:rPr>
        <w:t>0–</w:t>
      </w:r>
      <w:r w:rsidR="00F009FB">
        <w:rPr>
          <w:rFonts w:ascii="Times New Roman" w:eastAsia="Times New Roman" w:hAnsi="Times New Roman" w:cs="Times New Roman"/>
          <w:sz w:val="24"/>
          <w:szCs w:val="24"/>
          <w:lang w:eastAsia="ru-RU"/>
        </w:rPr>
        <w:t>7</w:t>
      </w:r>
      <w:r w:rsidRPr="007F23A1">
        <w:rPr>
          <w:rFonts w:ascii="Times New Roman" w:eastAsia="Times New Roman" w:hAnsi="Times New Roman" w:cs="Times New Roman"/>
          <w:sz w:val="24"/>
          <w:szCs w:val="24"/>
          <w:lang w:eastAsia="ru-RU"/>
        </w:rPr>
        <w:t>0%.</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lastRenderedPageBreak/>
        <w:t xml:space="preserve">На сегодняшний день на территории Куйтунского района зарегистрировано </w:t>
      </w:r>
      <w:r w:rsidRPr="00F009FB">
        <w:rPr>
          <w:rFonts w:ascii="Times New Roman" w:eastAsia="Times New Roman" w:hAnsi="Times New Roman" w:cs="Times New Roman"/>
          <w:sz w:val="24"/>
          <w:szCs w:val="24"/>
          <w:lang w:eastAsia="ru-RU"/>
        </w:rPr>
        <w:t xml:space="preserve">11190 </w:t>
      </w:r>
      <w:r w:rsidRPr="007F23A1">
        <w:rPr>
          <w:rFonts w:ascii="Times New Roman" w:eastAsia="Times New Roman" w:hAnsi="Times New Roman" w:cs="Times New Roman"/>
          <w:sz w:val="24"/>
          <w:szCs w:val="24"/>
          <w:lang w:eastAsia="ru-RU"/>
        </w:rPr>
        <w:t>единиц автотранспорта.</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Автодороги на территории относятся  к дорогам </w:t>
      </w:r>
      <w:r w:rsidRPr="007F23A1">
        <w:rPr>
          <w:rFonts w:ascii="Times New Roman" w:eastAsia="Times New Roman" w:hAnsi="Times New Roman" w:cs="Times New Roman"/>
          <w:sz w:val="24"/>
          <w:szCs w:val="24"/>
          <w:lang w:val="en-US" w:eastAsia="ru-RU"/>
        </w:rPr>
        <w:t>I</w:t>
      </w:r>
      <w:r w:rsidRPr="007F23A1">
        <w:rPr>
          <w:rFonts w:ascii="Times New Roman" w:eastAsia="Times New Roman" w:hAnsi="Times New Roman" w:cs="Times New Roman"/>
          <w:sz w:val="24"/>
          <w:szCs w:val="24"/>
          <w:lang w:eastAsia="ru-RU"/>
        </w:rPr>
        <w:t xml:space="preserve">V и </w:t>
      </w:r>
      <w:r w:rsidRPr="007F23A1">
        <w:rPr>
          <w:rFonts w:ascii="Times New Roman" w:eastAsia="Times New Roman" w:hAnsi="Times New Roman" w:cs="Times New Roman"/>
          <w:sz w:val="24"/>
          <w:szCs w:val="24"/>
          <w:lang w:val="en-US" w:eastAsia="ru-RU"/>
        </w:rPr>
        <w:t>V</w:t>
      </w:r>
      <w:r w:rsidRPr="007F23A1">
        <w:rPr>
          <w:rFonts w:ascii="Times New Roman" w:eastAsia="Times New Roman" w:hAnsi="Times New Roman" w:cs="Times New Roman"/>
          <w:sz w:val="24"/>
          <w:szCs w:val="24"/>
          <w:lang w:eastAsia="ru-RU"/>
        </w:rPr>
        <w:t xml:space="preserve"> категории.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Основными проблемами по организации движения автотранспорта является плохое качество дорожного покрытие и недостаточное оснащение дорожными знаками.</w:t>
      </w: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bCs/>
          <w:i/>
          <w:iCs/>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5943600</wp:posOffset>
                </wp:positionH>
                <wp:positionV relativeFrom="paragraph">
                  <wp:posOffset>504190</wp:posOffset>
                </wp:positionV>
                <wp:extent cx="227330" cy="252095"/>
                <wp:effectExtent l="3810" t="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5348947C" wp14:editId="22752BFF">
                                  <wp:extent cx="47625" cy="476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4258C0A" wp14:editId="2F7A0A2A">
                                  <wp:extent cx="47625" cy="476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7E4BF60" wp14:editId="1D8EC914">
                                  <wp:extent cx="47625" cy="476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9C4B9D8" wp14:editId="5B1A4213">
                                  <wp:extent cx="47625" cy="476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35" style="position:absolute;left:0;text-align:left;margin-left:468pt;margin-top:39.7pt;width:17.9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5348947C" wp14:editId="22752BFF">
                            <wp:extent cx="47625" cy="476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4258C0A" wp14:editId="2F7A0A2A">
                            <wp:extent cx="47625" cy="476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7E4BF60" wp14:editId="1D8EC914">
                            <wp:extent cx="47625" cy="476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9C4B9D8" wp14:editId="5B1A4213">
                            <wp:extent cx="47625" cy="476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Pr="007F23A1" w:rsidRDefault="007F23A1" w:rsidP="007F23A1">
      <w:pPr>
        <w:spacing w:after="0" w:line="240" w:lineRule="auto"/>
        <w:ind w:firstLine="720"/>
        <w:jc w:val="both"/>
        <w:rPr>
          <w:rFonts w:ascii="Times New Roman" w:eastAsia="Times New Roman" w:hAnsi="Times New Roman" w:cs="Times New Roman"/>
          <w:b/>
          <w:bCs/>
          <w:i/>
          <w:iCs/>
          <w:sz w:val="24"/>
          <w:szCs w:val="24"/>
          <w:lang w:eastAsia="ru-RU"/>
        </w:rPr>
      </w:pPr>
      <w:r w:rsidRPr="007F23A1">
        <w:rPr>
          <w:rFonts w:ascii="Times New Roman" w:eastAsia="Times New Roman" w:hAnsi="Times New Roman" w:cs="Times New Roman"/>
          <w:b/>
          <w:bCs/>
          <w:i/>
          <w:iCs/>
          <w:sz w:val="24"/>
          <w:szCs w:val="24"/>
          <w:lang w:eastAsia="ru-RU"/>
        </w:rPr>
        <w:t xml:space="preserve">Улично-дорожная сеть </w:t>
      </w:r>
    </w:p>
    <w:p w:rsidR="007F23A1" w:rsidRPr="007F23A1" w:rsidRDefault="007F23A1" w:rsidP="007F23A1">
      <w:pPr>
        <w:spacing w:after="0" w:line="240" w:lineRule="auto"/>
        <w:ind w:firstLine="720"/>
        <w:jc w:val="both"/>
        <w:rPr>
          <w:rFonts w:ascii="Times New Roman" w:eastAsia="Times New Roman" w:hAnsi="Times New Roman" w:cs="Times New Roman"/>
          <w:b/>
          <w:bCs/>
          <w:i/>
          <w:iCs/>
          <w:sz w:val="24"/>
          <w:szCs w:val="24"/>
          <w:lang w:eastAsia="ru-RU"/>
        </w:rPr>
      </w:pPr>
    </w:p>
    <w:p w:rsidR="007F23A1" w:rsidRPr="007F23A1" w:rsidRDefault="007F23A1" w:rsidP="007F23A1">
      <w:pPr>
        <w:spacing w:after="0" w:line="240" w:lineRule="auto"/>
        <w:jc w:val="both"/>
        <w:outlineLvl w:val="0"/>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sz w:val="24"/>
          <w:szCs w:val="24"/>
          <w:lang w:eastAsia="ru-RU"/>
        </w:rPr>
        <w:t xml:space="preserve">Улично-дорожная сеть </w:t>
      </w:r>
      <w:r w:rsidR="00F25171">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муниципального образования представлена дорогами с гравийным покрытием протяженностью </w:t>
      </w:r>
      <w:r w:rsidR="00F009FB" w:rsidRPr="00A84181">
        <w:rPr>
          <w:rFonts w:ascii="Times New Roman" w:eastAsia="Times New Roman" w:hAnsi="Times New Roman" w:cs="Times New Roman"/>
          <w:sz w:val="24"/>
          <w:szCs w:val="24"/>
          <w:lang w:eastAsia="ru-RU"/>
        </w:rPr>
        <w:t>0,9</w:t>
      </w:r>
      <w:r w:rsidRPr="00A84181">
        <w:rPr>
          <w:rFonts w:ascii="Times New Roman" w:eastAsia="Times New Roman" w:hAnsi="Times New Roman" w:cs="Times New Roman"/>
          <w:sz w:val="24"/>
          <w:szCs w:val="24"/>
          <w:lang w:eastAsia="ru-RU"/>
        </w:rPr>
        <w:t xml:space="preserve"> км, </w:t>
      </w:r>
      <w:r w:rsidRPr="007F23A1">
        <w:rPr>
          <w:rFonts w:ascii="Times New Roman" w:eastAsia="Times New Roman" w:hAnsi="Times New Roman" w:cs="Times New Roman"/>
          <w:sz w:val="24"/>
          <w:szCs w:val="24"/>
          <w:lang w:eastAsia="ru-RU"/>
        </w:rPr>
        <w:t>межпоселенческие - это бывшие, грунтовые дороги, состояние которых крайне неудовлетворительно</w:t>
      </w:r>
      <w:r w:rsidR="00F009FB">
        <w:rPr>
          <w:rFonts w:ascii="Times New Roman" w:eastAsia="Times New Roman" w:hAnsi="Times New Roman" w:cs="Times New Roman"/>
          <w:sz w:val="24"/>
          <w:szCs w:val="24"/>
          <w:lang w:eastAsia="ru-RU"/>
        </w:rPr>
        <w:t>е.</w:t>
      </w:r>
    </w:p>
    <w:p w:rsidR="007F23A1" w:rsidRPr="007F23A1" w:rsidRDefault="007F23A1" w:rsidP="007F23A1">
      <w:pPr>
        <w:spacing w:after="0" w:line="240" w:lineRule="auto"/>
        <w:jc w:val="center"/>
        <w:outlineLvl w:val="0"/>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center"/>
        <w:rPr>
          <w:rFonts w:ascii="Times New Roman" w:eastAsia="Times New Roman" w:hAnsi="Times New Roman" w:cs="Times New Roman"/>
          <w:b/>
          <w:bCs/>
          <w:sz w:val="24"/>
          <w:szCs w:val="24"/>
          <w:lang w:eastAsia="ru-RU"/>
        </w:rPr>
      </w:pPr>
    </w:p>
    <w:p w:rsidR="007F23A1" w:rsidRPr="007F23A1" w:rsidRDefault="007F23A1" w:rsidP="007F23A1">
      <w:pPr>
        <w:spacing w:after="0" w:line="240" w:lineRule="auto"/>
        <w:ind w:firstLine="720"/>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bCs/>
          <w:sz w:val="24"/>
          <w:szCs w:val="24"/>
          <w:lang w:eastAsia="ru-RU"/>
        </w:rPr>
        <w:t>Перечень автомобильных дорог</w:t>
      </w:r>
      <w:r w:rsidRPr="007F23A1">
        <w:rPr>
          <w:rFonts w:ascii="Times New Roman" w:eastAsia="Times New Roman" w:hAnsi="Times New Roman" w:cs="Times New Roman"/>
          <w:bCs/>
          <w:sz w:val="24"/>
          <w:szCs w:val="24"/>
          <w:lang w:eastAsia="ru-RU"/>
        </w:rPr>
        <w:t xml:space="preserve"> </w:t>
      </w:r>
      <w:r w:rsidRPr="007F23A1">
        <w:rPr>
          <w:rFonts w:ascii="Times New Roman" w:eastAsia="Times New Roman" w:hAnsi="Times New Roman" w:cs="Times New Roman"/>
          <w:b/>
          <w:sz w:val="24"/>
          <w:szCs w:val="24"/>
          <w:lang w:eastAsia="ru-RU"/>
        </w:rPr>
        <w:t>общего пользования местного</w:t>
      </w:r>
    </w:p>
    <w:p w:rsidR="007F23A1" w:rsidRPr="007F23A1" w:rsidRDefault="007F23A1" w:rsidP="007F23A1">
      <w:pPr>
        <w:spacing w:after="0" w:line="240" w:lineRule="auto"/>
        <w:ind w:firstLine="720"/>
        <w:jc w:val="center"/>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 xml:space="preserve">значения на территории </w:t>
      </w:r>
      <w:r w:rsidR="00F25171">
        <w:rPr>
          <w:rFonts w:ascii="Times New Roman" w:eastAsia="Times New Roman" w:hAnsi="Times New Roman" w:cs="Times New Roman"/>
          <w:b/>
          <w:sz w:val="24"/>
          <w:szCs w:val="24"/>
          <w:lang w:eastAsia="ru-RU"/>
        </w:rPr>
        <w:t>Новотельбин</w:t>
      </w:r>
      <w:r w:rsidRPr="007F23A1">
        <w:rPr>
          <w:rFonts w:ascii="Times New Roman" w:eastAsia="Times New Roman" w:hAnsi="Times New Roman" w:cs="Times New Roman"/>
          <w:b/>
          <w:sz w:val="24"/>
          <w:szCs w:val="24"/>
          <w:lang w:eastAsia="ru-RU"/>
        </w:rPr>
        <w:t>ского муниципального образования</w:t>
      </w:r>
    </w:p>
    <w:p w:rsidR="007F23A1" w:rsidRPr="007F23A1" w:rsidRDefault="007F23A1" w:rsidP="007F23A1">
      <w:pPr>
        <w:spacing w:after="0" w:line="240" w:lineRule="auto"/>
        <w:ind w:firstLine="720"/>
        <w:jc w:val="center"/>
        <w:rPr>
          <w:rFonts w:ascii="Times New Roman" w:eastAsia="Times New Roman" w:hAnsi="Times New Roman" w:cs="Times New Roman"/>
          <w:b/>
          <w:color w:val="FF0000"/>
          <w:sz w:val="24"/>
          <w:szCs w:val="24"/>
          <w:lang w:eastAsia="ru-RU"/>
        </w:rPr>
      </w:pPr>
    </w:p>
    <w:p w:rsidR="007F23A1" w:rsidRPr="007F23A1" w:rsidRDefault="007F23A1" w:rsidP="007F23A1">
      <w:pPr>
        <w:spacing w:after="0" w:line="240" w:lineRule="auto"/>
        <w:jc w:val="center"/>
        <w:outlineLvl w:val="0"/>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outlineLvl w:val="0"/>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7498080</wp:posOffset>
                </wp:positionV>
                <wp:extent cx="342900" cy="252095"/>
                <wp:effectExtent l="3810" t="0" r="0" b="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10</w:t>
                            </w:r>
                            <w:r>
                              <w:rPr>
                                <w:noProof/>
                                <w:lang w:eastAsia="ru-RU"/>
                              </w:rPr>
                              <w:drawing>
                                <wp:inline distT="0" distB="0" distL="0" distR="0" wp14:anchorId="6C8407FC" wp14:editId="20335126">
                                  <wp:extent cx="47625" cy="476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BBCE95B" wp14:editId="49513DFF">
                                  <wp:extent cx="47625" cy="476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CC435E1" wp14:editId="1E53D534">
                                  <wp:extent cx="47625" cy="476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126E4EA" wp14:editId="1C28A141">
                                  <wp:extent cx="47625" cy="476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6" style="position:absolute;left:0;text-align:left;margin-left:468pt;margin-top:590.4pt;width:27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" stroked="f">
                <v:textbox>
                  <w:txbxContent>
                    <w:p w:rsidR="000F37E6" w:rsidRPr="00921BA7" w:rsidRDefault="000F37E6" w:rsidP="007F23A1">
                      <w:r>
                        <w:t xml:space="preserve"> 10</w:t>
                      </w:r>
                      <w:r>
                        <w:rPr>
                          <w:noProof/>
                          <w:lang w:eastAsia="ru-RU"/>
                        </w:rPr>
                        <w:drawing>
                          <wp:inline distT="0" distB="0" distL="0" distR="0" wp14:anchorId="6C8407FC" wp14:editId="20335126">
                            <wp:extent cx="47625" cy="476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BBCE95B" wp14:editId="49513DFF">
                            <wp:extent cx="47625" cy="476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CC435E1" wp14:editId="1E53D534">
                            <wp:extent cx="47625" cy="476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126E4EA" wp14:editId="1C28A141">
                            <wp:extent cx="47625" cy="476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Pr="001E1D59" w:rsidRDefault="007F23A1" w:rsidP="00F25171">
      <w:pPr>
        <w:spacing w:after="0" w:line="240" w:lineRule="auto"/>
        <w:jc w:val="center"/>
        <w:outlineLvl w:val="0"/>
        <w:rPr>
          <w:rFonts w:ascii="Times New Roman" w:eastAsia="Times New Roman" w:hAnsi="Times New Roman" w:cs="Times New Roman"/>
          <w:color w:val="FF0000"/>
          <w:sz w:val="24"/>
          <w:szCs w:val="24"/>
          <w:lang w:eastAsia="ru-RU"/>
        </w:rPr>
      </w:pPr>
      <w:r w:rsidRPr="007F23A1">
        <w:rPr>
          <w:rFonts w:ascii="Times New Roman" w:eastAsia="Times New Roman" w:hAnsi="Times New Roman" w:cs="Times New Roman"/>
          <w:b/>
          <w:sz w:val="24"/>
          <w:szCs w:val="24"/>
          <w:lang w:eastAsia="ru-RU"/>
        </w:rPr>
        <w:t xml:space="preserve"> </w:t>
      </w:r>
    </w:p>
    <w:p w:rsidR="007F23A1" w:rsidRPr="007F23A1" w:rsidRDefault="007F23A1" w:rsidP="007F23A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7F23A1" w:rsidRPr="007F23A1" w:rsidRDefault="007F23A1" w:rsidP="007F23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bCs/>
          <w:i/>
          <w:iCs/>
          <w:sz w:val="24"/>
          <w:szCs w:val="24"/>
          <w:lang w:eastAsia="ru-RU"/>
        </w:rPr>
        <w:t xml:space="preserve">Поселковый транспорт </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Транспортное обеспечение ухудшилось в </w:t>
      </w:r>
      <w:r w:rsidR="00F25171">
        <w:rPr>
          <w:rFonts w:ascii="Times New Roman" w:eastAsia="Times New Roman" w:hAnsi="Times New Roman" w:cs="Times New Roman"/>
          <w:sz w:val="24"/>
          <w:szCs w:val="24"/>
          <w:lang w:eastAsia="ru-RU"/>
        </w:rPr>
        <w:t>1997</w:t>
      </w:r>
      <w:r w:rsidRPr="007F23A1">
        <w:rPr>
          <w:rFonts w:ascii="Times New Roman" w:eastAsia="Times New Roman" w:hAnsi="Times New Roman" w:cs="Times New Roman"/>
          <w:sz w:val="24"/>
          <w:szCs w:val="24"/>
          <w:lang w:eastAsia="ru-RU"/>
        </w:rPr>
        <w:t xml:space="preserve"> году, так как перестал ходить рейсовый автобус </w:t>
      </w:r>
      <w:r w:rsidR="00F25171">
        <w:rPr>
          <w:rFonts w:ascii="Times New Roman" w:eastAsia="Times New Roman" w:hAnsi="Times New Roman" w:cs="Times New Roman"/>
          <w:sz w:val="24"/>
          <w:szCs w:val="24"/>
          <w:lang w:eastAsia="ru-RU"/>
        </w:rPr>
        <w:t xml:space="preserve">Куйтун – </w:t>
      </w:r>
      <w:proofErr w:type="gramStart"/>
      <w:r w:rsidR="00F25171">
        <w:rPr>
          <w:rFonts w:ascii="Times New Roman" w:eastAsia="Times New Roman" w:hAnsi="Times New Roman" w:cs="Times New Roman"/>
          <w:sz w:val="24"/>
          <w:szCs w:val="24"/>
          <w:lang w:eastAsia="ru-RU"/>
        </w:rPr>
        <w:t>Новая</w:t>
      </w:r>
      <w:proofErr w:type="gramEnd"/>
      <w:r w:rsidR="00F25171">
        <w:rPr>
          <w:rFonts w:ascii="Times New Roman" w:eastAsia="Times New Roman" w:hAnsi="Times New Roman" w:cs="Times New Roman"/>
          <w:sz w:val="24"/>
          <w:szCs w:val="24"/>
          <w:lang w:eastAsia="ru-RU"/>
        </w:rPr>
        <w:t xml:space="preserve"> Тельба</w:t>
      </w:r>
      <w:r w:rsidRPr="007F23A1">
        <w:rPr>
          <w:rFonts w:ascii="Times New Roman" w:eastAsia="Times New Roman" w:hAnsi="Times New Roman" w:cs="Times New Roman"/>
          <w:sz w:val="24"/>
          <w:szCs w:val="24"/>
          <w:lang w:eastAsia="ru-RU"/>
        </w:rPr>
        <w:t xml:space="preserve">. В настоящее время в </w:t>
      </w:r>
      <w:r w:rsidR="00F25171">
        <w:rPr>
          <w:rFonts w:ascii="Times New Roman" w:eastAsia="Times New Roman" w:hAnsi="Times New Roman" w:cs="Times New Roman"/>
          <w:sz w:val="24"/>
          <w:szCs w:val="24"/>
          <w:lang w:eastAsia="ru-RU"/>
        </w:rPr>
        <w:t xml:space="preserve"> Куйтун население добирается </w:t>
      </w:r>
      <w:proofErr w:type="gramStart"/>
      <w:r w:rsidR="00F25171">
        <w:rPr>
          <w:rFonts w:ascii="Times New Roman" w:eastAsia="Times New Roman" w:hAnsi="Times New Roman" w:cs="Times New Roman"/>
          <w:sz w:val="24"/>
          <w:szCs w:val="24"/>
          <w:lang w:eastAsia="ru-RU"/>
        </w:rPr>
        <w:t>транспорте</w:t>
      </w:r>
      <w:proofErr w:type="gramEnd"/>
      <w:r w:rsidR="00F25171">
        <w:rPr>
          <w:rFonts w:ascii="Times New Roman" w:eastAsia="Times New Roman" w:hAnsi="Times New Roman" w:cs="Times New Roman"/>
          <w:sz w:val="24"/>
          <w:szCs w:val="24"/>
          <w:lang w:eastAsia="ru-RU"/>
        </w:rPr>
        <w:t xml:space="preserve"> частников </w:t>
      </w:r>
      <w:r w:rsidR="00990A79">
        <w:rPr>
          <w:rFonts w:ascii="Times New Roman" w:eastAsia="Times New Roman" w:hAnsi="Times New Roman" w:cs="Times New Roman"/>
          <w:sz w:val="24"/>
          <w:szCs w:val="24"/>
          <w:lang w:eastAsia="ru-RU"/>
        </w:rPr>
        <w:t xml:space="preserve">и </w:t>
      </w:r>
      <w:r w:rsidR="00F25171">
        <w:rPr>
          <w:rFonts w:ascii="Times New Roman" w:eastAsia="Times New Roman" w:hAnsi="Times New Roman" w:cs="Times New Roman"/>
          <w:sz w:val="24"/>
          <w:szCs w:val="24"/>
          <w:lang w:eastAsia="ru-RU"/>
        </w:rPr>
        <w:t>администрации.</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В настоящие время автостанции и автовокзалы на территории </w:t>
      </w:r>
      <w:r w:rsidR="00990A79">
        <w:rPr>
          <w:rFonts w:ascii="Times New Roman" w:eastAsia="Times New Roman" w:hAnsi="Times New Roman" w:cs="Times New Roman"/>
          <w:sz w:val="24"/>
          <w:szCs w:val="24"/>
          <w:lang w:eastAsia="ru-RU"/>
        </w:rPr>
        <w:t>Новотельбинского</w:t>
      </w:r>
      <w:r w:rsidRPr="007F23A1">
        <w:rPr>
          <w:rFonts w:ascii="Times New Roman" w:eastAsia="Times New Roman" w:hAnsi="Times New Roman" w:cs="Times New Roman"/>
          <w:sz w:val="24"/>
          <w:szCs w:val="24"/>
          <w:lang w:eastAsia="ru-RU"/>
        </w:rPr>
        <w:t xml:space="preserve"> муниципального образования отсутствуют.</w:t>
      </w:r>
    </w:p>
    <w:p w:rsidR="007F23A1" w:rsidRPr="007F23A1" w:rsidRDefault="00990A79" w:rsidP="00990A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23A1" w:rsidRPr="007F23A1">
        <w:rPr>
          <w:rFonts w:ascii="Times New Roman" w:eastAsia="Times New Roman" w:hAnsi="Times New Roman" w:cs="Times New Roman"/>
          <w:sz w:val="24"/>
          <w:szCs w:val="24"/>
          <w:lang w:eastAsia="ru-RU"/>
        </w:rPr>
        <w:t xml:space="preserve">Хранение личного транспорта на территории </w:t>
      </w:r>
      <w:r w:rsidR="001E1D59">
        <w:rPr>
          <w:rFonts w:ascii="Times New Roman" w:eastAsia="Times New Roman" w:hAnsi="Times New Roman" w:cs="Times New Roman"/>
          <w:sz w:val="24"/>
          <w:szCs w:val="24"/>
          <w:lang w:eastAsia="ru-RU"/>
        </w:rPr>
        <w:t>Новотельбин</w:t>
      </w:r>
      <w:r w:rsidR="007F23A1" w:rsidRPr="007F23A1">
        <w:rPr>
          <w:rFonts w:ascii="Times New Roman" w:eastAsia="Times New Roman" w:hAnsi="Times New Roman" w:cs="Times New Roman"/>
          <w:sz w:val="24"/>
          <w:szCs w:val="24"/>
          <w:lang w:eastAsia="ru-RU"/>
        </w:rPr>
        <w:t xml:space="preserve">ского муниципального образования осуществляется на территории усадебной застройки. </w:t>
      </w:r>
    </w:p>
    <w:p w:rsidR="007F23A1" w:rsidRPr="007F23A1" w:rsidRDefault="007F23A1" w:rsidP="007F23A1">
      <w:pPr>
        <w:spacing w:after="0" w:line="240" w:lineRule="auto"/>
        <w:ind w:firstLine="720"/>
        <w:jc w:val="both"/>
        <w:rPr>
          <w:rFonts w:ascii="Times New Roman" w:eastAsia="Times New Roman" w:hAnsi="Times New Roman" w:cs="Times New Roman"/>
          <w:b/>
          <w:color w:val="FF0000"/>
          <w:sz w:val="24"/>
          <w:szCs w:val="24"/>
          <w:lang w:eastAsia="ru-RU"/>
        </w:rPr>
      </w:pPr>
      <w:r w:rsidRPr="007F23A1">
        <w:rPr>
          <w:rFonts w:ascii="Times New Roman" w:eastAsia="Times New Roman" w:hAnsi="Times New Roman" w:cs="Times New Roman"/>
          <w:sz w:val="24"/>
          <w:szCs w:val="24"/>
          <w:lang w:eastAsia="ru-RU"/>
        </w:rPr>
        <w:t>.</w:t>
      </w:r>
    </w:p>
    <w:p w:rsidR="007F23A1" w:rsidRPr="007F23A1" w:rsidRDefault="007F23A1" w:rsidP="007F23A1">
      <w:pPr>
        <w:spacing w:after="0" w:line="240" w:lineRule="auto"/>
        <w:ind w:firstLine="720"/>
        <w:rPr>
          <w:rFonts w:ascii="Times New Roman" w:eastAsia="Times New Roman" w:hAnsi="Times New Roman" w:cs="Times New Roman"/>
          <w:color w:val="FF0000"/>
          <w:sz w:val="24"/>
          <w:szCs w:val="24"/>
          <w:lang w:val="x-none" w:eastAsia="x-none"/>
        </w:rPr>
      </w:pP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4"/>
          <w:szCs w:val="24"/>
          <w:u w:val="single"/>
          <w:lang w:eastAsia="ru-RU"/>
        </w:rPr>
      </w:pPr>
      <w:r w:rsidRPr="007F23A1">
        <w:rPr>
          <w:rFonts w:ascii="Times New Roman" w:eastAsia="Times New Roman" w:hAnsi="Times New Roman" w:cs="Times New Roman"/>
          <w:b/>
          <w:bCs/>
          <w:i/>
          <w:iCs/>
          <w:sz w:val="24"/>
          <w:szCs w:val="24"/>
          <w:u w:val="single"/>
          <w:lang w:eastAsia="ru-RU"/>
        </w:rPr>
        <w:t xml:space="preserve">Направления развития  транспортной инфраструктуры </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iCs/>
          <w:sz w:val="24"/>
          <w:szCs w:val="24"/>
          <w:lang w:eastAsia="ru-RU"/>
        </w:rPr>
        <w:t xml:space="preserve">Автомобильный транспорт. </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предлагаются следующие мероприятия по развитию автодорожной сети: </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реконструкция участков автодорог регионального и  местного значения.</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7F23A1">
        <w:rPr>
          <w:rFonts w:ascii="Times New Roman" w:eastAsia="Times New Roman" w:hAnsi="Times New Roman" w:cs="Times New Roman"/>
          <w:b/>
          <w:i/>
          <w:sz w:val="24"/>
          <w:szCs w:val="24"/>
          <w:lang w:eastAsia="ru-RU"/>
        </w:rPr>
        <w:t>В придорожных полосах автомобильных дорог регионального значения запроектировать размещение объектов дорожного сервиса: автозаправочные станции,  пункты общественного питания, станции технического обслуживания, места отдыха и стоянки транспортных средств.</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Прогнозируемый уровень автомобилизации принимается на расчетный срок – 200 автомобилей на 1000 жителей. </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В виду отсутствия проектируемой многоэтажной жилой застройки, хранение личного автотранспорта будет осуществляться на территории усадебной застройки. </w:t>
      </w:r>
    </w:p>
    <w:p w:rsid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p>
    <w:p w:rsidR="008B388C" w:rsidRDefault="008B388C" w:rsidP="007F23A1">
      <w:pPr>
        <w:tabs>
          <w:tab w:val="left" w:pos="1980"/>
        </w:tabs>
        <w:spacing w:after="0" w:line="240" w:lineRule="auto"/>
        <w:rPr>
          <w:rFonts w:ascii="Times New Roman" w:eastAsia="Times New Roman" w:hAnsi="Times New Roman" w:cs="Times New Roman"/>
          <w:b/>
          <w:sz w:val="24"/>
          <w:szCs w:val="24"/>
          <w:lang w:eastAsia="ru-RU"/>
        </w:rPr>
      </w:pPr>
    </w:p>
    <w:p w:rsidR="008B388C" w:rsidRDefault="008B388C" w:rsidP="007F23A1">
      <w:pPr>
        <w:tabs>
          <w:tab w:val="left" w:pos="1980"/>
        </w:tabs>
        <w:spacing w:after="0" w:line="240" w:lineRule="auto"/>
        <w:rPr>
          <w:rFonts w:ascii="Times New Roman" w:eastAsia="Times New Roman" w:hAnsi="Times New Roman" w:cs="Times New Roman"/>
          <w:b/>
          <w:sz w:val="24"/>
          <w:szCs w:val="24"/>
          <w:lang w:eastAsia="ru-RU"/>
        </w:rPr>
      </w:pPr>
    </w:p>
    <w:p w:rsidR="008B388C" w:rsidRPr="007F23A1" w:rsidRDefault="008B388C" w:rsidP="007F23A1">
      <w:pPr>
        <w:tabs>
          <w:tab w:val="left" w:pos="1980"/>
        </w:tabs>
        <w:spacing w:after="0" w:line="240" w:lineRule="auto"/>
        <w:rPr>
          <w:rFonts w:ascii="Times New Roman" w:eastAsia="Times New Roman" w:hAnsi="Times New Roman" w:cs="Times New Roman"/>
          <w:b/>
          <w:sz w:val="24"/>
          <w:szCs w:val="24"/>
          <w:lang w:eastAsia="ru-RU"/>
        </w:rPr>
      </w:pPr>
    </w:p>
    <w:p w:rsidR="007F23A1" w:rsidRPr="007F23A1" w:rsidRDefault="007F23A1" w:rsidP="007F23A1">
      <w:pPr>
        <w:tabs>
          <w:tab w:val="left" w:pos="1980"/>
        </w:tabs>
        <w:spacing w:after="0" w:line="240" w:lineRule="auto"/>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lastRenderedPageBreak/>
        <w:t>5.2. Состояние жилищного фонда.</w:t>
      </w: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Жилищный фонд Новотельбинского муниципального образования составляет 1,1 тыс. кв. м, обеспеченность жильем – 20,9 м</w:t>
      </w:r>
      <w:proofErr w:type="gramStart"/>
      <w:r w:rsidRPr="006F7079">
        <w:rPr>
          <w:rFonts w:ascii="Times New Roman" w:eastAsia="Times New Roman" w:hAnsi="Times New Roman" w:cs="Times New Roman"/>
          <w:sz w:val="24"/>
          <w:szCs w:val="24"/>
          <w:vertAlign w:val="superscript"/>
          <w:lang w:eastAsia="ru-RU"/>
        </w:rPr>
        <w:t>2</w:t>
      </w:r>
      <w:proofErr w:type="gramEnd"/>
      <w:r w:rsidRPr="006F7079">
        <w:rPr>
          <w:rFonts w:ascii="Times New Roman" w:eastAsia="Times New Roman" w:hAnsi="Times New Roman" w:cs="Times New Roman"/>
          <w:sz w:val="24"/>
          <w:szCs w:val="24"/>
          <w:vertAlign w:val="superscript"/>
          <w:lang w:eastAsia="ru-RU"/>
        </w:rPr>
        <w:t xml:space="preserve"> </w:t>
      </w:r>
      <w:r w:rsidRPr="006F7079">
        <w:rPr>
          <w:rFonts w:ascii="Times New Roman" w:eastAsia="Times New Roman" w:hAnsi="Times New Roman" w:cs="Times New Roman"/>
          <w:sz w:val="24"/>
          <w:szCs w:val="24"/>
          <w:lang w:eastAsia="ru-RU"/>
        </w:rPr>
        <w:t>общей площади на одного жителя, что выше, чем в среднем по Иркутской области (19,9 м</w:t>
      </w:r>
      <w:r w:rsidRPr="006F7079">
        <w:rPr>
          <w:rFonts w:ascii="Times New Roman" w:eastAsia="Times New Roman" w:hAnsi="Times New Roman" w:cs="Times New Roman"/>
          <w:sz w:val="24"/>
          <w:szCs w:val="24"/>
          <w:vertAlign w:val="superscript"/>
          <w:lang w:eastAsia="ru-RU"/>
        </w:rPr>
        <w:t>2</w:t>
      </w:r>
      <w:r w:rsidRPr="006F7079">
        <w:rPr>
          <w:rFonts w:ascii="Times New Roman" w:eastAsia="Times New Roman" w:hAnsi="Times New Roman" w:cs="Times New Roman"/>
          <w:sz w:val="24"/>
          <w:szCs w:val="24"/>
          <w:lang w:eastAsia="ru-RU"/>
        </w:rPr>
        <w:t>/чел.). Весь жилищный фонд можно считать ветхим.</w:t>
      </w:r>
    </w:p>
    <w:p w:rsidR="006F7079" w:rsidRPr="006F7079" w:rsidRDefault="006F7079" w:rsidP="006F7079">
      <w:pPr>
        <w:spacing w:after="0" w:line="240" w:lineRule="auto"/>
        <w:ind w:right="-55"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Жилищный фонд большинство деревянный 1,1 тыс. кв. м.</w:t>
      </w:r>
    </w:p>
    <w:p w:rsidR="006F7079" w:rsidRPr="006F7079" w:rsidRDefault="006F7079" w:rsidP="006F7079">
      <w:pPr>
        <w:spacing w:after="0" w:line="240" w:lineRule="auto"/>
        <w:ind w:right="-55"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Обеспеченность жилищного фонда:</w:t>
      </w:r>
    </w:p>
    <w:p w:rsidR="006F7079" w:rsidRPr="006F7079" w:rsidRDefault="006F7079" w:rsidP="006F7079">
      <w:pPr>
        <w:spacing w:after="0" w:line="240" w:lineRule="auto"/>
        <w:ind w:right="-55"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летним водопроводом – 100 %;</w:t>
      </w:r>
    </w:p>
    <w:p w:rsidR="006F7079" w:rsidRPr="006F7079" w:rsidRDefault="006F7079" w:rsidP="006F7079">
      <w:pPr>
        <w:spacing w:after="0" w:line="240" w:lineRule="auto"/>
        <w:ind w:right="-55"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электроплитами – 87 %.</w:t>
      </w:r>
    </w:p>
    <w:p w:rsidR="006F7079" w:rsidRPr="006F7079" w:rsidRDefault="006F7079" w:rsidP="006F7079">
      <w:pPr>
        <w:spacing w:after="0" w:line="240" w:lineRule="auto"/>
        <w:ind w:right="-55"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rPr>
        <w:t xml:space="preserve">Жилищный фонд </w:t>
      </w:r>
      <w:r w:rsidRPr="006F7079">
        <w:rPr>
          <w:rFonts w:ascii="Times New Roman" w:eastAsia="Times New Roman" w:hAnsi="Times New Roman" w:cs="Times New Roman"/>
          <w:sz w:val="24"/>
          <w:szCs w:val="24"/>
          <w:lang w:eastAsia="ru-RU"/>
        </w:rPr>
        <w:t>имеет высокий процент износа (100 %)</w:t>
      </w:r>
      <w:r w:rsidRPr="006F7079">
        <w:rPr>
          <w:rFonts w:ascii="Times New Roman" w:eastAsia="Times New Roman" w:hAnsi="Times New Roman" w:cs="Times New Roman"/>
          <w:sz w:val="24"/>
          <w:szCs w:val="24"/>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6F7079" w:rsidRPr="006F7079" w:rsidRDefault="006F7079" w:rsidP="006F7079">
      <w:pPr>
        <w:spacing w:after="0" w:line="240" w:lineRule="auto"/>
        <w:ind w:firstLine="720"/>
        <w:jc w:val="both"/>
        <w:rPr>
          <w:rFonts w:ascii="Times New Roman" w:eastAsia="Times New Roman" w:hAnsi="Times New Roman" w:cs="Times New Roman"/>
          <w:b/>
          <w:sz w:val="24"/>
          <w:szCs w:val="24"/>
        </w:rPr>
      </w:pPr>
    </w:p>
    <w:p w:rsidR="006F7079" w:rsidRPr="006F7079" w:rsidRDefault="006F7079" w:rsidP="006F7079">
      <w:pPr>
        <w:spacing w:after="0" w:line="240" w:lineRule="auto"/>
        <w:ind w:firstLine="720"/>
        <w:jc w:val="both"/>
        <w:rPr>
          <w:rFonts w:ascii="Times New Roman" w:eastAsia="Times New Roman" w:hAnsi="Times New Roman" w:cs="Times New Roman"/>
          <w:b/>
          <w:sz w:val="24"/>
          <w:szCs w:val="24"/>
        </w:rPr>
      </w:pPr>
      <w:r w:rsidRPr="006F7079">
        <w:rPr>
          <w:rFonts w:ascii="Times New Roman" w:eastAsia="Times New Roman" w:hAnsi="Times New Roman" w:cs="Times New Roman"/>
          <w:b/>
          <w:sz w:val="24"/>
          <w:szCs w:val="24"/>
        </w:rPr>
        <w:t>Проблемы</w:t>
      </w:r>
    </w:p>
    <w:p w:rsidR="006F7079" w:rsidRPr="006F7079" w:rsidRDefault="006F7079" w:rsidP="006F7079">
      <w:pPr>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F7079">
        <w:rPr>
          <w:rFonts w:ascii="Times New Roman" w:eastAsia="Times New Roman" w:hAnsi="Times New Roman" w:cs="Times New Roman"/>
          <w:b/>
          <w:sz w:val="24"/>
          <w:szCs w:val="24"/>
          <w:lang w:eastAsia="ru-RU"/>
        </w:rPr>
        <w:t>Перечень вопросов в сфере муниципальной жилищной политики, решение которых обеспечивают муниципальные органы власти:</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учет (мониторинг) жилищного фонда,</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определение существующей обеспеченности жильем населения муниципального образования,</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установление нормативов жилищной обеспеченности, учитывающие местные условия муниципального образования,</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формирование нормативно-правовой базы в жилищной сфере.</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b/>
          <w:sz w:val="24"/>
          <w:szCs w:val="24"/>
        </w:rPr>
        <w:t>Направления развития жилищного строительства</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Строительство нового жилья на свободных территориях.</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Повышение качества жилья за счет:</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а) сноса ветхого жилого фонда;</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lastRenderedPageBreak/>
        <w:t>б) строительства нового, капитального ремонта и реконструкции муниципального жилого фонда;</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в) полного инженерного обеспечения жилого фонда, независимо от формы собственности.</w:t>
      </w:r>
    </w:p>
    <w:p w:rsidR="006F7079" w:rsidRPr="006F7079" w:rsidRDefault="006F7079" w:rsidP="006F707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Обеспечение условий безопасности и санитарного благополучия проживания в существующем жилом фонде.</w:t>
      </w:r>
    </w:p>
    <w:p w:rsidR="007F23A1" w:rsidRPr="007A595C" w:rsidRDefault="007F23A1" w:rsidP="006F7079">
      <w:pPr>
        <w:spacing w:after="0" w:line="240" w:lineRule="auto"/>
        <w:ind w:right="-55"/>
        <w:jc w:val="both"/>
        <w:rPr>
          <w:rFonts w:ascii="Times New Roman" w:eastAsia="Times New Roman" w:hAnsi="Times New Roman" w:cs="Times New Roman"/>
          <w:sz w:val="24"/>
          <w:szCs w:val="24"/>
        </w:rPr>
      </w:pPr>
    </w:p>
    <w:p w:rsidR="006F7079" w:rsidRPr="006F7079" w:rsidRDefault="006F7079" w:rsidP="006F7079">
      <w:pPr>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b/>
          <w:sz w:val="24"/>
          <w:szCs w:val="24"/>
          <w:lang w:eastAsia="ru-RU"/>
        </w:rPr>
        <w:t>Жилищное строительство на расчётный срок</w:t>
      </w:r>
    </w:p>
    <w:p w:rsidR="006F7079" w:rsidRPr="006F7079" w:rsidRDefault="006F7079" w:rsidP="006F707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F7079" w:rsidRPr="006F7079" w:rsidRDefault="006F7079" w:rsidP="006F70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В настоящем разделе ориентировочно приведены расчёты необходимого нового жилищного строительства на территории Новотельбинского муниципального образования, с учётом прогноза численности населения и улучшения условий его проживания.</w:t>
      </w:r>
    </w:p>
    <w:p w:rsidR="006F7079" w:rsidRPr="006F7079" w:rsidRDefault="006F7079" w:rsidP="006F7079">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6F7079">
        <w:rPr>
          <w:rFonts w:ascii="Times New Roman" w:eastAsia="Times New Roman" w:hAnsi="Times New Roman" w:cs="Times New Roman"/>
          <w:kern w:val="1"/>
          <w:sz w:val="24"/>
          <w:szCs w:val="24"/>
          <w:lang w:eastAsia="ar-SA"/>
        </w:rPr>
        <w:t>Объёмы перспективного жилищного строительства просчитаны с учётом двух важных факторов: оптимального использования площадки, отводимой под развитие населённого пункта, и необходимостью обеспечения каждой семьи отдельной квартирой либо отдельным домом с приусадебным участком.</w:t>
      </w:r>
      <w:proofErr w:type="gramEnd"/>
      <w:r w:rsidRPr="006F7079">
        <w:rPr>
          <w:rFonts w:ascii="Times New Roman" w:eastAsia="Times New Roman" w:hAnsi="Times New Roman" w:cs="Times New Roman"/>
          <w:kern w:val="1"/>
          <w:sz w:val="24"/>
          <w:szCs w:val="24"/>
          <w:lang w:eastAsia="ar-SA"/>
        </w:rPr>
        <w:t xml:space="preserve"> Площадки под новое строительство были выбраны по результатам анализа территории с учётом и оценкой всех необходимых факторов.</w:t>
      </w:r>
    </w:p>
    <w:p w:rsidR="006F7079" w:rsidRPr="006F7079" w:rsidRDefault="006F7079" w:rsidP="006F7079">
      <w:pPr>
        <w:spacing w:after="0" w:line="240" w:lineRule="auto"/>
        <w:ind w:firstLine="709"/>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Жилищная обеспеченность на расчётный срок принята в размере 25 м</w:t>
      </w:r>
      <w:proofErr w:type="gramStart"/>
      <w:r w:rsidRPr="006F7079">
        <w:rPr>
          <w:rFonts w:ascii="Times New Roman" w:eastAsia="Times New Roman" w:hAnsi="Times New Roman" w:cs="Times New Roman"/>
          <w:sz w:val="24"/>
          <w:szCs w:val="24"/>
          <w:vertAlign w:val="superscript"/>
          <w:lang w:eastAsia="ru-RU"/>
        </w:rPr>
        <w:t>2</w:t>
      </w:r>
      <w:proofErr w:type="gramEnd"/>
      <w:r w:rsidRPr="006F7079">
        <w:rPr>
          <w:rFonts w:ascii="Times New Roman" w:eastAsia="Times New Roman" w:hAnsi="Times New Roman" w:cs="Times New Roman"/>
          <w:kern w:val="1"/>
          <w:sz w:val="24"/>
          <w:szCs w:val="24"/>
          <w:lang w:eastAsia="ar-SA"/>
        </w:rPr>
        <w:t>/чел, на первую очередь строительства – 20 м</w:t>
      </w:r>
      <w:r w:rsidRPr="006F7079">
        <w:rPr>
          <w:rFonts w:ascii="Times New Roman" w:eastAsia="Times New Roman" w:hAnsi="Times New Roman" w:cs="Times New Roman"/>
          <w:sz w:val="24"/>
          <w:szCs w:val="24"/>
          <w:vertAlign w:val="superscript"/>
          <w:lang w:eastAsia="ru-RU"/>
        </w:rPr>
        <w:t>2</w:t>
      </w:r>
      <w:r w:rsidRPr="006F7079">
        <w:rPr>
          <w:rFonts w:ascii="Times New Roman" w:eastAsia="Times New Roman" w:hAnsi="Times New Roman" w:cs="Times New Roman"/>
          <w:kern w:val="1"/>
          <w:sz w:val="24"/>
          <w:szCs w:val="24"/>
          <w:lang w:eastAsia="ar-SA"/>
        </w:rPr>
        <w:t>/чел. Убыль ветхого фонда в течение проектного периода ориентировочно составит – 0,4 тыс. м</w:t>
      </w:r>
      <w:r w:rsidRPr="006F7079">
        <w:rPr>
          <w:rFonts w:ascii="Times New Roman" w:eastAsia="Times New Roman" w:hAnsi="Times New Roman" w:cs="Times New Roman"/>
          <w:sz w:val="24"/>
          <w:szCs w:val="24"/>
          <w:vertAlign w:val="superscript"/>
          <w:lang w:eastAsia="ru-RU"/>
        </w:rPr>
        <w:t>2</w:t>
      </w:r>
      <w:r w:rsidRPr="006F7079">
        <w:rPr>
          <w:rFonts w:ascii="Times New Roman" w:eastAsia="Times New Roman" w:hAnsi="Times New Roman" w:cs="Times New Roman"/>
          <w:kern w:val="1"/>
          <w:sz w:val="24"/>
          <w:szCs w:val="24"/>
          <w:lang w:eastAsia="ar-SA"/>
        </w:rPr>
        <w:t>, в том числе на первую очередь 0,2 тыс.м</w:t>
      </w:r>
      <w:r w:rsidRPr="006F7079">
        <w:rPr>
          <w:rFonts w:ascii="Times New Roman" w:eastAsia="Times New Roman" w:hAnsi="Times New Roman" w:cs="Times New Roman"/>
          <w:sz w:val="24"/>
          <w:szCs w:val="24"/>
          <w:vertAlign w:val="superscript"/>
          <w:lang w:eastAsia="ru-RU"/>
        </w:rPr>
        <w:t>2</w:t>
      </w:r>
      <w:r w:rsidRPr="006F7079">
        <w:rPr>
          <w:rFonts w:ascii="Times New Roman" w:eastAsia="Times New Roman" w:hAnsi="Times New Roman" w:cs="Times New Roman"/>
          <w:kern w:val="1"/>
          <w:sz w:val="24"/>
          <w:szCs w:val="24"/>
          <w:lang w:eastAsia="ar-SA"/>
        </w:rPr>
        <w:t>.</w:t>
      </w:r>
    </w:p>
    <w:p w:rsidR="006F7079" w:rsidRPr="006F7079" w:rsidRDefault="006F7079" w:rsidP="006F7079">
      <w:pPr>
        <w:spacing w:after="0" w:line="240" w:lineRule="auto"/>
        <w:ind w:firstLine="709"/>
        <w:jc w:val="both"/>
        <w:rPr>
          <w:rFonts w:ascii="Times New Roman" w:eastAsia="Times New Roman" w:hAnsi="Times New Roman" w:cs="Times New Roman"/>
          <w:kern w:val="1"/>
          <w:sz w:val="24"/>
          <w:szCs w:val="24"/>
          <w:lang w:eastAsia="ar-SA"/>
        </w:rPr>
      </w:pPr>
      <w:r w:rsidRPr="006F7079">
        <w:rPr>
          <w:rFonts w:ascii="Times New Roman" w:eastAsia="Times New Roman" w:hAnsi="Times New Roman" w:cs="Times New Roman"/>
          <w:sz w:val="24"/>
          <w:szCs w:val="24"/>
          <w:lang w:eastAsia="ru-RU"/>
        </w:rPr>
        <w:t xml:space="preserve">Новое жилищное строительство предусматривается индивидуальными домами с возможностью ведения личного подсобного хозяйства. </w:t>
      </w:r>
      <w:r w:rsidRPr="006F7079">
        <w:rPr>
          <w:rFonts w:ascii="Times New Roman" w:eastAsia="Times New Roman" w:hAnsi="Times New Roman" w:cs="Times New Roman"/>
          <w:kern w:val="1"/>
          <w:sz w:val="24"/>
          <w:szCs w:val="24"/>
          <w:lang w:eastAsia="ar-SA"/>
        </w:rPr>
        <w:t>Объем нового жилищного строительства в течение расчётного срока определён в размере – 4,7 тыс. м</w:t>
      </w:r>
      <w:proofErr w:type="gramStart"/>
      <w:r w:rsidRPr="006F7079">
        <w:rPr>
          <w:rFonts w:ascii="Times New Roman" w:eastAsia="Times New Roman" w:hAnsi="Times New Roman" w:cs="Times New Roman"/>
          <w:sz w:val="24"/>
          <w:szCs w:val="24"/>
          <w:vertAlign w:val="superscript"/>
          <w:lang w:eastAsia="ru-RU"/>
        </w:rPr>
        <w:t>2</w:t>
      </w:r>
      <w:proofErr w:type="gramEnd"/>
      <w:r w:rsidRPr="006F7079">
        <w:rPr>
          <w:rFonts w:ascii="Times New Roman" w:eastAsia="Times New Roman" w:hAnsi="Times New Roman" w:cs="Times New Roman"/>
          <w:kern w:val="1"/>
          <w:sz w:val="24"/>
          <w:szCs w:val="24"/>
          <w:lang w:eastAsia="ar-SA"/>
        </w:rPr>
        <w:t>, на первую очередь – 3,1 тыс. м</w:t>
      </w:r>
      <w:r w:rsidRPr="006F7079">
        <w:rPr>
          <w:rFonts w:ascii="Times New Roman" w:eastAsia="Times New Roman" w:hAnsi="Times New Roman" w:cs="Times New Roman"/>
          <w:sz w:val="24"/>
          <w:szCs w:val="24"/>
          <w:vertAlign w:val="superscript"/>
          <w:lang w:eastAsia="ru-RU"/>
        </w:rPr>
        <w:t>2</w:t>
      </w:r>
      <w:r w:rsidRPr="006F7079">
        <w:rPr>
          <w:rFonts w:ascii="Times New Roman" w:eastAsia="Times New Roman" w:hAnsi="Times New Roman" w:cs="Times New Roman"/>
          <w:kern w:val="1"/>
          <w:sz w:val="24"/>
          <w:szCs w:val="24"/>
          <w:lang w:eastAsia="ar-SA"/>
        </w:rPr>
        <w:t xml:space="preserve">. </w:t>
      </w:r>
    </w:p>
    <w:p w:rsidR="006F7079" w:rsidRPr="006F7079" w:rsidRDefault="006F7079" w:rsidP="006F7079">
      <w:pPr>
        <w:spacing w:after="0" w:line="240" w:lineRule="auto"/>
        <w:ind w:firstLine="709"/>
        <w:jc w:val="center"/>
        <w:rPr>
          <w:rFonts w:ascii="Times New Roman" w:eastAsia="Times New Roman" w:hAnsi="Times New Roman" w:cs="Times New Roman"/>
          <w:b/>
          <w:color w:val="C00000"/>
          <w:sz w:val="24"/>
          <w:szCs w:val="24"/>
          <w:lang w:eastAsia="ru-RU"/>
        </w:rPr>
      </w:pPr>
    </w:p>
    <w:p w:rsidR="006F7079" w:rsidRPr="006F7079" w:rsidRDefault="006F7079" w:rsidP="006F7079">
      <w:pPr>
        <w:spacing w:after="0" w:line="240" w:lineRule="auto"/>
        <w:ind w:firstLine="709"/>
        <w:jc w:val="center"/>
        <w:rPr>
          <w:rFonts w:ascii="Times New Roman" w:eastAsia="Times New Roman" w:hAnsi="Times New Roman" w:cs="Times New Roman"/>
          <w:b/>
          <w:sz w:val="24"/>
          <w:szCs w:val="24"/>
          <w:lang w:eastAsia="ru-RU"/>
        </w:rPr>
      </w:pPr>
      <w:r w:rsidRPr="006F7079">
        <w:rPr>
          <w:rFonts w:ascii="Times New Roman" w:eastAsia="Times New Roman" w:hAnsi="Times New Roman" w:cs="Times New Roman"/>
          <w:b/>
          <w:sz w:val="24"/>
          <w:szCs w:val="24"/>
          <w:lang w:eastAsia="ru-RU"/>
        </w:rPr>
        <w:t>Подробный расчет объемов нового жилищного строительства и требуемых для них территорий по срокам проектирования</w:t>
      </w:r>
    </w:p>
    <w:p w:rsidR="006F7079" w:rsidRPr="006F7079" w:rsidRDefault="006F7079" w:rsidP="006F7079">
      <w:pPr>
        <w:spacing w:after="0" w:line="240" w:lineRule="auto"/>
        <w:jc w:val="right"/>
        <w:rPr>
          <w:rFonts w:ascii="Times New Roman" w:eastAsia="Times New Roman" w:hAnsi="Times New Roman" w:cs="Times New Roman"/>
          <w:b/>
          <w:bCs/>
          <w:sz w:val="24"/>
          <w:szCs w:val="24"/>
          <w:lang w:eastAsia="ru-RU"/>
        </w:rPr>
      </w:pPr>
      <w:r w:rsidRPr="006F7079">
        <w:rPr>
          <w:rFonts w:ascii="Times New Roman" w:eastAsia="Times New Roman" w:hAnsi="Times New Roman" w:cs="Times New Roman"/>
          <w:b/>
          <w:bCs/>
          <w:sz w:val="24"/>
          <w:szCs w:val="24"/>
          <w:lang w:eastAsia="ru-RU"/>
        </w:rPr>
        <w:t xml:space="preserve">                                                                                                                    </w:t>
      </w:r>
    </w:p>
    <w:p w:rsidR="006F7079" w:rsidRPr="00B447DD" w:rsidRDefault="008B388C" w:rsidP="006F707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p>
    <w:p w:rsidR="006F7079" w:rsidRPr="00B447DD" w:rsidRDefault="006F7079" w:rsidP="006F7079">
      <w:pPr>
        <w:spacing w:after="0" w:line="240" w:lineRule="auto"/>
        <w:ind w:firstLine="567"/>
        <w:rPr>
          <w:rFonts w:ascii="Times New Roman" w:eastAsia="Times New Roman" w:hAnsi="Times New Roman" w:cs="Times New Roman"/>
          <w:sz w:val="24"/>
          <w:szCs w:val="20"/>
          <w:lang w:eastAsia="ru-RU"/>
        </w:rPr>
      </w:pP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4770"/>
        <w:gridCol w:w="1607"/>
        <w:gridCol w:w="1676"/>
        <w:gridCol w:w="1546"/>
      </w:tblGrid>
      <w:tr w:rsidR="006F7079" w:rsidRPr="006F7079" w:rsidTr="000F37E6">
        <w:trPr>
          <w:trHeight w:val="697"/>
          <w:jc w:val="center"/>
        </w:trPr>
        <w:tc>
          <w:tcPr>
            <w:tcW w:w="531" w:type="dxa"/>
          </w:tcPr>
          <w:p w:rsidR="006F7079" w:rsidRPr="006F7079" w:rsidRDefault="006F7079" w:rsidP="006F7079">
            <w:pPr>
              <w:spacing w:after="0" w:line="240" w:lineRule="auto"/>
              <w:jc w:val="both"/>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w:t>
            </w:r>
          </w:p>
          <w:p w:rsidR="006F7079" w:rsidRPr="006F7079" w:rsidRDefault="006F7079" w:rsidP="006F7079">
            <w:pPr>
              <w:spacing w:after="0" w:line="240" w:lineRule="auto"/>
              <w:jc w:val="both"/>
              <w:rPr>
                <w:rFonts w:ascii="Times New Roman" w:eastAsia="Times New Roman" w:hAnsi="Times New Roman" w:cs="Times New Roman"/>
                <w:b/>
                <w:lang w:eastAsia="ru-RU"/>
              </w:rPr>
            </w:pPr>
            <w:proofErr w:type="gramStart"/>
            <w:r w:rsidRPr="006F7079">
              <w:rPr>
                <w:rFonts w:ascii="Times New Roman" w:eastAsia="Times New Roman" w:hAnsi="Times New Roman" w:cs="Times New Roman"/>
                <w:b/>
                <w:lang w:eastAsia="ru-RU"/>
              </w:rPr>
              <w:t>п</w:t>
            </w:r>
            <w:proofErr w:type="gramEnd"/>
            <w:r w:rsidRPr="006F7079">
              <w:rPr>
                <w:rFonts w:ascii="Times New Roman" w:eastAsia="Times New Roman" w:hAnsi="Times New Roman" w:cs="Times New Roman"/>
                <w:b/>
                <w:lang w:eastAsia="ru-RU"/>
              </w:rPr>
              <w:t>/п</w:t>
            </w:r>
          </w:p>
        </w:tc>
        <w:tc>
          <w:tcPr>
            <w:tcW w:w="4770" w:type="dxa"/>
          </w:tcPr>
          <w:p w:rsidR="006F7079" w:rsidRPr="006F7079" w:rsidRDefault="006F7079" w:rsidP="006F7079">
            <w:pPr>
              <w:spacing w:after="0" w:line="240" w:lineRule="auto"/>
              <w:jc w:val="center"/>
              <w:rPr>
                <w:rFonts w:ascii="Times New Roman" w:eastAsia="Times New Roman" w:hAnsi="Times New Roman" w:cs="Times New Roman"/>
                <w:b/>
                <w:lang w:val="en-US" w:eastAsia="ru-RU"/>
              </w:rPr>
            </w:pPr>
            <w:r w:rsidRPr="006F7079">
              <w:rPr>
                <w:rFonts w:ascii="Times New Roman" w:eastAsia="Times New Roman" w:hAnsi="Times New Roman" w:cs="Times New Roman"/>
                <w:b/>
                <w:lang w:eastAsia="ru-RU"/>
              </w:rPr>
              <w:t>Показатели</w:t>
            </w:r>
          </w:p>
          <w:p w:rsidR="006F7079" w:rsidRPr="006F7079" w:rsidRDefault="006F7079" w:rsidP="006F7079">
            <w:pPr>
              <w:spacing w:after="0" w:line="240" w:lineRule="auto"/>
              <w:jc w:val="center"/>
              <w:rPr>
                <w:rFonts w:ascii="Times New Roman" w:eastAsia="Times New Roman" w:hAnsi="Times New Roman" w:cs="Times New Roman"/>
                <w:b/>
                <w:lang w:eastAsia="ru-RU"/>
              </w:rPr>
            </w:pPr>
          </w:p>
        </w:tc>
        <w:tc>
          <w:tcPr>
            <w:tcW w:w="1607" w:type="dxa"/>
          </w:tcPr>
          <w:p w:rsidR="006F7079" w:rsidRPr="006F7079" w:rsidRDefault="006F7079" w:rsidP="006F7079">
            <w:pPr>
              <w:spacing w:after="0" w:line="240" w:lineRule="auto"/>
              <w:ind w:left="10"/>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Единица измерения</w:t>
            </w:r>
          </w:p>
        </w:tc>
        <w:tc>
          <w:tcPr>
            <w:tcW w:w="1676" w:type="dxa"/>
          </w:tcPr>
          <w:p w:rsidR="006F7079" w:rsidRPr="006F7079" w:rsidRDefault="006F7079" w:rsidP="006F7079">
            <w:pPr>
              <w:spacing w:after="0" w:line="240" w:lineRule="auto"/>
              <w:ind w:left="6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Расчётный срок</w:t>
            </w:r>
          </w:p>
        </w:tc>
        <w:tc>
          <w:tcPr>
            <w:tcW w:w="1546" w:type="dxa"/>
          </w:tcPr>
          <w:p w:rsidR="006F7079" w:rsidRPr="006F7079" w:rsidRDefault="006F7079" w:rsidP="006F7079">
            <w:pPr>
              <w:spacing w:after="0" w:line="240" w:lineRule="auto"/>
              <w:ind w:left="-108"/>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 xml:space="preserve">В т. ч. </w:t>
            </w:r>
            <w:r w:rsidRPr="006F7079">
              <w:rPr>
                <w:rFonts w:ascii="Times New Roman" w:eastAsia="Times New Roman" w:hAnsi="Times New Roman" w:cs="Times New Roman"/>
                <w:b/>
                <w:lang w:val="en-US" w:eastAsia="ru-RU"/>
              </w:rPr>
              <w:t>I</w:t>
            </w:r>
            <w:r w:rsidRPr="006F7079">
              <w:rPr>
                <w:rFonts w:ascii="Times New Roman" w:eastAsia="Times New Roman" w:hAnsi="Times New Roman" w:cs="Times New Roman"/>
                <w:b/>
                <w:lang w:eastAsia="ru-RU"/>
              </w:rPr>
              <w:t>-я очередь</w:t>
            </w:r>
          </w:p>
        </w:tc>
      </w:tr>
      <w:tr w:rsidR="006F7079" w:rsidRPr="006F7079" w:rsidTr="000F37E6">
        <w:trPr>
          <w:cantSplit/>
          <w:tblHeader/>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1.</w:t>
            </w:r>
          </w:p>
        </w:tc>
        <w:tc>
          <w:tcPr>
            <w:tcW w:w="4770" w:type="dxa"/>
          </w:tcPr>
          <w:p w:rsidR="006F7079" w:rsidRPr="006F7079" w:rsidRDefault="006F7079" w:rsidP="006F7079">
            <w:pPr>
              <w:spacing w:after="0" w:line="240" w:lineRule="auto"/>
              <w:ind w:left="6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2</w:t>
            </w:r>
          </w:p>
        </w:tc>
        <w:tc>
          <w:tcPr>
            <w:tcW w:w="1607"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3</w:t>
            </w:r>
          </w:p>
        </w:tc>
        <w:tc>
          <w:tcPr>
            <w:tcW w:w="1676" w:type="dxa"/>
          </w:tcPr>
          <w:p w:rsidR="006F7079" w:rsidRPr="006F7079" w:rsidRDefault="006F7079" w:rsidP="006F7079">
            <w:pPr>
              <w:spacing w:after="0" w:line="240" w:lineRule="auto"/>
              <w:ind w:left="-9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4</w:t>
            </w:r>
          </w:p>
        </w:tc>
        <w:tc>
          <w:tcPr>
            <w:tcW w:w="1546" w:type="dxa"/>
          </w:tcPr>
          <w:p w:rsidR="006F7079" w:rsidRPr="006F7079" w:rsidRDefault="006F7079" w:rsidP="006F7079">
            <w:pPr>
              <w:spacing w:after="0" w:line="240" w:lineRule="auto"/>
              <w:ind w:left="-8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5</w:t>
            </w:r>
          </w:p>
        </w:tc>
      </w:tr>
      <w:tr w:rsidR="006F7079" w:rsidRPr="006F7079" w:rsidTr="000F37E6">
        <w:trPr>
          <w:cantSplit/>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2.</w:t>
            </w:r>
          </w:p>
        </w:tc>
        <w:tc>
          <w:tcPr>
            <w:tcW w:w="4770"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Проектная численность населения, всего</w:t>
            </w:r>
          </w:p>
        </w:tc>
        <w:tc>
          <w:tcPr>
            <w:tcW w:w="1607" w:type="dxa"/>
          </w:tcPr>
          <w:p w:rsidR="006F7079" w:rsidRPr="006F7079" w:rsidRDefault="006F7079" w:rsidP="006F7079">
            <w:pPr>
              <w:spacing w:after="0" w:line="240" w:lineRule="auto"/>
              <w:ind w:left="-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чел.</w:t>
            </w:r>
          </w:p>
        </w:tc>
        <w:tc>
          <w:tcPr>
            <w:tcW w:w="1676" w:type="dxa"/>
          </w:tcPr>
          <w:p w:rsidR="006F7079" w:rsidRPr="006F7079" w:rsidRDefault="008B388C" w:rsidP="006F7079">
            <w:pPr>
              <w:spacing w:after="0" w:line="240" w:lineRule="auto"/>
              <w:ind w:lef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w:t>
            </w:r>
          </w:p>
        </w:tc>
        <w:tc>
          <w:tcPr>
            <w:tcW w:w="154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Pr="006F7079">
              <w:rPr>
                <w:rFonts w:ascii="Times New Roman" w:eastAsia="Times New Roman" w:hAnsi="Times New Roman" w:cs="Times New Roman"/>
                <w:lang w:eastAsia="ru-RU"/>
              </w:rPr>
              <w:t>8</w:t>
            </w:r>
          </w:p>
        </w:tc>
      </w:tr>
      <w:tr w:rsidR="006F7079" w:rsidRPr="006F7079" w:rsidTr="000F37E6">
        <w:trPr>
          <w:cantSplit/>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3.</w:t>
            </w:r>
          </w:p>
        </w:tc>
        <w:tc>
          <w:tcPr>
            <w:tcW w:w="4770"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Средняя жилищная обеспеченность общ</w:t>
            </w:r>
            <w:proofErr w:type="gramStart"/>
            <w:r w:rsidRPr="006F7079">
              <w:rPr>
                <w:rFonts w:ascii="Times New Roman" w:eastAsia="Times New Roman" w:hAnsi="Times New Roman" w:cs="Times New Roman"/>
                <w:lang w:eastAsia="ru-RU"/>
              </w:rPr>
              <w:t>.</w:t>
            </w:r>
            <w:proofErr w:type="gramEnd"/>
            <w:r w:rsidRPr="006F7079">
              <w:rPr>
                <w:rFonts w:ascii="Times New Roman" w:eastAsia="Times New Roman" w:hAnsi="Times New Roman" w:cs="Times New Roman"/>
                <w:lang w:eastAsia="ru-RU"/>
              </w:rPr>
              <w:t xml:space="preserve"> </w:t>
            </w:r>
            <w:proofErr w:type="gramStart"/>
            <w:r w:rsidRPr="006F7079">
              <w:rPr>
                <w:rFonts w:ascii="Times New Roman" w:eastAsia="Times New Roman" w:hAnsi="Times New Roman" w:cs="Times New Roman"/>
                <w:lang w:eastAsia="ru-RU"/>
              </w:rPr>
              <w:t>п</w:t>
            </w:r>
            <w:proofErr w:type="gramEnd"/>
            <w:r w:rsidRPr="006F7079">
              <w:rPr>
                <w:rFonts w:ascii="Times New Roman" w:eastAsia="Times New Roman" w:hAnsi="Times New Roman" w:cs="Times New Roman"/>
                <w:lang w:eastAsia="ru-RU"/>
              </w:rPr>
              <w:t xml:space="preserve">л., на конец периода, всего </w:t>
            </w:r>
          </w:p>
        </w:tc>
        <w:tc>
          <w:tcPr>
            <w:tcW w:w="1607" w:type="dxa"/>
          </w:tcPr>
          <w:p w:rsidR="006F7079" w:rsidRPr="006F7079" w:rsidRDefault="006F7079" w:rsidP="006F7079">
            <w:pPr>
              <w:spacing w:after="0" w:line="240" w:lineRule="auto"/>
              <w:ind w:left="-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м</w:t>
            </w:r>
            <w:proofErr w:type="gramStart"/>
            <w:r w:rsidRPr="006F7079">
              <w:rPr>
                <w:rFonts w:ascii="Times New Roman" w:eastAsia="Times New Roman" w:hAnsi="Times New Roman" w:cs="Times New Roman"/>
                <w:vertAlign w:val="superscript"/>
                <w:lang w:eastAsia="ru-RU"/>
              </w:rPr>
              <w:t>2</w:t>
            </w:r>
            <w:proofErr w:type="gramEnd"/>
            <w:r w:rsidRPr="006F7079">
              <w:rPr>
                <w:rFonts w:ascii="Times New Roman" w:eastAsia="Times New Roman" w:hAnsi="Times New Roman" w:cs="Times New Roman"/>
                <w:lang w:eastAsia="ru-RU"/>
              </w:rPr>
              <w:t>/чел</w:t>
            </w:r>
          </w:p>
        </w:tc>
        <w:tc>
          <w:tcPr>
            <w:tcW w:w="1676" w:type="dxa"/>
          </w:tcPr>
          <w:p w:rsidR="006F7079" w:rsidRPr="006F7079" w:rsidRDefault="006F7079" w:rsidP="006F7079">
            <w:pPr>
              <w:spacing w:after="0" w:line="240" w:lineRule="auto"/>
              <w:ind w:left="-136"/>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25</w:t>
            </w:r>
          </w:p>
        </w:tc>
        <w:tc>
          <w:tcPr>
            <w:tcW w:w="154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20</w:t>
            </w:r>
          </w:p>
        </w:tc>
      </w:tr>
      <w:tr w:rsidR="006F7079" w:rsidRPr="006F7079" w:rsidTr="000F37E6">
        <w:trPr>
          <w:cantSplit/>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4.</w:t>
            </w:r>
          </w:p>
        </w:tc>
        <w:tc>
          <w:tcPr>
            <w:tcW w:w="4770"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Требуемый жилищный фонд, всего общ</w:t>
            </w:r>
            <w:proofErr w:type="gramStart"/>
            <w:r w:rsidRPr="006F7079">
              <w:rPr>
                <w:rFonts w:ascii="Times New Roman" w:eastAsia="Times New Roman" w:hAnsi="Times New Roman" w:cs="Times New Roman"/>
                <w:lang w:eastAsia="ru-RU"/>
              </w:rPr>
              <w:t>.</w:t>
            </w:r>
            <w:proofErr w:type="gramEnd"/>
            <w:r w:rsidRPr="006F7079">
              <w:rPr>
                <w:rFonts w:ascii="Times New Roman" w:eastAsia="Times New Roman" w:hAnsi="Times New Roman" w:cs="Times New Roman"/>
                <w:lang w:eastAsia="ru-RU"/>
              </w:rPr>
              <w:t xml:space="preserve"> </w:t>
            </w:r>
            <w:proofErr w:type="gramStart"/>
            <w:r w:rsidRPr="006F7079">
              <w:rPr>
                <w:rFonts w:ascii="Times New Roman" w:eastAsia="Times New Roman" w:hAnsi="Times New Roman" w:cs="Times New Roman"/>
                <w:lang w:eastAsia="ru-RU"/>
              </w:rPr>
              <w:t>п</w:t>
            </w:r>
            <w:proofErr w:type="gramEnd"/>
            <w:r w:rsidRPr="006F7079">
              <w:rPr>
                <w:rFonts w:ascii="Times New Roman" w:eastAsia="Times New Roman" w:hAnsi="Times New Roman" w:cs="Times New Roman"/>
                <w:lang w:eastAsia="ru-RU"/>
              </w:rPr>
              <w:t>л.</w:t>
            </w:r>
          </w:p>
        </w:tc>
        <w:tc>
          <w:tcPr>
            <w:tcW w:w="1607" w:type="dxa"/>
          </w:tcPr>
          <w:p w:rsidR="006F7079" w:rsidRPr="006F7079" w:rsidRDefault="006F7079" w:rsidP="006F7079">
            <w:pPr>
              <w:spacing w:after="0" w:line="240" w:lineRule="auto"/>
              <w:ind w:left="-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тыс. м</w:t>
            </w:r>
            <w:proofErr w:type="gramStart"/>
            <w:r w:rsidRPr="006F7079">
              <w:rPr>
                <w:rFonts w:ascii="Times New Roman" w:eastAsia="Times New Roman" w:hAnsi="Times New Roman" w:cs="Times New Roman"/>
                <w:vertAlign w:val="superscript"/>
                <w:lang w:eastAsia="ru-RU"/>
              </w:rPr>
              <w:t>2</w:t>
            </w:r>
            <w:proofErr w:type="gramEnd"/>
          </w:p>
        </w:tc>
        <w:tc>
          <w:tcPr>
            <w:tcW w:w="1676" w:type="dxa"/>
          </w:tcPr>
          <w:p w:rsidR="006F7079" w:rsidRPr="006F7079" w:rsidRDefault="006F7079" w:rsidP="006F7079">
            <w:pPr>
              <w:spacing w:after="0" w:line="240" w:lineRule="auto"/>
              <w:ind w:left="-136"/>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5,4</w:t>
            </w:r>
          </w:p>
        </w:tc>
        <w:tc>
          <w:tcPr>
            <w:tcW w:w="154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4,0</w:t>
            </w:r>
          </w:p>
        </w:tc>
      </w:tr>
      <w:tr w:rsidR="006F7079" w:rsidRPr="006F7079" w:rsidTr="000F37E6">
        <w:trPr>
          <w:cantSplit/>
          <w:trHeight w:val="439"/>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5.</w:t>
            </w:r>
          </w:p>
        </w:tc>
        <w:tc>
          <w:tcPr>
            <w:tcW w:w="4770"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Существующий жилищный фонд, всего общ</w:t>
            </w:r>
            <w:proofErr w:type="gramStart"/>
            <w:r w:rsidRPr="006F7079">
              <w:rPr>
                <w:rFonts w:ascii="Times New Roman" w:eastAsia="Times New Roman" w:hAnsi="Times New Roman" w:cs="Times New Roman"/>
                <w:lang w:eastAsia="ru-RU"/>
              </w:rPr>
              <w:t>.</w:t>
            </w:r>
            <w:proofErr w:type="gramEnd"/>
            <w:r w:rsidRPr="006F7079">
              <w:rPr>
                <w:rFonts w:ascii="Times New Roman" w:eastAsia="Times New Roman" w:hAnsi="Times New Roman" w:cs="Times New Roman"/>
                <w:lang w:eastAsia="ru-RU"/>
              </w:rPr>
              <w:t xml:space="preserve"> </w:t>
            </w:r>
            <w:proofErr w:type="gramStart"/>
            <w:r w:rsidRPr="006F7079">
              <w:rPr>
                <w:rFonts w:ascii="Times New Roman" w:eastAsia="Times New Roman" w:hAnsi="Times New Roman" w:cs="Times New Roman"/>
                <w:lang w:eastAsia="ru-RU"/>
              </w:rPr>
              <w:t>п</w:t>
            </w:r>
            <w:proofErr w:type="gramEnd"/>
            <w:r w:rsidRPr="006F7079">
              <w:rPr>
                <w:rFonts w:ascii="Times New Roman" w:eastAsia="Times New Roman" w:hAnsi="Times New Roman" w:cs="Times New Roman"/>
                <w:lang w:eastAsia="ru-RU"/>
              </w:rPr>
              <w:t xml:space="preserve">л. </w:t>
            </w:r>
          </w:p>
        </w:tc>
        <w:tc>
          <w:tcPr>
            <w:tcW w:w="1607" w:type="dxa"/>
          </w:tcPr>
          <w:p w:rsidR="006F7079" w:rsidRPr="006F7079" w:rsidRDefault="006F7079" w:rsidP="006F7079">
            <w:pPr>
              <w:spacing w:after="0" w:line="240" w:lineRule="auto"/>
              <w:ind w:left="-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тыс. м</w:t>
            </w:r>
            <w:proofErr w:type="gramStart"/>
            <w:r w:rsidRPr="006F7079">
              <w:rPr>
                <w:rFonts w:ascii="Times New Roman" w:eastAsia="Times New Roman" w:hAnsi="Times New Roman" w:cs="Times New Roman"/>
                <w:vertAlign w:val="superscript"/>
                <w:lang w:eastAsia="ru-RU"/>
              </w:rPr>
              <w:t>2</w:t>
            </w:r>
            <w:proofErr w:type="gramEnd"/>
          </w:p>
          <w:p w:rsidR="006F7079" w:rsidRPr="006F7079" w:rsidRDefault="006F7079" w:rsidP="006F7079">
            <w:pPr>
              <w:spacing w:after="0" w:line="240" w:lineRule="auto"/>
              <w:ind w:left="-120"/>
              <w:jc w:val="center"/>
              <w:rPr>
                <w:rFonts w:ascii="Times New Roman" w:eastAsia="Times New Roman" w:hAnsi="Times New Roman" w:cs="Times New Roman"/>
                <w:lang w:eastAsia="ru-RU"/>
              </w:rPr>
            </w:pPr>
          </w:p>
        </w:tc>
        <w:tc>
          <w:tcPr>
            <w:tcW w:w="1676" w:type="dxa"/>
          </w:tcPr>
          <w:p w:rsidR="006F7079" w:rsidRPr="006F7079" w:rsidRDefault="006F7079" w:rsidP="006F7079">
            <w:pPr>
              <w:spacing w:after="0" w:line="240" w:lineRule="auto"/>
              <w:ind w:left="-136" w:hanging="1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1,1</w:t>
            </w:r>
          </w:p>
        </w:tc>
        <w:tc>
          <w:tcPr>
            <w:tcW w:w="1546" w:type="dxa"/>
          </w:tcPr>
          <w:p w:rsidR="006F7079" w:rsidRPr="006F7079" w:rsidRDefault="006F7079" w:rsidP="006F7079">
            <w:pPr>
              <w:spacing w:after="0" w:line="240" w:lineRule="auto"/>
              <w:ind w:hanging="1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1,1</w:t>
            </w:r>
          </w:p>
        </w:tc>
      </w:tr>
      <w:tr w:rsidR="006F7079" w:rsidRPr="006F7079" w:rsidTr="000F37E6">
        <w:trPr>
          <w:cantSplit/>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6.</w:t>
            </w:r>
          </w:p>
        </w:tc>
        <w:tc>
          <w:tcPr>
            <w:tcW w:w="4770" w:type="dxa"/>
          </w:tcPr>
          <w:p w:rsidR="006F7079" w:rsidRPr="006F7079" w:rsidRDefault="006F7079" w:rsidP="006F7079">
            <w:pPr>
              <w:spacing w:after="0" w:line="240" w:lineRule="auto"/>
              <w:ind w:left="60" w:hanging="15"/>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Убыль жилищного фонда, всего общ</w:t>
            </w:r>
            <w:proofErr w:type="gramStart"/>
            <w:r w:rsidRPr="006F7079">
              <w:rPr>
                <w:rFonts w:ascii="Times New Roman" w:eastAsia="Times New Roman" w:hAnsi="Times New Roman" w:cs="Times New Roman"/>
                <w:lang w:eastAsia="ru-RU"/>
              </w:rPr>
              <w:t>.</w:t>
            </w:r>
            <w:proofErr w:type="gramEnd"/>
            <w:r w:rsidRPr="006F7079">
              <w:rPr>
                <w:rFonts w:ascii="Times New Roman" w:eastAsia="Times New Roman" w:hAnsi="Times New Roman" w:cs="Times New Roman"/>
                <w:lang w:eastAsia="ru-RU"/>
              </w:rPr>
              <w:t xml:space="preserve"> </w:t>
            </w:r>
            <w:proofErr w:type="gramStart"/>
            <w:r w:rsidRPr="006F7079">
              <w:rPr>
                <w:rFonts w:ascii="Times New Roman" w:eastAsia="Times New Roman" w:hAnsi="Times New Roman" w:cs="Times New Roman"/>
                <w:lang w:eastAsia="ru-RU"/>
              </w:rPr>
              <w:t>п</w:t>
            </w:r>
            <w:proofErr w:type="gramEnd"/>
            <w:r w:rsidRPr="006F7079">
              <w:rPr>
                <w:rFonts w:ascii="Times New Roman" w:eastAsia="Times New Roman" w:hAnsi="Times New Roman" w:cs="Times New Roman"/>
                <w:lang w:eastAsia="ru-RU"/>
              </w:rPr>
              <w:t>л.</w:t>
            </w:r>
          </w:p>
        </w:tc>
        <w:tc>
          <w:tcPr>
            <w:tcW w:w="1607" w:type="dxa"/>
          </w:tcPr>
          <w:p w:rsidR="006F7079" w:rsidRPr="006F7079" w:rsidRDefault="006F7079" w:rsidP="006F7079">
            <w:pPr>
              <w:spacing w:after="0" w:line="240" w:lineRule="auto"/>
              <w:ind w:left="-120" w:hanging="1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тыс. м</w:t>
            </w:r>
            <w:proofErr w:type="gramStart"/>
            <w:r w:rsidRPr="006F7079">
              <w:rPr>
                <w:rFonts w:ascii="Times New Roman" w:eastAsia="Times New Roman" w:hAnsi="Times New Roman" w:cs="Times New Roman"/>
                <w:vertAlign w:val="superscript"/>
                <w:lang w:eastAsia="ru-RU"/>
              </w:rPr>
              <w:t>2</w:t>
            </w:r>
            <w:proofErr w:type="gramEnd"/>
          </w:p>
        </w:tc>
        <w:tc>
          <w:tcPr>
            <w:tcW w:w="1676" w:type="dxa"/>
          </w:tcPr>
          <w:p w:rsidR="006F7079" w:rsidRPr="006F7079" w:rsidRDefault="006F7079" w:rsidP="006F7079">
            <w:pPr>
              <w:spacing w:after="0" w:line="240" w:lineRule="auto"/>
              <w:ind w:left="-136" w:hanging="1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0,4</w:t>
            </w:r>
          </w:p>
        </w:tc>
        <w:tc>
          <w:tcPr>
            <w:tcW w:w="1546" w:type="dxa"/>
          </w:tcPr>
          <w:p w:rsidR="006F7079" w:rsidRPr="006F7079" w:rsidRDefault="006F7079" w:rsidP="006F7079">
            <w:pPr>
              <w:spacing w:after="0" w:line="240" w:lineRule="auto"/>
              <w:ind w:hanging="15"/>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0,2</w:t>
            </w:r>
          </w:p>
        </w:tc>
      </w:tr>
      <w:tr w:rsidR="006F7079" w:rsidRPr="006F7079" w:rsidTr="000F37E6">
        <w:trPr>
          <w:cantSplit/>
          <w:trHeight w:val="717"/>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7.</w:t>
            </w:r>
          </w:p>
        </w:tc>
        <w:tc>
          <w:tcPr>
            <w:tcW w:w="4770" w:type="dxa"/>
          </w:tcPr>
          <w:p w:rsidR="006F7079" w:rsidRPr="006F7079" w:rsidRDefault="006F7079" w:rsidP="006F7079">
            <w:pPr>
              <w:spacing w:after="0" w:line="240" w:lineRule="auto"/>
              <w:ind w:left="60" w:hanging="15"/>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Существующий сохраняемый жилищный фонд на конец периода, всего общ. Пл.</w:t>
            </w:r>
          </w:p>
        </w:tc>
        <w:tc>
          <w:tcPr>
            <w:tcW w:w="1607" w:type="dxa"/>
          </w:tcPr>
          <w:p w:rsidR="006F7079" w:rsidRPr="006F7079" w:rsidRDefault="006F7079" w:rsidP="006F7079">
            <w:pPr>
              <w:spacing w:after="0" w:line="240" w:lineRule="auto"/>
              <w:ind w:left="-120" w:firstLine="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тыс. м</w:t>
            </w:r>
            <w:proofErr w:type="gramStart"/>
            <w:r w:rsidRPr="006F7079">
              <w:rPr>
                <w:rFonts w:ascii="Times New Roman" w:eastAsia="Times New Roman" w:hAnsi="Times New Roman" w:cs="Times New Roman"/>
                <w:vertAlign w:val="superscript"/>
                <w:lang w:eastAsia="ru-RU"/>
              </w:rPr>
              <w:t>2</w:t>
            </w:r>
            <w:proofErr w:type="gramEnd"/>
          </w:p>
          <w:p w:rsidR="006F7079" w:rsidRPr="006F7079" w:rsidRDefault="006F7079" w:rsidP="006F7079">
            <w:pPr>
              <w:spacing w:after="0" w:line="240" w:lineRule="auto"/>
              <w:ind w:left="-120" w:firstLine="120"/>
              <w:jc w:val="center"/>
              <w:rPr>
                <w:rFonts w:ascii="Times New Roman" w:eastAsia="Times New Roman" w:hAnsi="Times New Roman" w:cs="Times New Roman"/>
                <w:lang w:eastAsia="ru-RU"/>
              </w:rPr>
            </w:pPr>
          </w:p>
        </w:tc>
        <w:tc>
          <w:tcPr>
            <w:tcW w:w="167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0,7</w:t>
            </w:r>
          </w:p>
        </w:tc>
        <w:tc>
          <w:tcPr>
            <w:tcW w:w="154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0,9</w:t>
            </w:r>
          </w:p>
        </w:tc>
      </w:tr>
      <w:tr w:rsidR="006F7079" w:rsidRPr="006F7079" w:rsidTr="000F37E6">
        <w:trPr>
          <w:cantSplit/>
          <w:trHeight w:val="596"/>
          <w:jc w:val="center"/>
        </w:trPr>
        <w:tc>
          <w:tcPr>
            <w:tcW w:w="531" w:type="dxa"/>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8.</w:t>
            </w:r>
          </w:p>
        </w:tc>
        <w:tc>
          <w:tcPr>
            <w:tcW w:w="4770" w:type="dxa"/>
          </w:tcPr>
          <w:p w:rsidR="006F7079" w:rsidRPr="006F7079" w:rsidRDefault="006F7079" w:rsidP="006F7079">
            <w:pPr>
              <w:spacing w:after="0" w:line="240" w:lineRule="auto"/>
              <w:ind w:left="60" w:hanging="15"/>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 xml:space="preserve">Объём  нового жилищного строительства, всего общ. Пл. </w:t>
            </w:r>
          </w:p>
        </w:tc>
        <w:tc>
          <w:tcPr>
            <w:tcW w:w="1607" w:type="dxa"/>
          </w:tcPr>
          <w:p w:rsidR="006F7079" w:rsidRPr="006F7079" w:rsidRDefault="006F7079" w:rsidP="006F7079">
            <w:pPr>
              <w:spacing w:after="0" w:line="240" w:lineRule="auto"/>
              <w:ind w:left="-120" w:firstLine="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тыс. м</w:t>
            </w:r>
            <w:proofErr w:type="gramStart"/>
            <w:r w:rsidRPr="006F7079">
              <w:rPr>
                <w:rFonts w:ascii="Times New Roman" w:eastAsia="Times New Roman" w:hAnsi="Times New Roman" w:cs="Times New Roman"/>
                <w:vertAlign w:val="superscript"/>
                <w:lang w:eastAsia="ru-RU"/>
              </w:rPr>
              <w:t>2</w:t>
            </w:r>
            <w:proofErr w:type="gramEnd"/>
          </w:p>
          <w:p w:rsidR="006F7079" w:rsidRPr="006F7079" w:rsidRDefault="006F7079" w:rsidP="006F7079">
            <w:pPr>
              <w:spacing w:after="0" w:line="240" w:lineRule="auto"/>
              <w:ind w:left="-120" w:firstLine="120"/>
              <w:jc w:val="center"/>
              <w:rPr>
                <w:rFonts w:ascii="Times New Roman" w:eastAsia="Times New Roman" w:hAnsi="Times New Roman" w:cs="Times New Roman"/>
                <w:lang w:eastAsia="ru-RU"/>
              </w:rPr>
            </w:pPr>
          </w:p>
        </w:tc>
        <w:tc>
          <w:tcPr>
            <w:tcW w:w="167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4,7</w:t>
            </w:r>
          </w:p>
          <w:p w:rsidR="006F7079" w:rsidRPr="006F7079" w:rsidRDefault="006F7079" w:rsidP="006F7079">
            <w:pPr>
              <w:spacing w:after="0" w:line="240" w:lineRule="auto"/>
              <w:jc w:val="center"/>
              <w:rPr>
                <w:rFonts w:ascii="Times New Roman" w:eastAsia="Times New Roman" w:hAnsi="Times New Roman" w:cs="Times New Roman"/>
                <w:lang w:eastAsia="ru-RU"/>
              </w:rPr>
            </w:pPr>
          </w:p>
        </w:tc>
        <w:tc>
          <w:tcPr>
            <w:tcW w:w="1546" w:type="dxa"/>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3,1</w:t>
            </w:r>
          </w:p>
          <w:p w:rsidR="006F7079" w:rsidRPr="006F7079" w:rsidRDefault="006F7079" w:rsidP="006F7079">
            <w:pPr>
              <w:spacing w:after="0" w:line="240" w:lineRule="auto"/>
              <w:jc w:val="center"/>
              <w:rPr>
                <w:rFonts w:ascii="Times New Roman" w:eastAsia="Times New Roman" w:hAnsi="Times New Roman" w:cs="Times New Roman"/>
                <w:lang w:eastAsia="ru-RU"/>
              </w:rPr>
            </w:pPr>
          </w:p>
        </w:tc>
      </w:tr>
      <w:tr w:rsidR="006F7079" w:rsidRPr="006F7079" w:rsidTr="000F37E6">
        <w:trPr>
          <w:cantSplit/>
          <w:trHeight w:val="603"/>
          <w:jc w:val="center"/>
        </w:trPr>
        <w:tc>
          <w:tcPr>
            <w:tcW w:w="531" w:type="dxa"/>
            <w:tcBorders>
              <w:top w:val="single" w:sz="4" w:space="0" w:color="auto"/>
            </w:tcBorders>
          </w:tcPr>
          <w:p w:rsidR="006F7079" w:rsidRPr="006F7079" w:rsidRDefault="006F7079" w:rsidP="006F7079">
            <w:pPr>
              <w:spacing w:after="0" w:line="240" w:lineRule="auto"/>
              <w:ind w:left="60"/>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9.</w:t>
            </w:r>
          </w:p>
        </w:tc>
        <w:tc>
          <w:tcPr>
            <w:tcW w:w="4770" w:type="dxa"/>
            <w:tcBorders>
              <w:top w:val="single" w:sz="4" w:space="0" w:color="auto"/>
            </w:tcBorders>
          </w:tcPr>
          <w:p w:rsidR="006F7079" w:rsidRPr="006F7079" w:rsidRDefault="006F7079" w:rsidP="006F7079">
            <w:pPr>
              <w:spacing w:after="0" w:line="240" w:lineRule="auto"/>
              <w:ind w:left="60" w:hanging="15"/>
              <w:jc w:val="both"/>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Всего жилищный фонд на конец периода общей пл.</w:t>
            </w:r>
          </w:p>
        </w:tc>
        <w:tc>
          <w:tcPr>
            <w:tcW w:w="1607" w:type="dxa"/>
            <w:tcBorders>
              <w:top w:val="single" w:sz="4" w:space="0" w:color="auto"/>
            </w:tcBorders>
          </w:tcPr>
          <w:p w:rsidR="006F7079" w:rsidRPr="006F7079" w:rsidRDefault="006F7079" w:rsidP="006F7079">
            <w:pPr>
              <w:spacing w:after="0" w:line="240" w:lineRule="auto"/>
              <w:ind w:left="-120" w:firstLine="120"/>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тыс. м</w:t>
            </w:r>
            <w:proofErr w:type="gramStart"/>
            <w:r w:rsidRPr="006F7079">
              <w:rPr>
                <w:rFonts w:ascii="Times New Roman" w:eastAsia="Times New Roman" w:hAnsi="Times New Roman" w:cs="Times New Roman"/>
                <w:vertAlign w:val="superscript"/>
                <w:lang w:eastAsia="ru-RU"/>
              </w:rPr>
              <w:t>2</w:t>
            </w:r>
            <w:proofErr w:type="gramEnd"/>
          </w:p>
        </w:tc>
        <w:tc>
          <w:tcPr>
            <w:tcW w:w="1676" w:type="dxa"/>
            <w:tcBorders>
              <w:top w:val="single" w:sz="4" w:space="0" w:color="auto"/>
            </w:tcBorders>
          </w:tcPr>
          <w:p w:rsidR="006F7079" w:rsidRPr="006F7079" w:rsidRDefault="006F7079" w:rsidP="006F7079">
            <w:pPr>
              <w:spacing w:after="0" w:line="240" w:lineRule="auto"/>
              <w:ind w:left="-136"/>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5,4</w:t>
            </w:r>
          </w:p>
        </w:tc>
        <w:tc>
          <w:tcPr>
            <w:tcW w:w="1546" w:type="dxa"/>
            <w:tcBorders>
              <w:top w:val="single" w:sz="4" w:space="0" w:color="auto"/>
            </w:tcBorders>
          </w:tcPr>
          <w:p w:rsidR="006F7079" w:rsidRPr="006F7079" w:rsidRDefault="006F7079" w:rsidP="006F7079">
            <w:pPr>
              <w:spacing w:after="0" w:line="240" w:lineRule="auto"/>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4,0</w:t>
            </w:r>
          </w:p>
        </w:tc>
      </w:tr>
    </w:tbl>
    <w:p w:rsidR="006F7079" w:rsidRPr="006F7079" w:rsidRDefault="006F7079" w:rsidP="006F7079">
      <w:pPr>
        <w:spacing w:after="0" w:line="240" w:lineRule="auto"/>
        <w:ind w:firstLine="720"/>
        <w:jc w:val="both"/>
        <w:rPr>
          <w:rFonts w:ascii="Times New Roman" w:eastAsia="Times New Roman" w:hAnsi="Times New Roman" w:cs="Times New Roman"/>
          <w:color w:val="C00000"/>
          <w:kern w:val="1"/>
          <w:sz w:val="24"/>
          <w:szCs w:val="24"/>
          <w:lang w:val="en-US" w:eastAsia="ar-SA"/>
        </w:rPr>
      </w:pPr>
    </w:p>
    <w:p w:rsidR="006F7079" w:rsidRPr="006F7079" w:rsidRDefault="006F7079" w:rsidP="006F7079">
      <w:pPr>
        <w:spacing w:after="0" w:line="240" w:lineRule="auto"/>
        <w:ind w:firstLine="720"/>
        <w:jc w:val="both"/>
        <w:rPr>
          <w:rFonts w:ascii="Times New Roman" w:eastAsia="Times New Roman" w:hAnsi="Times New Roman" w:cs="Times New Roman"/>
          <w:kern w:val="1"/>
          <w:sz w:val="24"/>
          <w:szCs w:val="24"/>
          <w:lang w:eastAsia="ar-SA"/>
        </w:rPr>
      </w:pPr>
      <w:r w:rsidRPr="006F7079">
        <w:rPr>
          <w:rFonts w:ascii="Times New Roman" w:eastAsia="Times New Roman" w:hAnsi="Times New Roman" w:cs="Times New Roman"/>
          <w:kern w:val="1"/>
          <w:sz w:val="24"/>
          <w:szCs w:val="24"/>
          <w:lang w:eastAsia="ar-SA"/>
        </w:rPr>
        <w:lastRenderedPageBreak/>
        <w:t xml:space="preserve">Проектом предусматривается жилищное строительство, как на свободных территориях, так и в сложившейся застройке – за счёт модернизации существующего фонда и застройки высвобождающихся участков под ветхим фондом. </w:t>
      </w:r>
    </w:p>
    <w:p w:rsidR="006F7079" w:rsidRPr="006F7079" w:rsidRDefault="006F7079" w:rsidP="006F7079">
      <w:pPr>
        <w:spacing w:after="0" w:line="240" w:lineRule="auto"/>
        <w:ind w:firstLine="720"/>
        <w:jc w:val="both"/>
        <w:rPr>
          <w:rFonts w:ascii="Times New Roman" w:eastAsia="Times New Roman" w:hAnsi="Times New Roman" w:cs="Times New Roman"/>
          <w:b/>
          <w:snapToGrid w:val="0"/>
          <w:color w:val="C00000"/>
          <w:sz w:val="24"/>
          <w:szCs w:val="24"/>
          <w:lang w:eastAsia="ru-RU"/>
        </w:rPr>
      </w:pP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7F23A1">
        <w:rPr>
          <w:rFonts w:ascii="Times New Roman" w:eastAsia="Times New Roman" w:hAnsi="Times New Roman" w:cs="Times New Roman"/>
          <w:b/>
          <w:sz w:val="24"/>
          <w:szCs w:val="24"/>
          <w:u w:val="single"/>
        </w:rPr>
        <w:t xml:space="preserve"> Направления развития жилищного строительства</w:t>
      </w: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-Строительство нового жилья на свободных территориях.</w:t>
      </w: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-Повышение качества жилья за счет:</w:t>
      </w: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а) сноса ветхого жилого фонда;</w:t>
      </w: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б)  инженерного обеспечения жилого фонда, независимо от формы собственности.</w:t>
      </w: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Обеспечение условий безопасности и санитарного благополучия проживания в существующем жилом фонде</w:t>
      </w:r>
    </w:p>
    <w:p w:rsidR="007F23A1" w:rsidRPr="007F23A1" w:rsidRDefault="007F23A1" w:rsidP="007F23A1">
      <w:pPr>
        <w:spacing w:after="0" w:line="240" w:lineRule="auto"/>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w:t>
      </w:r>
      <w:proofErr w:type="gramStart"/>
      <w:r w:rsidRPr="007F23A1">
        <w:rPr>
          <w:rFonts w:ascii="Times New Roman" w:eastAsia="Times New Roman" w:hAnsi="Times New Roman" w:cs="Times New Roman"/>
          <w:b/>
          <w:i/>
          <w:sz w:val="24"/>
          <w:szCs w:val="24"/>
          <w:lang w:eastAsia="ru-RU"/>
        </w:rPr>
        <w:t>- Комплексная реконструкция и благоустройство сложившихся жилых зон на основе методов самоокупаемой реконструкции – капитальный ремонт, расширение жилой площади, надстройка дополнительных этажей в жилых домах и устройство мансард; ремонт и реконструкция транспортных проездов; модернизация зданий, применение ресурсосберегающих технологий и повышение энергоэффективности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roofErr w:type="gramEnd"/>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Запрещение нового жилищного строительства в санитарно-защитных зонах предприятий;</w: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Обеспечение условий безопасности и санитарного благополучия проживания в существующем жилом фонде.</w: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Строительство общедоступной детской площадки в </w:t>
      </w:r>
      <w:r w:rsidR="00774DB2">
        <w:rPr>
          <w:rFonts w:ascii="Times New Roman" w:eastAsia="Times New Roman" w:hAnsi="Times New Roman" w:cs="Times New Roman"/>
          <w:b/>
          <w:i/>
          <w:sz w:val="24"/>
          <w:szCs w:val="24"/>
          <w:lang w:eastAsia="ru-RU"/>
        </w:rPr>
        <w:t>п</w:t>
      </w:r>
      <w:r w:rsidRPr="007F23A1">
        <w:rPr>
          <w:rFonts w:ascii="Times New Roman" w:eastAsia="Times New Roman" w:hAnsi="Times New Roman" w:cs="Times New Roman"/>
          <w:b/>
          <w:i/>
          <w:sz w:val="24"/>
          <w:szCs w:val="24"/>
          <w:lang w:eastAsia="ru-RU"/>
        </w:rPr>
        <w:t xml:space="preserve">. </w:t>
      </w:r>
      <w:proofErr w:type="gramStart"/>
      <w:r w:rsidR="00774DB2">
        <w:rPr>
          <w:rFonts w:ascii="Times New Roman" w:eastAsia="Times New Roman" w:hAnsi="Times New Roman" w:cs="Times New Roman"/>
          <w:b/>
          <w:i/>
          <w:sz w:val="24"/>
          <w:szCs w:val="24"/>
          <w:lang w:eastAsia="ru-RU"/>
        </w:rPr>
        <w:t>Новая</w:t>
      </w:r>
      <w:proofErr w:type="gramEnd"/>
      <w:r w:rsidR="00774DB2">
        <w:rPr>
          <w:rFonts w:ascii="Times New Roman" w:eastAsia="Times New Roman" w:hAnsi="Times New Roman" w:cs="Times New Roman"/>
          <w:b/>
          <w:i/>
          <w:sz w:val="24"/>
          <w:szCs w:val="24"/>
          <w:lang w:eastAsia="ru-RU"/>
        </w:rPr>
        <w:t xml:space="preserve"> Тельба</w:t>
      </w:r>
      <w:r w:rsidRPr="007F23A1">
        <w:rPr>
          <w:rFonts w:ascii="Times New Roman" w:eastAsia="Times New Roman" w:hAnsi="Times New Roman" w:cs="Times New Roman"/>
          <w:b/>
          <w:i/>
          <w:sz w:val="24"/>
          <w:szCs w:val="24"/>
          <w:lang w:eastAsia="ru-RU"/>
        </w:rPr>
        <w:t>.</w: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p>
    <w:p w:rsidR="000F37E6" w:rsidRDefault="000F37E6" w:rsidP="000F37E6">
      <w:pPr>
        <w:spacing w:after="0" w:line="240" w:lineRule="auto"/>
        <w:jc w:val="both"/>
        <w:rPr>
          <w:rFonts w:ascii="Times New Roman" w:eastAsia="Times New Roman" w:hAnsi="Times New Roman" w:cs="Times New Roman"/>
          <w:b/>
          <w:sz w:val="24"/>
          <w:szCs w:val="24"/>
          <w:lang w:eastAsia="ru-RU"/>
        </w:rPr>
      </w:pPr>
    </w:p>
    <w:p w:rsidR="006F7079" w:rsidRPr="006F7079" w:rsidRDefault="000F37E6" w:rsidP="000F37E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r w:rsidR="006F7079" w:rsidRPr="006F7079">
        <w:rPr>
          <w:rFonts w:ascii="Times New Roman" w:eastAsia="Times New Roman" w:hAnsi="Times New Roman" w:cs="Times New Roman"/>
          <w:b/>
          <w:i/>
          <w:sz w:val="24"/>
          <w:szCs w:val="24"/>
          <w:lang w:eastAsia="ru-RU"/>
        </w:rPr>
        <w:t>Обеспечение территории местами захоронения</w:t>
      </w:r>
    </w:p>
    <w:p w:rsidR="006F7079" w:rsidRPr="006F7079" w:rsidRDefault="006F7079" w:rsidP="006F7079">
      <w:pPr>
        <w:spacing w:after="0" w:line="240" w:lineRule="auto"/>
        <w:ind w:firstLine="709"/>
        <w:jc w:val="both"/>
        <w:rPr>
          <w:rFonts w:ascii="Times New Roman" w:eastAsia="Times New Roman" w:hAnsi="Times New Roman" w:cs="Times New Roman"/>
          <w:b/>
          <w:sz w:val="24"/>
          <w:szCs w:val="24"/>
          <w:lang w:eastAsia="ru-RU"/>
        </w:rPr>
      </w:pPr>
      <w:proofErr w:type="gramStart"/>
      <w:r w:rsidRPr="006F7079">
        <w:rPr>
          <w:rFonts w:ascii="Times New Roman" w:eastAsia="Times New Roman" w:hAnsi="Times New Roman" w:cs="Times New Roman"/>
          <w:sz w:val="24"/>
          <w:szCs w:val="24"/>
          <w:lang w:eastAsia="ru-RU"/>
        </w:rPr>
        <w:t>В настоящее время на территории Новотельбинского муницип</w:t>
      </w:r>
      <w:r w:rsidR="008B388C">
        <w:rPr>
          <w:rFonts w:ascii="Times New Roman" w:eastAsia="Times New Roman" w:hAnsi="Times New Roman" w:cs="Times New Roman"/>
          <w:sz w:val="24"/>
          <w:szCs w:val="24"/>
          <w:lang w:eastAsia="ru-RU"/>
        </w:rPr>
        <w:t>ального образования имеется два кладбища в п. Новая Тельба – 0,66 га, с. Заваль – 0,7 га.</w:t>
      </w:r>
      <w:r w:rsidRPr="006F7079">
        <w:rPr>
          <w:rFonts w:ascii="Times New Roman" w:eastAsia="Times New Roman" w:hAnsi="Times New Roman" w:cs="Times New Roman"/>
          <w:sz w:val="24"/>
          <w:szCs w:val="24"/>
          <w:lang w:eastAsia="ru-RU"/>
        </w:rPr>
        <w:t xml:space="preserve"> </w:t>
      </w:r>
      <w:proofErr w:type="gramEnd"/>
    </w:p>
    <w:p w:rsidR="006F7079" w:rsidRPr="006F7079" w:rsidRDefault="006F7079" w:rsidP="006F7079">
      <w:pPr>
        <w:spacing w:after="0" w:line="240" w:lineRule="auto"/>
        <w:ind w:firstLine="567"/>
        <w:jc w:val="center"/>
        <w:rPr>
          <w:rFonts w:ascii="Times New Roman" w:eastAsia="Times New Roman" w:hAnsi="Times New Roman" w:cs="Times New Roman"/>
          <w:b/>
          <w:color w:val="C00000"/>
          <w:sz w:val="24"/>
          <w:szCs w:val="24"/>
          <w:lang w:eastAsia="ru-RU"/>
        </w:rPr>
      </w:pPr>
    </w:p>
    <w:p w:rsidR="006F7079" w:rsidRPr="006F7079" w:rsidRDefault="006F7079" w:rsidP="006F7079">
      <w:pPr>
        <w:spacing w:after="0" w:line="240" w:lineRule="auto"/>
        <w:ind w:firstLine="567"/>
        <w:jc w:val="center"/>
        <w:rPr>
          <w:rFonts w:ascii="Times New Roman" w:eastAsia="Times New Roman" w:hAnsi="Times New Roman" w:cs="Times New Roman"/>
          <w:b/>
          <w:sz w:val="24"/>
          <w:szCs w:val="24"/>
          <w:lang w:eastAsia="ru-RU"/>
        </w:rPr>
      </w:pPr>
    </w:p>
    <w:p w:rsidR="006F7079" w:rsidRPr="006F7079" w:rsidRDefault="006F7079" w:rsidP="006F7079">
      <w:pPr>
        <w:spacing w:after="0" w:line="240" w:lineRule="auto"/>
        <w:ind w:firstLine="567"/>
        <w:jc w:val="center"/>
        <w:rPr>
          <w:rFonts w:ascii="Times New Roman" w:eastAsia="Times New Roman" w:hAnsi="Times New Roman" w:cs="Times New Roman"/>
          <w:b/>
          <w:sz w:val="24"/>
          <w:szCs w:val="24"/>
          <w:lang w:eastAsia="ru-RU"/>
        </w:rPr>
      </w:pPr>
    </w:p>
    <w:p w:rsidR="006F7079" w:rsidRPr="006F7079" w:rsidRDefault="006F7079" w:rsidP="006F7079">
      <w:pPr>
        <w:spacing w:after="0" w:line="240" w:lineRule="auto"/>
        <w:ind w:firstLine="567"/>
        <w:jc w:val="center"/>
        <w:rPr>
          <w:rFonts w:ascii="Times New Roman" w:eastAsia="Times New Roman" w:hAnsi="Times New Roman" w:cs="Times New Roman"/>
          <w:b/>
          <w:sz w:val="24"/>
          <w:szCs w:val="24"/>
          <w:lang w:eastAsia="ru-RU"/>
        </w:rPr>
      </w:pPr>
    </w:p>
    <w:p w:rsidR="000F37E6" w:rsidRDefault="000F37E6" w:rsidP="006F7079">
      <w:pPr>
        <w:spacing w:after="0" w:line="240" w:lineRule="auto"/>
        <w:ind w:firstLine="567"/>
        <w:jc w:val="center"/>
        <w:rPr>
          <w:rFonts w:ascii="Times New Roman" w:eastAsia="Times New Roman" w:hAnsi="Times New Roman" w:cs="Times New Roman"/>
          <w:b/>
          <w:sz w:val="24"/>
          <w:szCs w:val="24"/>
          <w:lang w:eastAsia="ru-RU"/>
        </w:rPr>
      </w:pPr>
    </w:p>
    <w:p w:rsidR="006F7079" w:rsidRPr="006F7079" w:rsidRDefault="006F7079" w:rsidP="006F7079">
      <w:pPr>
        <w:spacing w:after="0" w:line="240" w:lineRule="auto"/>
        <w:ind w:firstLine="567"/>
        <w:jc w:val="center"/>
        <w:rPr>
          <w:rFonts w:ascii="Times New Roman" w:eastAsia="Times New Roman" w:hAnsi="Times New Roman" w:cs="Times New Roman"/>
          <w:b/>
          <w:sz w:val="24"/>
          <w:szCs w:val="24"/>
          <w:lang w:eastAsia="ru-RU"/>
        </w:rPr>
      </w:pPr>
      <w:r w:rsidRPr="006F7079">
        <w:rPr>
          <w:rFonts w:ascii="Times New Roman" w:eastAsia="Times New Roman" w:hAnsi="Times New Roman" w:cs="Times New Roman"/>
          <w:b/>
          <w:sz w:val="24"/>
          <w:szCs w:val="24"/>
          <w:lang w:eastAsia="ru-RU"/>
        </w:rPr>
        <w:t>Расчет потребности в кладбищах</w:t>
      </w:r>
    </w:p>
    <w:p w:rsidR="006F7079" w:rsidRPr="006F7079" w:rsidRDefault="006F7079" w:rsidP="006F7079">
      <w:pPr>
        <w:spacing w:after="0" w:line="240" w:lineRule="auto"/>
        <w:jc w:val="center"/>
        <w:rPr>
          <w:rFonts w:ascii="Times New Roman" w:eastAsia="Times New Roman" w:hAnsi="Times New Roman" w:cs="Times New Roman"/>
          <w:b/>
          <w:bCs/>
          <w:sz w:val="24"/>
          <w:szCs w:val="24"/>
          <w:lang w:eastAsia="ru-RU"/>
        </w:rPr>
      </w:pPr>
      <w:r w:rsidRPr="006F7079">
        <w:rPr>
          <w:rFonts w:ascii="Times New Roman" w:eastAsia="Times New Roman" w:hAnsi="Times New Roman" w:cs="Times New Roman"/>
          <w:b/>
          <w:bCs/>
          <w:sz w:val="24"/>
          <w:szCs w:val="24"/>
          <w:lang w:eastAsia="ru-RU"/>
        </w:rPr>
        <w:t xml:space="preserve">                                                                                                                                                 </w:t>
      </w:r>
    </w:p>
    <w:p w:rsidR="006F7079" w:rsidRPr="006F7079" w:rsidRDefault="000F37E6" w:rsidP="006F7079">
      <w:pPr>
        <w:spacing w:after="0" w:line="240" w:lineRule="auto"/>
        <w:ind w:firstLine="567"/>
        <w:rPr>
          <w:rFonts w:ascii="Times New Roman" w:eastAsia="Times New Roman" w:hAnsi="Times New Roman" w:cs="Times New Roman"/>
          <w:color w:val="C00000"/>
          <w:sz w:val="24"/>
          <w:szCs w:val="20"/>
          <w:lang w:eastAsia="ru-RU"/>
        </w:rPr>
      </w:pPr>
      <w:r>
        <w:rPr>
          <w:rFonts w:ascii="Times New Roman" w:eastAsia="Times New Roman" w:hAnsi="Times New Roman" w:cs="Times New Roman"/>
          <w:bCs/>
          <w:sz w:val="24"/>
          <w:szCs w:val="24"/>
          <w:lang w:eastAsia="ru-RU"/>
        </w:rPr>
        <w:t xml:space="preserve">   </w:t>
      </w:r>
    </w:p>
    <w:tbl>
      <w:tblPr>
        <w:tblW w:w="9283" w:type="dxa"/>
        <w:jc w:val="center"/>
        <w:tblInd w:w="-355" w:type="dxa"/>
        <w:tblLayout w:type="fixed"/>
        <w:tblCellMar>
          <w:left w:w="28" w:type="dxa"/>
          <w:right w:w="28" w:type="dxa"/>
        </w:tblCellMar>
        <w:tblLook w:val="0000" w:firstRow="0" w:lastRow="0" w:firstColumn="0" w:lastColumn="0" w:noHBand="0" w:noVBand="0"/>
      </w:tblPr>
      <w:tblGrid>
        <w:gridCol w:w="3254"/>
        <w:gridCol w:w="3130"/>
        <w:gridCol w:w="1412"/>
        <w:gridCol w:w="1487"/>
      </w:tblGrid>
      <w:tr w:rsidR="006F7079" w:rsidRPr="006F7079" w:rsidTr="000F37E6">
        <w:trPr>
          <w:cantSplit/>
          <w:trHeight w:val="306"/>
          <w:jc w:val="center"/>
        </w:trPr>
        <w:tc>
          <w:tcPr>
            <w:tcW w:w="3254" w:type="dxa"/>
            <w:vMerge w:val="restart"/>
            <w:tcBorders>
              <w:top w:val="outset" w:sz="6" w:space="0" w:color="auto"/>
              <w:left w:val="outset" w:sz="6" w:space="0" w:color="auto"/>
              <w:right w:val="outset" w:sz="6" w:space="0" w:color="auto"/>
            </w:tcBorders>
          </w:tcPr>
          <w:p w:rsidR="006F7079" w:rsidRPr="006F7079" w:rsidRDefault="006F7079" w:rsidP="006F7079">
            <w:pPr>
              <w:spacing w:after="0" w:line="240" w:lineRule="auto"/>
              <w:ind w:firstLine="11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Кладбища</w:t>
            </w:r>
          </w:p>
        </w:tc>
        <w:tc>
          <w:tcPr>
            <w:tcW w:w="3130" w:type="dxa"/>
            <w:vMerge w:val="restart"/>
            <w:tcBorders>
              <w:top w:val="outset" w:sz="6" w:space="0" w:color="auto"/>
              <w:left w:val="outset" w:sz="6" w:space="0" w:color="auto"/>
              <w:right w:val="outset" w:sz="6" w:space="0" w:color="auto"/>
            </w:tcBorders>
          </w:tcPr>
          <w:p w:rsidR="006F7079" w:rsidRPr="006F7079" w:rsidRDefault="006F7079" w:rsidP="006F7079">
            <w:pPr>
              <w:spacing w:after="0" w:line="240" w:lineRule="auto"/>
              <w:ind w:firstLine="11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Норматив (СНиПа 2.07.01-89*) на 1000 чел.</w:t>
            </w:r>
          </w:p>
        </w:tc>
        <w:tc>
          <w:tcPr>
            <w:tcW w:w="2899" w:type="dxa"/>
            <w:gridSpan w:val="2"/>
            <w:tcBorders>
              <w:top w:val="outset" w:sz="6" w:space="0" w:color="auto"/>
              <w:left w:val="outset" w:sz="6" w:space="0" w:color="auto"/>
              <w:bottom w:val="outset" w:sz="6" w:space="0" w:color="auto"/>
              <w:right w:val="outset" w:sz="6" w:space="0" w:color="auto"/>
            </w:tcBorders>
          </w:tcPr>
          <w:p w:rsidR="006F7079" w:rsidRPr="006F7079" w:rsidRDefault="006F7079" w:rsidP="006F7079">
            <w:pPr>
              <w:spacing w:after="0" w:line="240" w:lineRule="auto"/>
              <w:ind w:firstLine="11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Потребность (</w:t>
            </w:r>
            <w:proofErr w:type="gramStart"/>
            <w:r w:rsidRPr="006F7079">
              <w:rPr>
                <w:rFonts w:ascii="Times New Roman" w:eastAsia="Times New Roman" w:hAnsi="Times New Roman" w:cs="Times New Roman"/>
                <w:b/>
                <w:lang w:eastAsia="ru-RU"/>
              </w:rPr>
              <w:t>га</w:t>
            </w:r>
            <w:proofErr w:type="gramEnd"/>
            <w:r w:rsidRPr="006F7079">
              <w:rPr>
                <w:rFonts w:ascii="Times New Roman" w:eastAsia="Times New Roman" w:hAnsi="Times New Roman" w:cs="Times New Roman"/>
                <w:b/>
                <w:lang w:eastAsia="ru-RU"/>
              </w:rPr>
              <w:t>)</w:t>
            </w:r>
          </w:p>
        </w:tc>
      </w:tr>
      <w:tr w:rsidR="006F7079" w:rsidRPr="006F7079" w:rsidTr="000F37E6">
        <w:trPr>
          <w:cantSplit/>
          <w:trHeight w:val="65"/>
          <w:jc w:val="center"/>
        </w:trPr>
        <w:tc>
          <w:tcPr>
            <w:tcW w:w="3254" w:type="dxa"/>
            <w:vMerge/>
            <w:tcBorders>
              <w:left w:val="outset" w:sz="6" w:space="0" w:color="auto"/>
              <w:bottom w:val="outset" w:sz="6" w:space="0" w:color="auto"/>
              <w:right w:val="outset" w:sz="6" w:space="0" w:color="auto"/>
            </w:tcBorders>
          </w:tcPr>
          <w:p w:rsidR="006F7079" w:rsidRPr="006F7079" w:rsidRDefault="006F7079" w:rsidP="006F7079">
            <w:pPr>
              <w:spacing w:before="10" w:after="10" w:line="240" w:lineRule="auto"/>
              <w:ind w:firstLine="112"/>
              <w:jc w:val="center"/>
              <w:rPr>
                <w:rFonts w:ascii="Times New Roman" w:eastAsia="Times New Roman" w:hAnsi="Times New Roman" w:cs="Times New Roman"/>
                <w:b/>
                <w:lang w:eastAsia="ru-RU"/>
              </w:rPr>
            </w:pPr>
          </w:p>
        </w:tc>
        <w:tc>
          <w:tcPr>
            <w:tcW w:w="3130" w:type="dxa"/>
            <w:vMerge/>
            <w:tcBorders>
              <w:left w:val="outset" w:sz="6" w:space="0" w:color="auto"/>
              <w:bottom w:val="outset" w:sz="6" w:space="0" w:color="auto"/>
              <w:right w:val="outset" w:sz="6" w:space="0" w:color="auto"/>
            </w:tcBorders>
          </w:tcPr>
          <w:p w:rsidR="006F7079" w:rsidRPr="006F7079" w:rsidRDefault="006F7079" w:rsidP="006F7079">
            <w:pPr>
              <w:spacing w:before="10" w:after="10" w:line="240" w:lineRule="auto"/>
              <w:ind w:firstLine="112"/>
              <w:jc w:val="center"/>
              <w:rPr>
                <w:rFonts w:ascii="Times New Roman" w:eastAsia="Times New Roman" w:hAnsi="Times New Roman" w:cs="Times New Roman"/>
                <w:b/>
                <w:lang w:eastAsia="ru-RU"/>
              </w:rPr>
            </w:pPr>
          </w:p>
        </w:tc>
        <w:tc>
          <w:tcPr>
            <w:tcW w:w="1412" w:type="dxa"/>
            <w:tcBorders>
              <w:top w:val="outset" w:sz="6" w:space="0" w:color="auto"/>
              <w:left w:val="outset" w:sz="6" w:space="0" w:color="auto"/>
              <w:bottom w:val="outset" w:sz="6" w:space="0" w:color="auto"/>
              <w:right w:val="outset" w:sz="6" w:space="0" w:color="auto"/>
            </w:tcBorders>
          </w:tcPr>
          <w:p w:rsidR="006F7079" w:rsidRPr="006F7079" w:rsidRDefault="006F7079" w:rsidP="006F7079">
            <w:pPr>
              <w:spacing w:before="10" w:after="10" w:line="240" w:lineRule="auto"/>
              <w:ind w:firstLine="11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1 очередь</w:t>
            </w:r>
          </w:p>
        </w:tc>
        <w:tc>
          <w:tcPr>
            <w:tcW w:w="1487" w:type="dxa"/>
            <w:tcBorders>
              <w:top w:val="outset" w:sz="6" w:space="0" w:color="auto"/>
              <w:left w:val="outset" w:sz="6" w:space="0" w:color="auto"/>
              <w:bottom w:val="outset" w:sz="6" w:space="0" w:color="auto"/>
              <w:right w:val="outset" w:sz="6" w:space="0" w:color="auto"/>
            </w:tcBorders>
          </w:tcPr>
          <w:p w:rsidR="006F7079" w:rsidRPr="006F7079" w:rsidRDefault="006F7079" w:rsidP="006F7079">
            <w:pPr>
              <w:spacing w:before="10" w:after="10" w:line="240" w:lineRule="auto"/>
              <w:ind w:firstLine="11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Расчётный</w:t>
            </w:r>
          </w:p>
          <w:p w:rsidR="006F7079" w:rsidRPr="006F7079" w:rsidRDefault="006F7079" w:rsidP="006F7079">
            <w:pPr>
              <w:spacing w:before="10" w:after="10" w:line="240" w:lineRule="auto"/>
              <w:ind w:firstLine="112"/>
              <w:jc w:val="center"/>
              <w:rPr>
                <w:rFonts w:ascii="Times New Roman" w:eastAsia="Times New Roman" w:hAnsi="Times New Roman" w:cs="Times New Roman"/>
                <w:b/>
                <w:lang w:eastAsia="ru-RU"/>
              </w:rPr>
            </w:pPr>
            <w:r w:rsidRPr="006F7079">
              <w:rPr>
                <w:rFonts w:ascii="Times New Roman" w:eastAsia="Times New Roman" w:hAnsi="Times New Roman" w:cs="Times New Roman"/>
                <w:b/>
                <w:lang w:eastAsia="ru-RU"/>
              </w:rPr>
              <w:t>срок</w:t>
            </w:r>
          </w:p>
        </w:tc>
      </w:tr>
      <w:tr w:rsidR="006F7079" w:rsidRPr="006F7079" w:rsidTr="000F37E6">
        <w:trPr>
          <w:trHeight w:val="313"/>
          <w:jc w:val="center"/>
        </w:trPr>
        <w:tc>
          <w:tcPr>
            <w:tcW w:w="3254"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after="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1</w:t>
            </w:r>
          </w:p>
        </w:tc>
        <w:tc>
          <w:tcPr>
            <w:tcW w:w="3130"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after="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2</w:t>
            </w:r>
          </w:p>
        </w:tc>
        <w:tc>
          <w:tcPr>
            <w:tcW w:w="1412"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after="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3</w:t>
            </w:r>
          </w:p>
        </w:tc>
        <w:tc>
          <w:tcPr>
            <w:tcW w:w="1487"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after="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4</w:t>
            </w:r>
          </w:p>
        </w:tc>
      </w:tr>
      <w:tr w:rsidR="006F7079" w:rsidRPr="006F7079" w:rsidTr="000F37E6">
        <w:trPr>
          <w:trHeight w:val="313"/>
          <w:jc w:val="center"/>
        </w:trPr>
        <w:tc>
          <w:tcPr>
            <w:tcW w:w="3254"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before="10" w:after="1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Традиционного захоронения</w:t>
            </w:r>
          </w:p>
        </w:tc>
        <w:tc>
          <w:tcPr>
            <w:tcW w:w="3130"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before="10" w:after="1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0,24 га</w:t>
            </w:r>
          </w:p>
        </w:tc>
        <w:tc>
          <w:tcPr>
            <w:tcW w:w="1412"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before="10" w:after="1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0,05</w:t>
            </w:r>
          </w:p>
        </w:tc>
        <w:tc>
          <w:tcPr>
            <w:tcW w:w="1487" w:type="dxa"/>
            <w:tcBorders>
              <w:top w:val="outset" w:sz="6" w:space="0" w:color="auto"/>
              <w:left w:val="outset" w:sz="6" w:space="0" w:color="auto"/>
              <w:bottom w:val="outset" w:sz="6" w:space="0" w:color="auto"/>
              <w:right w:val="outset" w:sz="6" w:space="0" w:color="auto"/>
            </w:tcBorders>
            <w:vAlign w:val="center"/>
          </w:tcPr>
          <w:p w:rsidR="006F7079" w:rsidRPr="006F7079" w:rsidRDefault="006F7079" w:rsidP="006F7079">
            <w:pPr>
              <w:spacing w:before="10" w:after="10" w:line="240" w:lineRule="auto"/>
              <w:ind w:firstLine="112"/>
              <w:jc w:val="center"/>
              <w:rPr>
                <w:rFonts w:ascii="Times New Roman" w:eastAsia="Times New Roman" w:hAnsi="Times New Roman" w:cs="Times New Roman"/>
                <w:lang w:eastAsia="ru-RU"/>
              </w:rPr>
            </w:pPr>
            <w:r w:rsidRPr="006F7079">
              <w:rPr>
                <w:rFonts w:ascii="Times New Roman" w:eastAsia="Times New Roman" w:hAnsi="Times New Roman" w:cs="Times New Roman"/>
                <w:lang w:eastAsia="ru-RU"/>
              </w:rPr>
              <w:t>0,05</w:t>
            </w:r>
          </w:p>
        </w:tc>
      </w:tr>
    </w:tbl>
    <w:p w:rsidR="006F7079" w:rsidRPr="006F7079" w:rsidRDefault="006F7079" w:rsidP="006F7079">
      <w:pPr>
        <w:autoSpaceDE w:val="0"/>
        <w:autoSpaceDN w:val="0"/>
        <w:adjustRightInd w:val="0"/>
        <w:spacing w:after="0" w:line="240" w:lineRule="auto"/>
        <w:ind w:firstLine="720"/>
        <w:jc w:val="both"/>
        <w:rPr>
          <w:rFonts w:ascii="Times New Roman" w:eastAsia="Times New Roman" w:hAnsi="Times New Roman" w:cs="Times New Roman"/>
          <w:color w:val="C00000"/>
          <w:sz w:val="24"/>
          <w:szCs w:val="24"/>
          <w:lang w:eastAsia="ru-RU"/>
        </w:rPr>
      </w:pPr>
    </w:p>
    <w:p w:rsidR="006F7079" w:rsidRDefault="006F7079" w:rsidP="006F707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F7079">
        <w:rPr>
          <w:rFonts w:ascii="Times New Roman" w:eastAsia="Times New Roman" w:hAnsi="Times New Roman" w:cs="Times New Roman"/>
          <w:sz w:val="24"/>
          <w:szCs w:val="24"/>
          <w:lang w:eastAsia="ru-RU"/>
        </w:rPr>
        <w:t xml:space="preserve">Как видно, современная обеспеченность выше нормативной потребности на расчётный срок. </w:t>
      </w:r>
    </w:p>
    <w:p w:rsidR="008B388C" w:rsidRPr="006F7079" w:rsidRDefault="008B388C" w:rsidP="006F707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p>
    <w:p w:rsidR="007F23A1" w:rsidRPr="006F7079" w:rsidRDefault="007F23A1" w:rsidP="006F7079">
      <w:pPr>
        <w:spacing w:after="0" w:line="240" w:lineRule="auto"/>
        <w:ind w:firstLine="72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i/>
          <w:noProof/>
          <w:sz w:val="24"/>
          <w:szCs w:val="24"/>
          <w:lang w:eastAsia="ru-RU"/>
        </w:rPr>
        <w:lastRenderedPageBreak/>
        <mc:AlternateContent>
          <mc:Choice Requires="wps">
            <w:drawing>
              <wp:anchor distT="0" distB="0" distL="114300" distR="114300" simplePos="0" relativeHeight="251673600" behindDoc="0" locked="0" layoutInCell="1" allowOverlap="1" wp14:anchorId="1F0BFA55" wp14:editId="298F5BD5">
                <wp:simplePos x="0" y="0"/>
                <wp:positionH relativeFrom="column">
                  <wp:posOffset>5943600</wp:posOffset>
                </wp:positionH>
                <wp:positionV relativeFrom="paragraph">
                  <wp:posOffset>416560</wp:posOffset>
                </wp:positionV>
                <wp:extent cx="342900" cy="252095"/>
                <wp:effectExtent l="381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6EDB9C03" wp14:editId="79FD2210">
                                  <wp:extent cx="47625" cy="476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F10B8AB" wp14:editId="3F8977E0">
                                  <wp:extent cx="47625" cy="476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7C89AAE" wp14:editId="05E2B193">
                                  <wp:extent cx="47625" cy="476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4C2F5E5" wp14:editId="26603373">
                                  <wp:extent cx="47625" cy="476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7" style="position:absolute;left:0;text-align:left;margin-left:468pt;margin-top:32.8pt;width:27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" stroked="f">
                <v:textbox>
                  <w:txbxContent>
                    <w:p w:rsidR="000F37E6" w:rsidRPr="00921BA7" w:rsidRDefault="000F37E6" w:rsidP="007F23A1">
                      <w:r>
                        <w:t xml:space="preserve"> </w:t>
                      </w:r>
                      <w:r>
                        <w:rPr>
                          <w:noProof/>
                          <w:lang w:eastAsia="ru-RU"/>
                        </w:rPr>
                        <w:drawing>
                          <wp:inline distT="0" distB="0" distL="0" distR="0" wp14:anchorId="6EDB9C03" wp14:editId="79FD2210">
                            <wp:extent cx="47625" cy="476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F10B8AB" wp14:editId="3F8977E0">
                            <wp:extent cx="47625" cy="476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7C89AAE" wp14:editId="05E2B193">
                            <wp:extent cx="47625" cy="476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4C2F5E5" wp14:editId="26603373">
                            <wp:extent cx="47625" cy="476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006F7079">
        <w:rPr>
          <w:rFonts w:ascii="Times New Roman" w:eastAsia="Times New Roman" w:hAnsi="Times New Roman" w:cs="Times New Roman"/>
          <w:b/>
          <w:color w:val="FF0000"/>
          <w:sz w:val="24"/>
          <w:szCs w:val="24"/>
          <w:lang w:eastAsia="ru-RU"/>
        </w:rPr>
        <w:t xml:space="preserve">         </w:t>
      </w:r>
      <w:r w:rsidRPr="007F23A1">
        <w:rPr>
          <w:rFonts w:ascii="Times New Roman" w:eastAsia="Times New Roman" w:hAnsi="Times New Roman" w:cs="Times New Roman"/>
          <w:b/>
          <w:i/>
          <w:sz w:val="24"/>
          <w:szCs w:val="24"/>
          <w:lang w:val="x-none" w:eastAsia="x-none"/>
        </w:rPr>
        <w:t>5.</w:t>
      </w:r>
      <w:r w:rsidRPr="007F23A1">
        <w:rPr>
          <w:rFonts w:ascii="Times New Roman" w:eastAsia="Times New Roman" w:hAnsi="Times New Roman" w:cs="Times New Roman"/>
          <w:b/>
          <w:i/>
          <w:sz w:val="24"/>
          <w:szCs w:val="24"/>
          <w:lang w:eastAsia="x-none"/>
        </w:rPr>
        <w:t>3</w:t>
      </w:r>
      <w:r w:rsidRPr="007F23A1">
        <w:rPr>
          <w:rFonts w:ascii="Times New Roman" w:eastAsia="Times New Roman" w:hAnsi="Times New Roman" w:cs="Times New Roman"/>
          <w:b/>
          <w:i/>
          <w:sz w:val="24"/>
          <w:szCs w:val="24"/>
          <w:lang w:val="x-none" w:eastAsia="x-none"/>
        </w:rPr>
        <w:t>. Инженерная инфраструктура</w:t>
      </w:r>
      <w:r w:rsidRPr="007F23A1">
        <w:rPr>
          <w:rFonts w:ascii="Times New Roman" w:eastAsia="Times New Roman" w:hAnsi="Times New Roman" w:cs="Times New Roman"/>
          <w:b/>
          <w:i/>
          <w:sz w:val="24"/>
          <w:szCs w:val="24"/>
          <w:lang w:eastAsia="x-none"/>
        </w:rPr>
        <w:t>:</w:t>
      </w:r>
    </w:p>
    <w:p w:rsidR="007F23A1" w:rsidRPr="007F23A1" w:rsidRDefault="007F23A1" w:rsidP="007F23A1">
      <w:pPr>
        <w:spacing w:after="0" w:line="240" w:lineRule="auto"/>
        <w:ind w:firstLine="720"/>
        <w:rPr>
          <w:rFonts w:ascii="Times New Roman" w:eastAsia="Times New Roman" w:hAnsi="Times New Roman" w:cs="Times New Roman"/>
          <w:b/>
          <w:i/>
          <w:color w:val="FF0000"/>
          <w:sz w:val="24"/>
          <w:szCs w:val="24"/>
          <w:lang w:val="x-none" w:eastAsia="x-none"/>
        </w:rPr>
      </w:pPr>
    </w:p>
    <w:p w:rsidR="007F23A1" w:rsidRPr="007F23A1" w:rsidRDefault="007F23A1" w:rsidP="007F23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Водоснабжение</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 xml:space="preserve">Водоснабжение Новотельбинского муниципального образования, в основном, осуществляется от подземных источников водоснабжения. </w:t>
      </w:r>
    </w:p>
    <w:p w:rsidR="000F37E6" w:rsidRPr="000F37E6" w:rsidRDefault="000F37E6" w:rsidP="000F37E6">
      <w:pPr>
        <w:widowControl w:val="0"/>
        <w:spacing w:after="0" w:line="240" w:lineRule="auto"/>
        <w:ind w:firstLine="567"/>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 xml:space="preserve">  Централизованное водоснабжение в поселении отсутствует. </w:t>
      </w:r>
    </w:p>
    <w:p w:rsidR="000F37E6" w:rsidRPr="000F37E6" w:rsidRDefault="000F37E6" w:rsidP="000F37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pacing w:val="-2"/>
          <w:sz w:val="24"/>
          <w:szCs w:val="24"/>
          <w:lang w:eastAsia="ru-RU"/>
        </w:rPr>
        <w:t xml:space="preserve">  </w:t>
      </w:r>
      <w:proofErr w:type="gramStart"/>
      <w:r w:rsidRPr="000F37E6">
        <w:rPr>
          <w:rFonts w:ascii="Times New Roman" w:eastAsia="Times New Roman" w:hAnsi="Times New Roman" w:cs="Times New Roman"/>
          <w:spacing w:val="-2"/>
          <w:sz w:val="24"/>
          <w:szCs w:val="24"/>
          <w:lang w:eastAsia="ru-RU"/>
        </w:rPr>
        <w:t>Объектами водоснабжения являются</w:t>
      </w:r>
      <w:r w:rsidRPr="000F37E6">
        <w:rPr>
          <w:rFonts w:ascii="Times New Roman" w:eastAsia="Times New Roman" w:hAnsi="Times New Roman" w:cs="Times New Roman"/>
          <w:sz w:val="24"/>
          <w:szCs w:val="24"/>
          <w:lang w:eastAsia="ru-RU"/>
        </w:rPr>
        <w:t xml:space="preserve"> 3 водонапорных  башни, одна из которых находится в с. Заваль, две –  на территории п. Новая Тельба.</w:t>
      </w:r>
      <w:proofErr w:type="gramEnd"/>
    </w:p>
    <w:p w:rsidR="000F37E6" w:rsidRPr="000F37E6" w:rsidRDefault="000F37E6" w:rsidP="000F37E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w:t>
      </w:r>
      <w:proofErr w:type="gramStart"/>
      <w:r w:rsidRPr="000F37E6">
        <w:rPr>
          <w:rFonts w:ascii="Times New Roman" w:eastAsia="Times New Roman" w:hAnsi="Times New Roman" w:cs="Times New Roman"/>
          <w:sz w:val="24"/>
          <w:szCs w:val="24"/>
          <w:lang w:eastAsia="ru-RU"/>
        </w:rPr>
        <w:t>и</w:t>
      </w:r>
      <w:proofErr w:type="gramEnd"/>
      <w:r w:rsidRPr="000F37E6">
        <w:rPr>
          <w:rFonts w:ascii="Times New Roman" w:eastAsia="Times New Roman" w:hAnsi="Times New Roman" w:cs="Times New Roman"/>
          <w:sz w:val="24"/>
          <w:szCs w:val="24"/>
          <w:lang w:eastAsia="ru-RU"/>
        </w:rPr>
        <w:t xml:space="preserve"> от мелких выработок (колодцы, скважины ручного бурения).</w:t>
      </w:r>
    </w:p>
    <w:p w:rsidR="000F37E6" w:rsidRPr="000F37E6" w:rsidRDefault="000F37E6" w:rsidP="000F37E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b/>
          <w:bCs/>
          <w:sz w:val="24"/>
          <w:szCs w:val="24"/>
          <w:lang w:eastAsia="ru-RU"/>
        </w:rPr>
        <w:t>Расчётные расходы воды</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 xml:space="preserve">Удельные среднесуточные (за год) нормы водопотребления – </w:t>
      </w:r>
      <w:proofErr w:type="gramStart"/>
      <w:r w:rsidRPr="000F37E6">
        <w:rPr>
          <w:rFonts w:ascii="Times New Roman" w:eastAsia="Times New Roman" w:hAnsi="Times New Roman" w:cs="Times New Roman"/>
          <w:sz w:val="24"/>
          <w:szCs w:val="24"/>
          <w:lang w:val="en-US" w:eastAsia="ru-RU"/>
        </w:rPr>
        <w:t>q</w:t>
      </w:r>
      <w:proofErr w:type="gramEnd"/>
      <w:r w:rsidRPr="000F37E6">
        <w:rPr>
          <w:rFonts w:ascii="Times New Roman" w:eastAsia="Times New Roman" w:hAnsi="Times New Roman" w:cs="Times New Roman"/>
          <w:sz w:val="24"/>
          <w:szCs w:val="24"/>
          <w:lang w:eastAsia="ru-RU"/>
        </w:rPr>
        <w:t>ср, принятые СНиП 2.04.02-84*, включают расходы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p>
    <w:p w:rsidR="000F37E6" w:rsidRPr="000F37E6" w:rsidRDefault="000F37E6" w:rsidP="000F37E6">
      <w:pPr>
        <w:widowControl w:val="0"/>
        <w:spacing w:after="0" w:line="240" w:lineRule="auto"/>
        <w:ind w:firstLine="567"/>
        <w:jc w:val="center"/>
        <w:rPr>
          <w:rFonts w:ascii="Times New Roman" w:eastAsia="Times New Roman" w:hAnsi="Times New Roman" w:cs="Times New Roman"/>
          <w:b/>
          <w:sz w:val="24"/>
          <w:szCs w:val="24"/>
          <w:lang w:eastAsia="ru-RU"/>
        </w:rPr>
      </w:pPr>
      <w:r w:rsidRPr="000F37E6">
        <w:rPr>
          <w:rFonts w:ascii="Times New Roman" w:eastAsia="Times New Roman" w:hAnsi="Times New Roman" w:cs="Times New Roman"/>
          <w:b/>
          <w:sz w:val="24"/>
          <w:szCs w:val="24"/>
          <w:lang w:eastAsia="ru-RU"/>
        </w:rPr>
        <w:t>Удельные суточные нормы водопотребления</w:t>
      </w:r>
    </w:p>
    <w:p w:rsidR="000F37E6" w:rsidRPr="000F37E6" w:rsidRDefault="000F37E6" w:rsidP="000F37E6">
      <w:pPr>
        <w:widowControl w:val="0"/>
        <w:spacing w:after="0" w:line="240" w:lineRule="auto"/>
        <w:jc w:val="right"/>
        <w:rPr>
          <w:rFonts w:ascii="Times New Roman" w:eastAsia="Times New Roman" w:hAnsi="Times New Roman" w:cs="Times New Roman"/>
          <w:bCs/>
          <w:sz w:val="24"/>
          <w:szCs w:val="24"/>
          <w:lang w:eastAsia="ru-RU"/>
        </w:rPr>
      </w:pPr>
    </w:p>
    <w:p w:rsidR="000F37E6" w:rsidRPr="000F37E6" w:rsidRDefault="008B388C" w:rsidP="000F37E6">
      <w:pPr>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0F37E6" w:rsidRPr="000F37E6" w:rsidRDefault="000F37E6" w:rsidP="000F37E6">
      <w:pPr>
        <w:spacing w:after="0" w:line="240" w:lineRule="auto"/>
        <w:ind w:firstLine="567"/>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677"/>
      </w:tblGrid>
      <w:tr w:rsidR="000F37E6" w:rsidRPr="000F37E6" w:rsidTr="000F37E6">
        <w:trPr>
          <w:trHeight w:val="665"/>
          <w:jc w:val="center"/>
        </w:trPr>
        <w:tc>
          <w:tcPr>
            <w:tcW w:w="9117" w:type="dxa"/>
            <w:gridSpan w:val="2"/>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 xml:space="preserve">Удельное хозяйственно-питьевое водопотребление на одного жителя среднесуточное (за год), </w:t>
            </w:r>
            <w:proofErr w:type="gramStart"/>
            <w:r w:rsidRPr="000F37E6">
              <w:rPr>
                <w:rFonts w:ascii="Times New Roman" w:eastAsia="Times New Roman" w:hAnsi="Times New Roman" w:cs="Times New Roman"/>
                <w:b/>
                <w:lang w:eastAsia="ru-RU"/>
              </w:rPr>
              <w:t>л</w:t>
            </w:r>
            <w:proofErr w:type="gramEnd"/>
            <w:r w:rsidRPr="000F37E6">
              <w:rPr>
                <w:rFonts w:ascii="Times New Roman" w:eastAsia="Times New Roman" w:hAnsi="Times New Roman" w:cs="Times New Roman"/>
                <w:b/>
                <w:lang w:eastAsia="ru-RU"/>
              </w:rPr>
              <w:t>/сут</w:t>
            </w:r>
          </w:p>
        </w:tc>
      </w:tr>
      <w:tr w:rsidR="000F37E6" w:rsidRPr="000F37E6" w:rsidTr="000F37E6">
        <w:trPr>
          <w:trHeight w:val="393"/>
          <w:jc w:val="center"/>
        </w:trPr>
        <w:tc>
          <w:tcPr>
            <w:tcW w:w="4440" w:type="dxa"/>
            <w:tcBorders>
              <w:bottom w:val="single" w:sz="4" w:space="0" w:color="auto"/>
            </w:tcBorders>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Первая очередь</w:t>
            </w:r>
          </w:p>
        </w:tc>
        <w:tc>
          <w:tcPr>
            <w:tcW w:w="4677" w:type="dxa"/>
            <w:tcBorders>
              <w:bottom w:val="single" w:sz="4" w:space="0" w:color="auto"/>
            </w:tcBorders>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Расчётный срок</w:t>
            </w:r>
          </w:p>
        </w:tc>
      </w:tr>
      <w:tr w:rsidR="000F37E6" w:rsidRPr="000F37E6" w:rsidTr="000F37E6">
        <w:trPr>
          <w:trHeight w:val="516"/>
          <w:jc w:val="center"/>
        </w:trPr>
        <w:tc>
          <w:tcPr>
            <w:tcW w:w="4440" w:type="dxa"/>
            <w:tcBorders>
              <w:bottom w:val="single" w:sz="4" w:space="0" w:color="auto"/>
            </w:tcBorders>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160</w:t>
            </w:r>
          </w:p>
        </w:tc>
        <w:tc>
          <w:tcPr>
            <w:tcW w:w="4677" w:type="dxa"/>
            <w:tcBorders>
              <w:bottom w:val="single" w:sz="4" w:space="0" w:color="auto"/>
            </w:tcBorders>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r>
    </w:tbl>
    <w:p w:rsidR="000F37E6" w:rsidRPr="000F37E6" w:rsidRDefault="000F37E6" w:rsidP="000F37E6">
      <w:pPr>
        <w:widowControl w:val="0"/>
        <w:spacing w:after="0" w:line="240" w:lineRule="auto"/>
        <w:ind w:firstLine="900"/>
        <w:jc w:val="both"/>
        <w:rPr>
          <w:rFonts w:ascii="Times New Roman" w:eastAsia="Times New Roman" w:hAnsi="Times New Roman" w:cs="Times New Roman"/>
          <w:sz w:val="24"/>
          <w:szCs w:val="24"/>
          <w:lang w:eastAsia="ru-RU"/>
        </w:rPr>
      </w:pPr>
    </w:p>
    <w:p w:rsidR="000F37E6" w:rsidRPr="000F37E6" w:rsidRDefault="000F37E6" w:rsidP="000F37E6">
      <w:pPr>
        <w:widowControl w:val="0"/>
        <w:spacing w:after="0" w:line="240" w:lineRule="auto"/>
        <w:ind w:firstLine="709"/>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bCs/>
          <w:iCs/>
          <w:sz w:val="24"/>
          <w:szCs w:val="24"/>
          <w:lang w:eastAsia="ru-RU"/>
        </w:rPr>
        <w:t>Расходы воды на мойку улиц и полив</w:t>
      </w:r>
      <w:r w:rsidRPr="000F37E6">
        <w:rPr>
          <w:rFonts w:ascii="Times New Roman" w:eastAsia="Times New Roman" w:hAnsi="Times New Roman" w:cs="Times New Roman"/>
          <w:sz w:val="24"/>
          <w:szCs w:val="24"/>
          <w:lang w:eastAsia="ru-RU"/>
        </w:rPr>
        <w:t xml:space="preserve"> зеленых насаждений  из сети хозпитьевого водопровода в поливомоечный сезон подсчитаны по нормативам СНиПа 2.04.02-84* из расчёта 50 л/сут на одного жителя, - эти расходы соответствуют максимально-суточным. Продолжительность поливомоечного периода совпадает, в среднем, с устойчивой температурой воздуха  +10 </w:t>
      </w:r>
      <w:r w:rsidRPr="000F37E6">
        <w:rPr>
          <w:rFonts w:ascii="Times New Roman" w:eastAsia="Times New Roman" w:hAnsi="Times New Roman" w:cs="Times New Roman"/>
          <w:sz w:val="24"/>
          <w:szCs w:val="24"/>
          <w:vertAlign w:val="superscript"/>
          <w:lang w:eastAsia="ru-RU"/>
        </w:rPr>
        <w:t>о</w:t>
      </w:r>
      <w:r w:rsidRPr="000F37E6">
        <w:rPr>
          <w:rFonts w:ascii="Times New Roman" w:eastAsia="Times New Roman" w:hAnsi="Times New Roman" w:cs="Times New Roman"/>
          <w:sz w:val="24"/>
          <w:szCs w:val="24"/>
          <w:lang w:eastAsia="ru-RU"/>
        </w:rPr>
        <w:t>С и выше, что для Новотельбинского поселения составляет  около 125 дней или порядка 34% года, - эти показатели приняты для исчисления среднесуточных (за год) расходов воды на  поливку.</w:t>
      </w:r>
    </w:p>
    <w:p w:rsidR="000F37E6" w:rsidRPr="000F37E6" w:rsidRDefault="000F37E6" w:rsidP="000F37E6">
      <w:pPr>
        <w:widowControl w:val="0"/>
        <w:spacing w:after="0" w:line="240" w:lineRule="auto"/>
        <w:ind w:firstLine="709"/>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bCs/>
          <w:iCs/>
          <w:sz w:val="24"/>
          <w:szCs w:val="24"/>
          <w:lang w:eastAsia="ru-RU"/>
        </w:rPr>
        <w:t>Расчетные расходы на нужды предприятий</w:t>
      </w:r>
      <w:r w:rsidRPr="000F37E6">
        <w:rPr>
          <w:rFonts w:ascii="Times New Roman" w:eastAsia="Times New Roman" w:hAnsi="Times New Roman" w:cs="Times New Roman"/>
          <w:sz w:val="24"/>
          <w:szCs w:val="24"/>
          <w:lang w:eastAsia="ru-RU"/>
        </w:rPr>
        <w:t xml:space="preserve"> приняты в размере 15 % от суммарных расходов воды.</w:t>
      </w:r>
    </w:p>
    <w:p w:rsidR="000F37E6" w:rsidRPr="000F37E6" w:rsidRDefault="000F37E6" w:rsidP="000F37E6">
      <w:pPr>
        <w:widowControl w:val="0"/>
        <w:tabs>
          <w:tab w:val="left" w:pos="3780"/>
          <w:tab w:val="center" w:pos="4950"/>
        </w:tabs>
        <w:spacing w:after="0" w:line="240" w:lineRule="auto"/>
        <w:ind w:firstLine="709"/>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bCs/>
          <w:iCs/>
          <w:sz w:val="24"/>
          <w:szCs w:val="24"/>
          <w:lang w:eastAsia="ru-RU"/>
        </w:rPr>
        <w:t>Расходы воды на пожаротушение</w:t>
      </w:r>
      <w:r w:rsidRPr="000F37E6">
        <w:rPr>
          <w:rFonts w:ascii="Times New Roman" w:eastAsia="Times New Roman" w:hAnsi="Times New Roman" w:cs="Times New Roman"/>
          <w:sz w:val="24"/>
          <w:szCs w:val="24"/>
          <w:lang w:eastAsia="ru-RU"/>
        </w:rPr>
        <w:t xml:space="preserve">  от системы водопровода подсчитаны в соответствии с требованиями СНиПа 2.04.02-84*. </w:t>
      </w:r>
    </w:p>
    <w:p w:rsidR="000F37E6" w:rsidRPr="000F37E6" w:rsidRDefault="000F37E6" w:rsidP="000F37E6">
      <w:pPr>
        <w:widowControl w:val="0"/>
        <w:tabs>
          <w:tab w:val="left" w:pos="3780"/>
          <w:tab w:val="center" w:pos="4950"/>
        </w:tabs>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 xml:space="preserve">Для ряда объектов повышенной ответственности (объекты энерго- и водоснабжения, пожарное депо, больницы и т.д. – перечень объектов по СНиП </w:t>
      </w:r>
      <w:r w:rsidRPr="000F37E6">
        <w:rPr>
          <w:rFonts w:ascii="Times New Roman" w:eastAsia="Times New Roman" w:hAnsi="Times New Roman" w:cs="Times New Roman"/>
          <w:sz w:val="24"/>
          <w:szCs w:val="24"/>
          <w:lang w:val="en-US" w:eastAsia="ru-RU"/>
        </w:rPr>
        <w:t>II</w:t>
      </w:r>
      <w:r w:rsidRPr="000F37E6">
        <w:rPr>
          <w:rFonts w:ascii="Times New Roman" w:eastAsia="Times New Roman" w:hAnsi="Times New Roman" w:cs="Times New Roman"/>
          <w:sz w:val="24"/>
          <w:szCs w:val="24"/>
          <w:lang w:eastAsia="ru-RU"/>
        </w:rPr>
        <w:t xml:space="preserve">-7-81*)  </w:t>
      </w:r>
      <w:r w:rsidRPr="000F37E6">
        <w:rPr>
          <w:rFonts w:ascii="Times New Roman" w:eastAsia="Times New Roman" w:hAnsi="Times New Roman" w:cs="Times New Roman"/>
          <w:sz w:val="24"/>
          <w:szCs w:val="24"/>
          <w:lang w:eastAsia="ru-RU"/>
        </w:rPr>
        <w:lastRenderedPageBreak/>
        <w:t>следует предусматривать пожарные резервуары местного значения – эти резервуары в данном масштабе не показываются.</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0F37E6" w:rsidRPr="000F37E6" w:rsidRDefault="000F37E6" w:rsidP="000F37E6">
      <w:pPr>
        <w:widowControl w:val="0"/>
        <w:tabs>
          <w:tab w:val="left" w:pos="3780"/>
          <w:tab w:val="center" w:pos="4950"/>
        </w:tabs>
        <w:spacing w:after="0" w:line="240" w:lineRule="auto"/>
        <w:ind w:firstLine="567"/>
        <w:jc w:val="center"/>
        <w:rPr>
          <w:rFonts w:ascii="Times New Roman" w:eastAsia="Times New Roman" w:hAnsi="Times New Roman" w:cs="Times New Roman"/>
          <w:b/>
          <w:bCs/>
          <w:color w:val="C00000"/>
          <w:sz w:val="24"/>
          <w:szCs w:val="24"/>
          <w:lang w:eastAsia="ru-RU"/>
        </w:rPr>
      </w:pPr>
    </w:p>
    <w:p w:rsidR="000F37E6" w:rsidRPr="000F37E6" w:rsidRDefault="000F37E6" w:rsidP="000F37E6">
      <w:pPr>
        <w:widowControl w:val="0"/>
        <w:tabs>
          <w:tab w:val="left" w:pos="3780"/>
          <w:tab w:val="center" w:pos="4950"/>
        </w:tabs>
        <w:spacing w:after="0" w:line="240" w:lineRule="auto"/>
        <w:ind w:firstLine="567"/>
        <w:jc w:val="center"/>
        <w:rPr>
          <w:rFonts w:ascii="Times New Roman" w:eastAsia="Times New Roman" w:hAnsi="Times New Roman" w:cs="Times New Roman"/>
          <w:b/>
          <w:bCs/>
          <w:sz w:val="24"/>
          <w:szCs w:val="24"/>
          <w:lang w:eastAsia="ru-RU"/>
        </w:rPr>
      </w:pPr>
      <w:r w:rsidRPr="000F37E6">
        <w:rPr>
          <w:rFonts w:ascii="Times New Roman" w:eastAsia="Times New Roman" w:hAnsi="Times New Roman" w:cs="Times New Roman"/>
          <w:b/>
          <w:bCs/>
          <w:sz w:val="24"/>
          <w:szCs w:val="24"/>
          <w:lang w:eastAsia="ru-RU"/>
        </w:rPr>
        <w:t>Расходы воды на пожаротушение</w:t>
      </w:r>
    </w:p>
    <w:p w:rsidR="000F37E6" w:rsidRPr="000F37E6" w:rsidRDefault="000F37E6" w:rsidP="000F37E6">
      <w:pPr>
        <w:widowControl w:val="0"/>
        <w:spacing w:after="0" w:line="240" w:lineRule="auto"/>
        <w:jc w:val="center"/>
        <w:rPr>
          <w:rFonts w:ascii="Times New Roman" w:eastAsia="Times New Roman" w:hAnsi="Times New Roman" w:cs="Times New Roman"/>
          <w:bCs/>
          <w:sz w:val="24"/>
          <w:szCs w:val="24"/>
          <w:lang w:eastAsia="ru-RU"/>
        </w:rPr>
      </w:pPr>
      <w:r w:rsidRPr="000F37E6">
        <w:rPr>
          <w:rFonts w:ascii="Times New Roman" w:eastAsia="Times New Roman" w:hAnsi="Times New Roman" w:cs="Times New Roman"/>
          <w:bCs/>
          <w:sz w:val="24"/>
          <w:szCs w:val="24"/>
          <w:lang w:eastAsia="ru-RU"/>
        </w:rPr>
        <w:t xml:space="preserve">                                                                                                                              </w:t>
      </w:r>
    </w:p>
    <w:p w:rsidR="000F37E6" w:rsidRPr="000F37E6" w:rsidRDefault="008B388C" w:rsidP="000F37E6">
      <w:pPr>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0F37E6" w:rsidRPr="000F37E6" w:rsidRDefault="000F37E6" w:rsidP="000F37E6">
      <w:pPr>
        <w:spacing w:after="0" w:line="240" w:lineRule="auto"/>
        <w:ind w:firstLine="567"/>
        <w:rPr>
          <w:rFonts w:ascii="Times New Roman" w:eastAsia="Times New Roman" w:hAnsi="Times New Roman" w:cs="Times New Roman"/>
          <w:sz w:val="24"/>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5713"/>
        <w:gridCol w:w="1279"/>
        <w:gridCol w:w="2047"/>
      </w:tblGrid>
      <w:tr w:rsidR="000F37E6" w:rsidRPr="000F37E6" w:rsidTr="000F37E6">
        <w:trPr>
          <w:trHeight w:val="709"/>
          <w:jc w:val="center"/>
        </w:trPr>
        <w:tc>
          <w:tcPr>
            <w:tcW w:w="266" w:type="pct"/>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w:t>
            </w:r>
          </w:p>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b/>
                <w:lang w:eastAsia="ru-RU"/>
              </w:rPr>
            </w:pPr>
            <w:proofErr w:type="gramStart"/>
            <w:r w:rsidRPr="000F37E6">
              <w:rPr>
                <w:rFonts w:ascii="Times New Roman" w:eastAsia="Times New Roman" w:hAnsi="Times New Roman" w:cs="Times New Roman"/>
                <w:b/>
                <w:lang w:eastAsia="ru-RU"/>
              </w:rPr>
              <w:t>п</w:t>
            </w:r>
            <w:proofErr w:type="gramEnd"/>
            <w:r w:rsidRPr="000F37E6">
              <w:rPr>
                <w:rFonts w:ascii="Times New Roman" w:eastAsia="Times New Roman" w:hAnsi="Times New Roman" w:cs="Times New Roman"/>
                <w:b/>
                <w:lang w:eastAsia="ru-RU"/>
              </w:rPr>
              <w:t>/п</w:t>
            </w:r>
          </w:p>
        </w:tc>
        <w:tc>
          <w:tcPr>
            <w:tcW w:w="2989" w:type="pct"/>
            <w:vAlign w:val="center"/>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Наименование</w:t>
            </w:r>
          </w:p>
        </w:tc>
        <w:tc>
          <w:tcPr>
            <w:tcW w:w="672" w:type="pct"/>
            <w:vAlign w:val="center"/>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Единицы</w:t>
            </w:r>
          </w:p>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измерения</w:t>
            </w:r>
          </w:p>
        </w:tc>
        <w:tc>
          <w:tcPr>
            <w:tcW w:w="1073" w:type="pct"/>
            <w:vAlign w:val="center"/>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1 очередь/ Расчётный срок</w:t>
            </w:r>
          </w:p>
        </w:tc>
      </w:tr>
      <w:tr w:rsidR="000F37E6" w:rsidRPr="000F37E6" w:rsidTr="000F37E6">
        <w:trPr>
          <w:trHeight w:val="347"/>
          <w:jc w:val="center"/>
        </w:trPr>
        <w:tc>
          <w:tcPr>
            <w:tcW w:w="266" w:type="pct"/>
            <w:vAlign w:val="center"/>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w:t>
            </w:r>
          </w:p>
        </w:tc>
        <w:tc>
          <w:tcPr>
            <w:tcW w:w="2989" w:type="pct"/>
            <w:vAlign w:val="center"/>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w:t>
            </w:r>
          </w:p>
        </w:tc>
        <w:tc>
          <w:tcPr>
            <w:tcW w:w="672" w:type="pct"/>
            <w:vAlign w:val="center"/>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3</w:t>
            </w:r>
          </w:p>
        </w:tc>
        <w:tc>
          <w:tcPr>
            <w:tcW w:w="1073" w:type="pct"/>
            <w:vAlign w:val="center"/>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val="en-US" w:eastAsia="ru-RU"/>
              </w:rPr>
            </w:pPr>
            <w:r w:rsidRPr="000F37E6">
              <w:rPr>
                <w:rFonts w:ascii="Times New Roman" w:eastAsia="Times New Roman" w:hAnsi="Times New Roman" w:cs="Times New Roman"/>
                <w:lang w:val="en-US" w:eastAsia="ru-RU"/>
              </w:rPr>
              <w:t>4</w:t>
            </w:r>
          </w:p>
        </w:tc>
      </w:tr>
      <w:tr w:rsidR="000F37E6" w:rsidRPr="000F37E6" w:rsidTr="000F37E6">
        <w:trPr>
          <w:trHeight w:val="395"/>
          <w:jc w:val="center"/>
        </w:trPr>
        <w:tc>
          <w:tcPr>
            <w:tcW w:w="266" w:type="pct"/>
            <w:vAlign w:val="center"/>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w:t>
            </w:r>
          </w:p>
        </w:tc>
        <w:tc>
          <w:tcPr>
            <w:tcW w:w="2989" w:type="pct"/>
          </w:tcPr>
          <w:p w:rsidR="000F37E6" w:rsidRPr="000F37E6" w:rsidRDefault="000F37E6" w:rsidP="000F37E6">
            <w:pPr>
              <w:widowControl w:val="0"/>
              <w:tabs>
                <w:tab w:val="left" w:pos="3780"/>
                <w:tab w:val="center" w:pos="4950"/>
              </w:tabs>
              <w:spacing w:after="0" w:line="240" w:lineRule="auto"/>
              <w:ind w:left="72"/>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Расчётное количество жителей</w:t>
            </w:r>
          </w:p>
        </w:tc>
        <w:tc>
          <w:tcPr>
            <w:tcW w:w="672" w:type="pct"/>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человек</w:t>
            </w:r>
          </w:p>
        </w:tc>
        <w:tc>
          <w:tcPr>
            <w:tcW w:w="1073" w:type="pct"/>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val="en-US" w:eastAsia="ru-RU"/>
              </w:rPr>
            </w:pPr>
            <w:r w:rsidRPr="000F37E6">
              <w:rPr>
                <w:rFonts w:ascii="Times New Roman" w:eastAsia="Times New Roman" w:hAnsi="Times New Roman" w:cs="Times New Roman"/>
                <w:lang w:eastAsia="ru-RU"/>
              </w:rPr>
              <w:t>0,2/0,2</w:t>
            </w:r>
          </w:p>
        </w:tc>
      </w:tr>
      <w:tr w:rsidR="000F37E6" w:rsidRPr="000F37E6" w:rsidTr="000F37E6">
        <w:trPr>
          <w:trHeight w:val="350"/>
          <w:jc w:val="center"/>
        </w:trPr>
        <w:tc>
          <w:tcPr>
            <w:tcW w:w="266" w:type="pct"/>
            <w:vAlign w:val="center"/>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w:t>
            </w:r>
          </w:p>
        </w:tc>
        <w:tc>
          <w:tcPr>
            <w:tcW w:w="2989" w:type="pct"/>
          </w:tcPr>
          <w:p w:rsidR="000F37E6" w:rsidRPr="000F37E6" w:rsidRDefault="000F37E6" w:rsidP="000F37E6">
            <w:pPr>
              <w:widowControl w:val="0"/>
              <w:tabs>
                <w:tab w:val="left" w:pos="3780"/>
                <w:tab w:val="center" w:pos="4950"/>
              </w:tabs>
              <w:spacing w:after="0" w:line="240" w:lineRule="auto"/>
              <w:ind w:left="72"/>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Количество одновременных пожаров</w:t>
            </w:r>
          </w:p>
        </w:tc>
        <w:tc>
          <w:tcPr>
            <w:tcW w:w="672" w:type="pct"/>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шт.</w:t>
            </w:r>
          </w:p>
        </w:tc>
        <w:tc>
          <w:tcPr>
            <w:tcW w:w="1073" w:type="pct"/>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w:t>
            </w:r>
          </w:p>
        </w:tc>
      </w:tr>
      <w:tr w:rsidR="000F37E6" w:rsidRPr="000F37E6" w:rsidTr="000F37E6">
        <w:trPr>
          <w:trHeight w:val="704"/>
          <w:jc w:val="center"/>
        </w:trPr>
        <w:tc>
          <w:tcPr>
            <w:tcW w:w="266" w:type="pct"/>
            <w:vAlign w:val="center"/>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3</w:t>
            </w:r>
          </w:p>
        </w:tc>
        <w:tc>
          <w:tcPr>
            <w:tcW w:w="2989" w:type="pct"/>
          </w:tcPr>
          <w:p w:rsidR="000F37E6" w:rsidRPr="000F37E6" w:rsidRDefault="000F37E6" w:rsidP="000F37E6">
            <w:pPr>
              <w:widowControl w:val="0"/>
              <w:spacing w:after="0" w:line="240" w:lineRule="auto"/>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Расходы воды на наружное пожаротушение:</w:t>
            </w:r>
          </w:p>
          <w:p w:rsidR="000F37E6" w:rsidRPr="000F37E6" w:rsidRDefault="000F37E6" w:rsidP="000F37E6">
            <w:pPr>
              <w:widowControl w:val="0"/>
              <w:spacing w:after="0" w:line="240" w:lineRule="auto"/>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-одного пожара (норматив)</w:t>
            </w:r>
          </w:p>
          <w:p w:rsidR="000F37E6" w:rsidRPr="000F37E6" w:rsidRDefault="000F37E6" w:rsidP="000F37E6">
            <w:pPr>
              <w:widowControl w:val="0"/>
              <w:spacing w:after="0" w:line="240" w:lineRule="auto"/>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-всего (t-3часа)</w:t>
            </w:r>
          </w:p>
        </w:tc>
        <w:tc>
          <w:tcPr>
            <w:tcW w:w="672" w:type="pct"/>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roofErr w:type="gramStart"/>
            <w:r w:rsidRPr="000F37E6">
              <w:rPr>
                <w:rFonts w:ascii="Times New Roman" w:eastAsia="Times New Roman" w:hAnsi="Times New Roman" w:cs="Times New Roman"/>
                <w:lang w:eastAsia="ru-RU"/>
              </w:rPr>
              <w:t>л</w:t>
            </w:r>
            <w:proofErr w:type="gramEnd"/>
            <w:r w:rsidRPr="000F37E6">
              <w:rPr>
                <w:rFonts w:ascii="Times New Roman" w:eastAsia="Times New Roman" w:hAnsi="Times New Roman" w:cs="Times New Roman"/>
                <w:lang w:eastAsia="ru-RU"/>
              </w:rPr>
              <w:t>/с</w:t>
            </w: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куб. м</w:t>
            </w:r>
          </w:p>
        </w:tc>
        <w:tc>
          <w:tcPr>
            <w:tcW w:w="1073" w:type="pct"/>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10</w:t>
            </w: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108*1=108</w:t>
            </w:r>
          </w:p>
        </w:tc>
      </w:tr>
      <w:tr w:rsidR="000F37E6" w:rsidRPr="000F37E6" w:rsidTr="000F37E6">
        <w:trPr>
          <w:trHeight w:val="597"/>
          <w:jc w:val="center"/>
        </w:trPr>
        <w:tc>
          <w:tcPr>
            <w:tcW w:w="266" w:type="pct"/>
            <w:vAlign w:val="center"/>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4</w:t>
            </w:r>
          </w:p>
        </w:tc>
        <w:tc>
          <w:tcPr>
            <w:tcW w:w="2989" w:type="pct"/>
          </w:tcPr>
          <w:p w:rsidR="000F37E6" w:rsidRPr="000F37E6" w:rsidRDefault="000F37E6" w:rsidP="000F37E6">
            <w:pPr>
              <w:widowControl w:val="0"/>
              <w:tabs>
                <w:tab w:val="left" w:pos="3780"/>
                <w:tab w:val="center" w:pos="4950"/>
              </w:tabs>
              <w:spacing w:after="0" w:line="240" w:lineRule="auto"/>
              <w:ind w:left="72"/>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Расход воды на внутреннее пожаротушение (при нормативе на один пожар 2 струи по 5л/с, </w:t>
            </w:r>
            <w:r w:rsidRPr="000F37E6">
              <w:rPr>
                <w:rFonts w:ascii="Times New Roman" w:eastAsia="Times New Roman" w:hAnsi="Times New Roman" w:cs="Times New Roman"/>
                <w:lang w:val="en-US" w:eastAsia="ru-RU"/>
              </w:rPr>
              <w:t>t</w:t>
            </w:r>
            <w:r w:rsidRPr="000F37E6">
              <w:rPr>
                <w:rFonts w:ascii="Times New Roman" w:eastAsia="Times New Roman" w:hAnsi="Times New Roman" w:cs="Times New Roman"/>
                <w:lang w:eastAsia="ru-RU"/>
              </w:rPr>
              <w:t>-3 часа)</w:t>
            </w:r>
          </w:p>
        </w:tc>
        <w:tc>
          <w:tcPr>
            <w:tcW w:w="672" w:type="pct"/>
          </w:tcPr>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tabs>
                <w:tab w:val="left" w:pos="3780"/>
                <w:tab w:val="center" w:pos="4950"/>
              </w:tabs>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куб. м</w:t>
            </w:r>
          </w:p>
        </w:tc>
        <w:tc>
          <w:tcPr>
            <w:tcW w:w="1073" w:type="pct"/>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108*2=216</w:t>
            </w:r>
          </w:p>
        </w:tc>
      </w:tr>
      <w:tr w:rsidR="000F37E6" w:rsidRPr="000F37E6" w:rsidTr="000F37E6">
        <w:trPr>
          <w:trHeight w:val="834"/>
          <w:jc w:val="center"/>
        </w:trPr>
        <w:tc>
          <w:tcPr>
            <w:tcW w:w="266" w:type="pct"/>
            <w:vAlign w:val="center"/>
          </w:tcPr>
          <w:p w:rsidR="000F37E6" w:rsidRPr="000F37E6" w:rsidRDefault="000F37E6" w:rsidP="000F37E6">
            <w:pPr>
              <w:widowControl w:val="0"/>
              <w:tabs>
                <w:tab w:val="left" w:pos="3780"/>
                <w:tab w:val="center" w:pos="4950"/>
              </w:tabs>
              <w:spacing w:after="0" w:line="240" w:lineRule="auto"/>
              <w:jc w:val="both"/>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5</w:t>
            </w:r>
          </w:p>
        </w:tc>
        <w:tc>
          <w:tcPr>
            <w:tcW w:w="2989" w:type="pct"/>
          </w:tcPr>
          <w:p w:rsidR="000F37E6" w:rsidRPr="000F37E6" w:rsidRDefault="000F37E6" w:rsidP="000F37E6">
            <w:pPr>
              <w:widowControl w:val="0"/>
              <w:spacing w:after="0" w:line="240" w:lineRule="auto"/>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Суммарный расход воды на пожаротушение (п.3+п.4)</w:t>
            </w:r>
          </w:p>
          <w:p w:rsidR="000F37E6" w:rsidRPr="000F37E6" w:rsidRDefault="000F37E6" w:rsidP="000F37E6">
            <w:pPr>
              <w:widowControl w:val="0"/>
              <w:spacing w:after="0" w:line="240" w:lineRule="auto"/>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-округлённо</w:t>
            </w:r>
          </w:p>
        </w:tc>
        <w:tc>
          <w:tcPr>
            <w:tcW w:w="672" w:type="pct"/>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куб. м</w:t>
            </w: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куб. м</w:t>
            </w:r>
          </w:p>
        </w:tc>
        <w:tc>
          <w:tcPr>
            <w:tcW w:w="1073" w:type="pct"/>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324</w:t>
            </w:r>
          </w:p>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0,3</w:t>
            </w:r>
          </w:p>
        </w:tc>
      </w:tr>
    </w:tbl>
    <w:p w:rsidR="000F37E6" w:rsidRPr="000F37E6" w:rsidRDefault="000F37E6" w:rsidP="000F37E6">
      <w:pPr>
        <w:widowControl w:val="0"/>
        <w:tabs>
          <w:tab w:val="left" w:pos="3780"/>
          <w:tab w:val="center" w:pos="4950"/>
        </w:tabs>
        <w:spacing w:after="0" w:line="240" w:lineRule="auto"/>
        <w:ind w:firstLine="567"/>
        <w:jc w:val="both"/>
        <w:rPr>
          <w:rFonts w:ascii="Times New Roman" w:eastAsia="Times New Roman" w:hAnsi="Times New Roman" w:cs="Times New Roman"/>
          <w:sz w:val="24"/>
          <w:szCs w:val="24"/>
          <w:lang w:eastAsia="ru-RU"/>
        </w:rPr>
      </w:pPr>
    </w:p>
    <w:p w:rsidR="000F37E6" w:rsidRPr="000F37E6" w:rsidRDefault="000F37E6" w:rsidP="000F37E6">
      <w:pPr>
        <w:widowControl w:val="0"/>
        <w:tabs>
          <w:tab w:val="left" w:pos="3780"/>
          <w:tab w:val="center" w:pos="4950"/>
        </w:tabs>
        <w:spacing w:after="0" w:line="240" w:lineRule="auto"/>
        <w:ind w:firstLine="720"/>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bCs/>
          <w:iCs/>
          <w:sz w:val="24"/>
          <w:szCs w:val="24"/>
          <w:lang w:eastAsia="ru-RU"/>
        </w:rPr>
        <w:t>Сводные показатели расчетных расходов воды питьевого качества по системе водоснабжения Новотельбинского сельского поселения составляют</w:t>
      </w:r>
      <w:r w:rsidRPr="000F37E6">
        <w:rPr>
          <w:rFonts w:ascii="Times New Roman" w:eastAsia="Times New Roman" w:hAnsi="Times New Roman" w:cs="Times New Roman"/>
          <w:b/>
          <w:bCs/>
          <w:i/>
          <w:iCs/>
          <w:sz w:val="24"/>
          <w:szCs w:val="24"/>
          <w:lang w:eastAsia="ru-RU"/>
        </w:rPr>
        <w:t xml:space="preserve"> </w:t>
      </w:r>
      <w:r w:rsidRPr="000F37E6">
        <w:rPr>
          <w:rFonts w:ascii="Times New Roman" w:eastAsia="Times New Roman" w:hAnsi="Times New Roman" w:cs="Times New Roman"/>
          <w:sz w:val="24"/>
          <w:szCs w:val="24"/>
          <w:lang w:eastAsia="ru-RU"/>
        </w:rPr>
        <w:t>(округлённо)</w:t>
      </w:r>
      <w:r w:rsidRPr="000F37E6">
        <w:rPr>
          <w:rFonts w:ascii="Times New Roman" w:eastAsia="Times New Roman" w:hAnsi="Times New Roman" w:cs="Times New Roman"/>
          <w:bCs/>
          <w:iCs/>
          <w:sz w:val="24"/>
          <w:szCs w:val="24"/>
          <w:lang w:eastAsia="ru-RU"/>
        </w:rPr>
        <w:t>:</w:t>
      </w:r>
    </w:p>
    <w:tbl>
      <w:tblPr>
        <w:tblW w:w="0" w:type="auto"/>
        <w:jc w:val="center"/>
        <w:tblLook w:val="01E0" w:firstRow="1" w:lastRow="1" w:firstColumn="1" w:lastColumn="1" w:noHBand="0" w:noVBand="0"/>
      </w:tblPr>
      <w:tblGrid>
        <w:gridCol w:w="5148"/>
        <w:gridCol w:w="4139"/>
      </w:tblGrid>
      <w:tr w:rsidR="000F37E6" w:rsidRPr="000F37E6" w:rsidTr="000F37E6">
        <w:trPr>
          <w:jc w:val="center"/>
        </w:trPr>
        <w:tc>
          <w:tcPr>
            <w:tcW w:w="5148" w:type="dxa"/>
          </w:tcPr>
          <w:p w:rsidR="000F37E6" w:rsidRPr="000F37E6" w:rsidRDefault="000F37E6" w:rsidP="000F37E6">
            <w:pPr>
              <w:widowControl w:val="0"/>
              <w:spacing w:after="0" w:line="240" w:lineRule="auto"/>
              <w:ind w:firstLine="142"/>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sym w:font="Symbol" w:char="F0B7"/>
            </w:r>
            <w:r w:rsidRPr="000F37E6">
              <w:rPr>
                <w:rFonts w:ascii="Times New Roman" w:eastAsia="Times New Roman" w:hAnsi="Times New Roman" w:cs="Times New Roman"/>
                <w:sz w:val="24"/>
                <w:szCs w:val="24"/>
                <w:lang w:eastAsia="ru-RU"/>
              </w:rPr>
              <w:t xml:space="preserve"> на </w:t>
            </w:r>
            <w:r w:rsidRPr="000F37E6">
              <w:rPr>
                <w:rFonts w:ascii="Times New Roman" w:eastAsia="Times New Roman" w:hAnsi="Times New Roman" w:cs="Times New Roman"/>
                <w:sz w:val="24"/>
                <w:szCs w:val="24"/>
                <w:lang w:val="en-US" w:eastAsia="ru-RU"/>
              </w:rPr>
              <w:t>I</w:t>
            </w:r>
            <w:r w:rsidRPr="000F37E6">
              <w:rPr>
                <w:rFonts w:ascii="Times New Roman" w:eastAsia="Times New Roman" w:hAnsi="Times New Roman" w:cs="Times New Roman"/>
                <w:sz w:val="24"/>
                <w:szCs w:val="24"/>
                <w:lang w:eastAsia="ru-RU"/>
              </w:rPr>
              <w:t xml:space="preserve"> очередь строительства </w:t>
            </w:r>
          </w:p>
        </w:tc>
        <w:tc>
          <w:tcPr>
            <w:tcW w:w="4139" w:type="dxa"/>
          </w:tcPr>
          <w:p w:rsidR="000F37E6" w:rsidRPr="000F37E6" w:rsidRDefault="000F37E6" w:rsidP="000F37E6">
            <w:pPr>
              <w:widowControl w:val="0"/>
              <w:spacing w:after="0" w:line="240" w:lineRule="auto"/>
              <w:ind w:firstLine="567"/>
              <w:jc w:val="both"/>
              <w:rPr>
                <w:rFonts w:ascii="Times New Roman" w:eastAsia="Times New Roman" w:hAnsi="Times New Roman" w:cs="Times New Roman"/>
                <w:b/>
                <w:bCs/>
                <w:i/>
                <w:iCs/>
                <w:sz w:val="24"/>
                <w:szCs w:val="24"/>
                <w:lang w:eastAsia="ru-RU"/>
              </w:rPr>
            </w:pPr>
          </w:p>
        </w:tc>
      </w:tr>
      <w:tr w:rsidR="000F37E6" w:rsidRPr="000F37E6" w:rsidTr="000F37E6">
        <w:trPr>
          <w:jc w:val="center"/>
        </w:trPr>
        <w:tc>
          <w:tcPr>
            <w:tcW w:w="5148" w:type="dxa"/>
          </w:tcPr>
          <w:p w:rsidR="000F37E6" w:rsidRPr="000F37E6" w:rsidRDefault="000F37E6" w:rsidP="000F37E6">
            <w:pPr>
              <w:widowControl w:val="0"/>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 xml:space="preserve">- </w:t>
            </w:r>
            <w:proofErr w:type="gramStart"/>
            <w:r w:rsidRPr="000F37E6">
              <w:rPr>
                <w:rFonts w:ascii="Times New Roman" w:eastAsia="Times New Roman" w:hAnsi="Times New Roman" w:cs="Times New Roman"/>
                <w:sz w:val="24"/>
                <w:szCs w:val="24"/>
                <w:lang w:eastAsia="ru-RU"/>
              </w:rPr>
              <w:t>среднесуточные</w:t>
            </w:r>
            <w:proofErr w:type="gramEnd"/>
            <w:r w:rsidRPr="000F37E6">
              <w:rPr>
                <w:rFonts w:ascii="Times New Roman" w:eastAsia="Times New Roman" w:hAnsi="Times New Roman" w:cs="Times New Roman"/>
                <w:sz w:val="24"/>
                <w:szCs w:val="24"/>
                <w:lang w:eastAsia="ru-RU"/>
              </w:rPr>
              <w:t xml:space="preserve"> (за год)</w:t>
            </w:r>
          </w:p>
        </w:tc>
        <w:tc>
          <w:tcPr>
            <w:tcW w:w="4139" w:type="dxa"/>
          </w:tcPr>
          <w:p w:rsidR="000F37E6" w:rsidRPr="000F37E6" w:rsidRDefault="000F37E6" w:rsidP="000F37E6">
            <w:pPr>
              <w:widowControl w:val="0"/>
              <w:spacing w:after="0" w:line="240" w:lineRule="auto"/>
              <w:ind w:firstLine="713"/>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0,04 тыс. м</w:t>
            </w:r>
            <w:r w:rsidRPr="000F37E6">
              <w:rPr>
                <w:rFonts w:ascii="Times New Roman" w:eastAsia="Times New Roman" w:hAnsi="Times New Roman" w:cs="Times New Roman"/>
                <w:sz w:val="24"/>
                <w:szCs w:val="24"/>
                <w:vertAlign w:val="superscript"/>
                <w:lang w:eastAsia="ru-RU"/>
              </w:rPr>
              <w:t>3</w:t>
            </w:r>
            <w:r w:rsidRPr="000F37E6">
              <w:rPr>
                <w:rFonts w:ascii="Times New Roman" w:eastAsia="Times New Roman" w:hAnsi="Times New Roman" w:cs="Times New Roman"/>
                <w:sz w:val="24"/>
                <w:szCs w:val="24"/>
                <w:lang w:eastAsia="ru-RU"/>
              </w:rPr>
              <w:t>/сут</w:t>
            </w:r>
          </w:p>
        </w:tc>
      </w:tr>
      <w:tr w:rsidR="000F37E6" w:rsidRPr="000F37E6" w:rsidTr="000F37E6">
        <w:trPr>
          <w:jc w:val="center"/>
        </w:trPr>
        <w:tc>
          <w:tcPr>
            <w:tcW w:w="5148" w:type="dxa"/>
          </w:tcPr>
          <w:p w:rsidR="000F37E6" w:rsidRPr="000F37E6" w:rsidRDefault="000F37E6" w:rsidP="000F37E6">
            <w:pPr>
              <w:widowControl w:val="0"/>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 в сутки максимального водопотребления</w:t>
            </w:r>
          </w:p>
        </w:tc>
        <w:tc>
          <w:tcPr>
            <w:tcW w:w="4139" w:type="dxa"/>
          </w:tcPr>
          <w:p w:rsidR="000F37E6" w:rsidRPr="000F37E6" w:rsidRDefault="000F37E6" w:rsidP="000F37E6">
            <w:pPr>
              <w:widowControl w:val="0"/>
              <w:spacing w:after="0" w:line="240" w:lineRule="auto"/>
              <w:ind w:firstLine="713"/>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0,05  тыс. м</w:t>
            </w:r>
            <w:r w:rsidRPr="000F37E6">
              <w:rPr>
                <w:rFonts w:ascii="Times New Roman" w:eastAsia="Times New Roman" w:hAnsi="Times New Roman" w:cs="Times New Roman"/>
                <w:sz w:val="24"/>
                <w:szCs w:val="24"/>
                <w:vertAlign w:val="superscript"/>
                <w:lang w:eastAsia="ru-RU"/>
              </w:rPr>
              <w:t>3</w:t>
            </w:r>
            <w:r w:rsidRPr="000F37E6">
              <w:rPr>
                <w:rFonts w:ascii="Times New Roman" w:eastAsia="Times New Roman" w:hAnsi="Times New Roman" w:cs="Times New Roman"/>
                <w:sz w:val="24"/>
                <w:szCs w:val="24"/>
                <w:lang w:eastAsia="ru-RU"/>
              </w:rPr>
              <w:t>/сут</w:t>
            </w:r>
          </w:p>
        </w:tc>
      </w:tr>
      <w:tr w:rsidR="000F37E6" w:rsidRPr="000F37E6" w:rsidTr="000F37E6">
        <w:trPr>
          <w:jc w:val="center"/>
        </w:trPr>
        <w:tc>
          <w:tcPr>
            <w:tcW w:w="5148" w:type="dxa"/>
          </w:tcPr>
          <w:p w:rsidR="000F37E6" w:rsidRPr="000F37E6" w:rsidRDefault="000F37E6" w:rsidP="000F37E6">
            <w:pPr>
              <w:widowControl w:val="0"/>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sym w:font="Symbol" w:char="F0B7"/>
            </w:r>
            <w:r w:rsidRPr="000F37E6">
              <w:rPr>
                <w:rFonts w:ascii="Times New Roman" w:eastAsia="Times New Roman" w:hAnsi="Times New Roman" w:cs="Times New Roman"/>
                <w:sz w:val="24"/>
                <w:szCs w:val="24"/>
                <w:lang w:eastAsia="ru-RU"/>
              </w:rPr>
              <w:t xml:space="preserve"> на расчётный срок </w:t>
            </w:r>
          </w:p>
        </w:tc>
        <w:tc>
          <w:tcPr>
            <w:tcW w:w="4139" w:type="dxa"/>
          </w:tcPr>
          <w:p w:rsidR="000F37E6" w:rsidRPr="000F37E6" w:rsidRDefault="000F37E6" w:rsidP="000F37E6">
            <w:pPr>
              <w:widowControl w:val="0"/>
              <w:spacing w:after="0" w:line="240" w:lineRule="auto"/>
              <w:ind w:firstLine="713"/>
              <w:jc w:val="both"/>
              <w:rPr>
                <w:rFonts w:ascii="Times New Roman" w:eastAsia="Times New Roman" w:hAnsi="Times New Roman" w:cs="Times New Roman"/>
                <w:b/>
                <w:bCs/>
                <w:i/>
                <w:iCs/>
                <w:sz w:val="24"/>
                <w:szCs w:val="24"/>
                <w:lang w:eastAsia="ru-RU"/>
              </w:rPr>
            </w:pPr>
          </w:p>
        </w:tc>
      </w:tr>
      <w:tr w:rsidR="000F37E6" w:rsidRPr="000F37E6" w:rsidTr="000F37E6">
        <w:trPr>
          <w:jc w:val="center"/>
        </w:trPr>
        <w:tc>
          <w:tcPr>
            <w:tcW w:w="5148" w:type="dxa"/>
          </w:tcPr>
          <w:p w:rsidR="000F37E6" w:rsidRPr="000F37E6" w:rsidRDefault="000F37E6" w:rsidP="000F37E6">
            <w:pPr>
              <w:widowControl w:val="0"/>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 xml:space="preserve">- </w:t>
            </w:r>
            <w:proofErr w:type="gramStart"/>
            <w:r w:rsidRPr="000F37E6">
              <w:rPr>
                <w:rFonts w:ascii="Times New Roman" w:eastAsia="Times New Roman" w:hAnsi="Times New Roman" w:cs="Times New Roman"/>
                <w:sz w:val="24"/>
                <w:szCs w:val="24"/>
                <w:lang w:eastAsia="ru-RU"/>
              </w:rPr>
              <w:t>среднесуточные</w:t>
            </w:r>
            <w:proofErr w:type="gramEnd"/>
            <w:r w:rsidRPr="000F37E6">
              <w:rPr>
                <w:rFonts w:ascii="Times New Roman" w:eastAsia="Times New Roman" w:hAnsi="Times New Roman" w:cs="Times New Roman"/>
                <w:sz w:val="24"/>
                <w:szCs w:val="24"/>
                <w:lang w:eastAsia="ru-RU"/>
              </w:rPr>
              <w:t xml:space="preserve"> (за год)</w:t>
            </w:r>
          </w:p>
        </w:tc>
        <w:tc>
          <w:tcPr>
            <w:tcW w:w="4139" w:type="dxa"/>
          </w:tcPr>
          <w:p w:rsidR="000F37E6" w:rsidRPr="000F37E6" w:rsidRDefault="000F37E6" w:rsidP="000F37E6">
            <w:pPr>
              <w:widowControl w:val="0"/>
              <w:spacing w:after="0" w:line="240" w:lineRule="auto"/>
              <w:ind w:firstLine="713"/>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0,05  тыс. м</w:t>
            </w:r>
            <w:r w:rsidRPr="000F37E6">
              <w:rPr>
                <w:rFonts w:ascii="Times New Roman" w:eastAsia="Times New Roman" w:hAnsi="Times New Roman" w:cs="Times New Roman"/>
                <w:sz w:val="24"/>
                <w:szCs w:val="24"/>
                <w:vertAlign w:val="superscript"/>
                <w:lang w:eastAsia="ru-RU"/>
              </w:rPr>
              <w:t>3</w:t>
            </w:r>
            <w:r w:rsidRPr="000F37E6">
              <w:rPr>
                <w:rFonts w:ascii="Times New Roman" w:eastAsia="Times New Roman" w:hAnsi="Times New Roman" w:cs="Times New Roman"/>
                <w:sz w:val="24"/>
                <w:szCs w:val="24"/>
                <w:lang w:eastAsia="ru-RU"/>
              </w:rPr>
              <w:t>сут</w:t>
            </w:r>
          </w:p>
        </w:tc>
      </w:tr>
      <w:tr w:rsidR="000F37E6" w:rsidRPr="000F37E6" w:rsidTr="000F37E6">
        <w:trPr>
          <w:jc w:val="center"/>
        </w:trPr>
        <w:tc>
          <w:tcPr>
            <w:tcW w:w="5148" w:type="dxa"/>
          </w:tcPr>
          <w:p w:rsidR="000F37E6" w:rsidRPr="000F37E6" w:rsidRDefault="000F37E6" w:rsidP="000F37E6">
            <w:pPr>
              <w:widowControl w:val="0"/>
              <w:spacing w:after="0" w:line="240" w:lineRule="auto"/>
              <w:ind w:firstLine="142"/>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 в сутки максимального водопотребления</w:t>
            </w:r>
          </w:p>
        </w:tc>
        <w:tc>
          <w:tcPr>
            <w:tcW w:w="4139" w:type="dxa"/>
          </w:tcPr>
          <w:p w:rsidR="000F37E6" w:rsidRPr="000F37E6" w:rsidRDefault="000F37E6" w:rsidP="000F37E6">
            <w:pPr>
              <w:widowControl w:val="0"/>
              <w:spacing w:after="0" w:line="240" w:lineRule="auto"/>
              <w:ind w:firstLine="713"/>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0,05 тыс. м</w:t>
            </w:r>
            <w:r w:rsidRPr="000F37E6">
              <w:rPr>
                <w:rFonts w:ascii="Times New Roman" w:eastAsia="Times New Roman" w:hAnsi="Times New Roman" w:cs="Times New Roman"/>
                <w:sz w:val="24"/>
                <w:szCs w:val="24"/>
                <w:vertAlign w:val="superscript"/>
                <w:lang w:eastAsia="ru-RU"/>
              </w:rPr>
              <w:t>3</w:t>
            </w:r>
            <w:r w:rsidRPr="000F37E6">
              <w:rPr>
                <w:rFonts w:ascii="Times New Roman" w:eastAsia="Times New Roman" w:hAnsi="Times New Roman" w:cs="Times New Roman"/>
                <w:sz w:val="24"/>
                <w:szCs w:val="24"/>
                <w:lang w:eastAsia="ru-RU"/>
              </w:rPr>
              <w:t>/сут</w:t>
            </w:r>
          </w:p>
        </w:tc>
      </w:tr>
    </w:tbl>
    <w:p w:rsidR="000F37E6" w:rsidRPr="000F37E6" w:rsidRDefault="000F37E6" w:rsidP="000F37E6">
      <w:pPr>
        <w:widowControl w:val="0"/>
        <w:tabs>
          <w:tab w:val="left" w:pos="3780"/>
          <w:tab w:val="center" w:pos="4950"/>
        </w:tabs>
        <w:spacing w:after="0" w:line="240" w:lineRule="auto"/>
        <w:ind w:firstLine="720"/>
        <w:jc w:val="both"/>
        <w:rPr>
          <w:rFonts w:ascii="Times New Roman" w:eastAsia="Times New Roman" w:hAnsi="Times New Roman" w:cs="Times New Roman"/>
          <w:color w:val="C00000"/>
          <w:sz w:val="24"/>
          <w:szCs w:val="24"/>
          <w:lang w:eastAsia="ru-RU"/>
        </w:rPr>
      </w:pPr>
    </w:p>
    <w:p w:rsidR="000F37E6" w:rsidRPr="000F37E6" w:rsidRDefault="000F37E6" w:rsidP="000F37E6">
      <w:pPr>
        <w:widowControl w:val="0"/>
        <w:spacing w:after="0" w:line="240" w:lineRule="auto"/>
        <w:rPr>
          <w:rFonts w:ascii="Times New Roman" w:eastAsia="Times New Roman" w:hAnsi="Times New Roman" w:cs="Times New Roman"/>
          <w:b/>
          <w:sz w:val="24"/>
          <w:szCs w:val="24"/>
          <w:lang w:eastAsia="ru-RU"/>
        </w:rPr>
      </w:pPr>
      <w:r w:rsidRPr="000F37E6">
        <w:rPr>
          <w:rFonts w:ascii="Times New Roman" w:eastAsia="Times New Roman" w:hAnsi="Times New Roman" w:cs="Times New Roman"/>
          <w:b/>
          <w:sz w:val="24"/>
          <w:szCs w:val="24"/>
          <w:lang w:eastAsia="ru-RU"/>
        </w:rPr>
        <w:t xml:space="preserve">Расход воды на хозяйственно-питьевые нужды на </w:t>
      </w:r>
      <w:r w:rsidRPr="000F37E6">
        <w:rPr>
          <w:rFonts w:ascii="Times New Roman" w:eastAsia="Times New Roman" w:hAnsi="Times New Roman" w:cs="Times New Roman"/>
          <w:b/>
          <w:sz w:val="24"/>
          <w:szCs w:val="24"/>
          <w:lang w:val="en-US" w:eastAsia="ru-RU"/>
        </w:rPr>
        <w:t>I</w:t>
      </w:r>
      <w:r w:rsidRPr="000F37E6">
        <w:rPr>
          <w:rFonts w:ascii="Times New Roman" w:eastAsia="Times New Roman" w:hAnsi="Times New Roman" w:cs="Times New Roman"/>
          <w:b/>
          <w:sz w:val="24"/>
          <w:szCs w:val="24"/>
          <w:lang w:eastAsia="ru-RU"/>
        </w:rPr>
        <w:t>-ую очередь</w:t>
      </w:r>
    </w:p>
    <w:p w:rsidR="000F37E6" w:rsidRPr="000F37E6" w:rsidRDefault="000F37E6" w:rsidP="000F37E6">
      <w:pPr>
        <w:widowControl w:val="0"/>
        <w:spacing w:after="0" w:line="240" w:lineRule="auto"/>
        <w:ind w:firstLine="567"/>
        <w:jc w:val="center"/>
        <w:rPr>
          <w:rFonts w:ascii="Times New Roman" w:eastAsia="Times New Roman" w:hAnsi="Times New Roman" w:cs="Times New Roman"/>
          <w:b/>
          <w:sz w:val="24"/>
          <w:szCs w:val="24"/>
          <w:lang w:eastAsia="ru-RU"/>
        </w:rPr>
      </w:pPr>
    </w:p>
    <w:p w:rsidR="000F37E6" w:rsidRPr="000F37E6" w:rsidRDefault="000F37E6" w:rsidP="000F37E6">
      <w:pPr>
        <w:spacing w:after="0" w:line="360" w:lineRule="auto"/>
        <w:ind w:firstLine="567"/>
        <w:rPr>
          <w:rFonts w:ascii="Times New Roman" w:eastAsia="Times New Roman" w:hAnsi="Times New Roman" w:cs="Times New Roman"/>
          <w:sz w:val="24"/>
          <w:szCs w:val="20"/>
          <w:lang w:eastAsia="ru-RU"/>
        </w:rPr>
      </w:pPr>
    </w:p>
    <w:tbl>
      <w:tblPr>
        <w:tblW w:w="5000" w:type="pct"/>
        <w:jc w:val="center"/>
        <w:tblLook w:val="0000" w:firstRow="0" w:lastRow="0" w:firstColumn="0" w:lastColumn="0" w:noHBand="0" w:noVBand="0"/>
      </w:tblPr>
      <w:tblGrid>
        <w:gridCol w:w="533"/>
        <w:gridCol w:w="4330"/>
        <w:gridCol w:w="1660"/>
        <w:gridCol w:w="1265"/>
        <w:gridCol w:w="594"/>
        <w:gridCol w:w="594"/>
        <w:gridCol w:w="594"/>
      </w:tblGrid>
      <w:tr w:rsidR="000F37E6" w:rsidRPr="000F37E6" w:rsidTr="000F37E6">
        <w:trPr>
          <w:trHeight w:val="1528"/>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 xml:space="preserve">№ </w:t>
            </w:r>
            <w:proofErr w:type="gramStart"/>
            <w:r w:rsidRPr="000F37E6">
              <w:rPr>
                <w:rFonts w:ascii="Times New Roman" w:eastAsia="Times New Roman" w:hAnsi="Times New Roman" w:cs="Times New Roman"/>
                <w:b/>
                <w:lang w:eastAsia="ru-RU"/>
              </w:rPr>
              <w:t>п</w:t>
            </w:r>
            <w:proofErr w:type="gramEnd"/>
            <w:r w:rsidRPr="000F37E6">
              <w:rPr>
                <w:rFonts w:ascii="Times New Roman" w:eastAsia="Times New Roman" w:hAnsi="Times New Roman" w:cs="Times New Roman"/>
                <w:b/>
                <w:lang w:eastAsia="ru-RU"/>
              </w:rPr>
              <w:t>/п</w:t>
            </w:r>
          </w:p>
        </w:tc>
        <w:tc>
          <w:tcPr>
            <w:tcW w:w="2281" w:type="pct"/>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Благоустройство жилой застройки, удельные нормы водопотребления</w:t>
            </w:r>
          </w:p>
        </w:tc>
        <w:tc>
          <w:tcPr>
            <w:tcW w:w="88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Показатели</w:t>
            </w:r>
          </w:p>
        </w:tc>
        <w:tc>
          <w:tcPr>
            <w:tcW w:w="668" w:type="pct"/>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Ед. измерения</w:t>
            </w:r>
          </w:p>
        </w:tc>
        <w:tc>
          <w:tcPr>
            <w:tcW w:w="2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Новая Тельба</w:t>
            </w: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Заваль</w:t>
            </w:r>
          </w:p>
        </w:tc>
        <w:tc>
          <w:tcPr>
            <w:tcW w:w="2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ИТОГО</w:t>
            </w:r>
          </w:p>
        </w:tc>
      </w:tr>
      <w:tr w:rsidR="000F37E6" w:rsidRPr="000F37E6" w:rsidTr="000F37E6">
        <w:trPr>
          <w:trHeight w:val="250"/>
          <w:jc w:val="center"/>
        </w:trPr>
        <w:tc>
          <w:tcPr>
            <w:tcW w:w="298" w:type="pct"/>
            <w:tcBorders>
              <w:top w:val="single" w:sz="4" w:space="0" w:color="auto"/>
              <w:left w:val="single" w:sz="4" w:space="0" w:color="auto"/>
              <w:bottom w:val="single" w:sz="4" w:space="0" w:color="auto"/>
              <w:right w:val="single" w:sz="4" w:space="0" w:color="auto"/>
            </w:tcBorders>
            <w:shd w:val="clear" w:color="auto" w:fill="auto"/>
            <w:noWrap/>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1</w:t>
            </w:r>
          </w:p>
        </w:tc>
        <w:tc>
          <w:tcPr>
            <w:tcW w:w="2281" w:type="pct"/>
            <w:tcBorders>
              <w:top w:val="single" w:sz="4" w:space="0" w:color="auto"/>
              <w:left w:val="nil"/>
              <w:bottom w:val="single" w:sz="4" w:space="0" w:color="auto"/>
              <w:right w:val="single" w:sz="4" w:space="0" w:color="auto"/>
            </w:tcBorders>
            <w:shd w:val="clear" w:color="auto" w:fill="auto"/>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2</w:t>
            </w:r>
          </w:p>
        </w:tc>
        <w:tc>
          <w:tcPr>
            <w:tcW w:w="886"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3</w:t>
            </w:r>
          </w:p>
        </w:tc>
        <w:tc>
          <w:tcPr>
            <w:tcW w:w="668"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4</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5</w:t>
            </w:r>
          </w:p>
        </w:tc>
        <w:tc>
          <w:tcPr>
            <w:tcW w:w="289" w:type="pct"/>
            <w:tcBorders>
              <w:top w:val="single" w:sz="4" w:space="0" w:color="auto"/>
              <w:left w:val="single" w:sz="4" w:space="0" w:color="auto"/>
              <w:bottom w:val="single" w:sz="4" w:space="0" w:color="auto"/>
              <w:right w:val="single" w:sz="4" w:space="0" w:color="auto"/>
            </w:tcBorders>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6</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7 </w:t>
            </w:r>
          </w:p>
        </w:tc>
      </w:tr>
      <w:tr w:rsidR="000F37E6" w:rsidRPr="000F37E6" w:rsidTr="000F37E6">
        <w:trPr>
          <w:trHeight w:val="292"/>
          <w:jc w:val="center"/>
        </w:trPr>
        <w:tc>
          <w:tcPr>
            <w:tcW w:w="298" w:type="pct"/>
            <w:tcBorders>
              <w:top w:val="single" w:sz="4" w:space="0" w:color="auto"/>
              <w:left w:val="single" w:sz="4" w:space="0" w:color="auto"/>
              <w:bottom w:val="single" w:sz="4" w:space="0" w:color="auto"/>
              <w:right w:val="single" w:sz="4" w:space="0" w:color="auto"/>
            </w:tcBorders>
            <w:shd w:val="clear" w:color="auto" w:fill="auto"/>
            <w:noWrap/>
          </w:tcPr>
          <w:p w:rsidR="000F37E6" w:rsidRPr="000F37E6" w:rsidRDefault="000F37E6" w:rsidP="000F37E6">
            <w:pPr>
              <w:widowControl w:val="0"/>
              <w:spacing w:after="0" w:line="240" w:lineRule="auto"/>
              <w:rPr>
                <w:rFonts w:ascii="Times New Roman" w:eastAsia="Times New Roman" w:hAnsi="Times New Roman" w:cs="Times New Roman"/>
                <w:bCs/>
                <w:lang w:val="en-US" w:eastAsia="ru-RU"/>
              </w:rPr>
            </w:pPr>
            <w:r w:rsidRPr="000F37E6">
              <w:rPr>
                <w:rFonts w:ascii="Times New Roman" w:eastAsia="Times New Roman" w:hAnsi="Times New Roman" w:cs="Times New Roman"/>
                <w:bCs/>
                <w:lang w:val="en-US" w:eastAsia="ru-RU"/>
              </w:rPr>
              <w:t>I</w:t>
            </w:r>
          </w:p>
        </w:tc>
        <w:tc>
          <w:tcPr>
            <w:tcW w:w="4702" w:type="pct"/>
            <w:gridSpan w:val="6"/>
            <w:tcBorders>
              <w:top w:val="single" w:sz="4" w:space="0" w:color="auto"/>
              <w:left w:val="nil"/>
              <w:bottom w:val="single" w:sz="4" w:space="0" w:color="auto"/>
              <w:right w:val="single" w:sz="4" w:space="0" w:color="auto"/>
            </w:tcBorders>
            <w:shd w:val="clear" w:color="auto" w:fill="auto"/>
          </w:tcPr>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Расходы на нужды населения</w:t>
            </w:r>
          </w:p>
        </w:tc>
      </w:tr>
      <w:tr w:rsidR="000F37E6" w:rsidRPr="000F37E6" w:rsidTr="000F37E6">
        <w:trPr>
          <w:trHeight w:val="404"/>
          <w:jc w:val="cent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малоэтажный жилой фонд без ванн </w:t>
            </w:r>
            <w:proofErr w:type="spellStart"/>
            <w:proofErr w:type="gramStart"/>
            <w:r w:rsidRPr="000F37E6">
              <w:rPr>
                <w:rFonts w:ascii="Times New Roman" w:eastAsia="Times New Roman" w:hAnsi="Times New Roman" w:cs="Times New Roman"/>
                <w:lang w:eastAsia="ru-RU"/>
              </w:rPr>
              <w:t>q</w:t>
            </w:r>
            <w:proofErr w:type="gramEnd"/>
            <w:r w:rsidRPr="000F37E6">
              <w:rPr>
                <w:rFonts w:ascii="Times New Roman" w:eastAsia="Times New Roman" w:hAnsi="Times New Roman" w:cs="Times New Roman"/>
                <w:lang w:eastAsia="ru-RU"/>
              </w:rPr>
              <w:t>ср</w:t>
            </w:r>
            <w:proofErr w:type="spellEnd"/>
            <w:r w:rsidRPr="000F37E6">
              <w:rPr>
                <w:rFonts w:ascii="Times New Roman" w:eastAsia="Times New Roman" w:hAnsi="Times New Roman" w:cs="Times New Roman"/>
                <w:lang w:eastAsia="ru-RU"/>
              </w:rPr>
              <w:t xml:space="preserve"> = 160 л/сут/чел</w:t>
            </w:r>
          </w:p>
        </w:tc>
        <w:tc>
          <w:tcPr>
            <w:tcW w:w="886" w:type="pct"/>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-население</w:t>
            </w:r>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чел.</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r>
      <w:tr w:rsidR="000F37E6" w:rsidRPr="000F37E6" w:rsidTr="000F37E6">
        <w:trPr>
          <w:trHeight w:val="370"/>
          <w:jc w:val="center"/>
        </w:trPr>
        <w:tc>
          <w:tcPr>
            <w:tcW w:w="298"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p>
        </w:tc>
        <w:tc>
          <w:tcPr>
            <w:tcW w:w="88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ср. расходы</w:t>
            </w:r>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0,03</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0,03</w:t>
            </w:r>
          </w:p>
        </w:tc>
      </w:tr>
      <w:tr w:rsidR="000F37E6" w:rsidRPr="000F37E6" w:rsidTr="000F37E6">
        <w:trPr>
          <w:trHeight w:val="353"/>
          <w:jc w:val="center"/>
        </w:trPr>
        <w:tc>
          <w:tcPr>
            <w:tcW w:w="298"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p>
        </w:tc>
        <w:tc>
          <w:tcPr>
            <w:tcW w:w="88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 </w:t>
            </w:r>
            <w:proofErr w:type="spellStart"/>
            <w:r w:rsidRPr="000F37E6">
              <w:rPr>
                <w:rFonts w:ascii="Times New Roman" w:eastAsia="Times New Roman" w:hAnsi="Times New Roman" w:cs="Times New Roman"/>
                <w:lang w:eastAsia="ru-RU"/>
              </w:rPr>
              <w:t>max</w:t>
            </w:r>
            <w:proofErr w:type="spellEnd"/>
            <w:r w:rsidRPr="000F37E6">
              <w:rPr>
                <w:rFonts w:ascii="Times New Roman" w:eastAsia="Times New Roman" w:hAnsi="Times New Roman" w:cs="Times New Roman"/>
                <w:lang w:eastAsia="ru-RU"/>
              </w:rPr>
              <w:t xml:space="preserve"> расходы</w:t>
            </w:r>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0,04</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0,04</w:t>
            </w:r>
          </w:p>
        </w:tc>
      </w:tr>
      <w:tr w:rsidR="000F37E6" w:rsidRPr="000F37E6" w:rsidTr="000F37E6">
        <w:trPr>
          <w:trHeight w:val="274"/>
          <w:jc w:val="center"/>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r w:rsidRPr="000F37E6">
              <w:rPr>
                <w:rFonts w:ascii="Times New Roman" w:eastAsia="Times New Roman" w:hAnsi="Times New Roman" w:cs="Times New Roman"/>
                <w:bCs/>
                <w:lang w:val="en-US" w:eastAsia="ru-RU"/>
              </w:rPr>
              <w:lastRenderedPageBreak/>
              <w:t>I</w:t>
            </w:r>
            <w:r w:rsidRPr="000F37E6">
              <w:rPr>
                <w:rFonts w:ascii="Times New Roman" w:eastAsia="Times New Roman" w:hAnsi="Times New Roman" w:cs="Times New Roman"/>
                <w:bCs/>
                <w:lang w:eastAsia="ru-RU"/>
              </w:rPr>
              <w:t>I</w:t>
            </w:r>
          </w:p>
        </w:tc>
        <w:tc>
          <w:tcPr>
            <w:tcW w:w="4702" w:type="pct"/>
            <w:gridSpan w:val="6"/>
            <w:tcBorders>
              <w:top w:val="single" w:sz="4" w:space="0" w:color="auto"/>
              <w:left w:val="single" w:sz="4" w:space="0" w:color="auto"/>
              <w:bottom w:val="single" w:sz="4" w:space="0" w:color="auto"/>
              <w:right w:val="single" w:sz="4" w:space="0" w:color="auto"/>
            </w:tcBorders>
            <w:shd w:val="clear" w:color="auto" w:fill="auto"/>
            <w:noWrap/>
          </w:tcPr>
          <w:p w:rsidR="000F37E6" w:rsidRPr="000F37E6" w:rsidRDefault="000F37E6" w:rsidP="000F37E6">
            <w:pPr>
              <w:widowControl w:val="0"/>
              <w:spacing w:after="0" w:line="240" w:lineRule="auto"/>
              <w:ind w:hanging="7"/>
              <w:rPr>
                <w:rFonts w:ascii="Times New Roman" w:eastAsia="Times New Roman" w:hAnsi="Times New Roman" w:cs="Times New Roman"/>
                <w:b/>
                <w:lang w:eastAsia="ru-RU"/>
              </w:rPr>
            </w:pPr>
            <w:r w:rsidRPr="000F37E6">
              <w:rPr>
                <w:rFonts w:ascii="Times New Roman" w:eastAsia="Times New Roman" w:hAnsi="Times New Roman" w:cs="Times New Roman"/>
                <w:bCs/>
                <w:lang w:eastAsia="ru-RU"/>
              </w:rPr>
              <w:t>Расходы воды на полив улиц и зеленых насаждений</w:t>
            </w:r>
          </w:p>
        </w:tc>
      </w:tr>
      <w:tr w:rsidR="000F37E6" w:rsidRPr="000F37E6" w:rsidTr="000F37E6">
        <w:trPr>
          <w:trHeight w:val="390"/>
          <w:jc w:val="cent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proofErr w:type="spellStart"/>
            <w:r w:rsidRPr="000F37E6">
              <w:rPr>
                <w:rFonts w:ascii="Times New Roman" w:eastAsia="Times New Roman" w:hAnsi="Times New Roman" w:cs="Times New Roman"/>
                <w:lang w:eastAsia="ru-RU"/>
              </w:rPr>
              <w:t>q</w:t>
            </w:r>
            <w:r w:rsidRPr="000F37E6">
              <w:rPr>
                <w:rFonts w:ascii="Times New Roman" w:eastAsia="Times New Roman" w:hAnsi="Times New Roman" w:cs="Times New Roman"/>
                <w:vertAlign w:val="subscript"/>
                <w:lang w:eastAsia="ru-RU"/>
              </w:rPr>
              <w:t>max</w:t>
            </w:r>
            <w:proofErr w:type="spellEnd"/>
            <w:r w:rsidRPr="000F37E6">
              <w:rPr>
                <w:rFonts w:ascii="Times New Roman" w:eastAsia="Times New Roman" w:hAnsi="Times New Roman" w:cs="Times New Roman"/>
                <w:lang w:eastAsia="ru-RU"/>
              </w:rPr>
              <w:t xml:space="preserve"> = 50 л/сут/чел  поливочный </w:t>
            </w:r>
          </w:p>
        </w:tc>
        <w:tc>
          <w:tcPr>
            <w:tcW w:w="886"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население</w:t>
            </w:r>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чел.</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c>
          <w:tcPr>
            <w:tcW w:w="289" w:type="pct"/>
            <w:tcBorders>
              <w:top w:val="single" w:sz="4" w:space="0" w:color="auto"/>
              <w:left w:val="nil"/>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r>
      <w:tr w:rsidR="000F37E6" w:rsidRPr="000F37E6" w:rsidTr="000F37E6">
        <w:trPr>
          <w:trHeight w:val="423"/>
          <w:jc w:val="center"/>
        </w:trPr>
        <w:tc>
          <w:tcPr>
            <w:tcW w:w="298"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p>
        </w:tc>
        <w:tc>
          <w:tcPr>
            <w:tcW w:w="886"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 </w:t>
            </w:r>
            <w:proofErr w:type="spellStart"/>
            <w:r w:rsidRPr="000F37E6">
              <w:rPr>
                <w:rFonts w:ascii="Times New Roman" w:eastAsia="Times New Roman" w:hAnsi="Times New Roman" w:cs="Times New Roman"/>
                <w:lang w:eastAsia="ru-RU"/>
              </w:rPr>
              <w:t>ср</w:t>
            </w:r>
            <w:proofErr w:type="gramStart"/>
            <w:r w:rsidRPr="000F37E6">
              <w:rPr>
                <w:rFonts w:ascii="Times New Roman" w:eastAsia="Times New Roman" w:hAnsi="Times New Roman" w:cs="Times New Roman"/>
                <w:lang w:eastAsia="ru-RU"/>
              </w:rPr>
              <w:t>.р</w:t>
            </w:r>
            <w:proofErr w:type="gramEnd"/>
            <w:r w:rsidRPr="000F37E6">
              <w:rPr>
                <w:rFonts w:ascii="Times New Roman" w:eastAsia="Times New Roman" w:hAnsi="Times New Roman" w:cs="Times New Roman"/>
                <w:lang w:eastAsia="ru-RU"/>
              </w:rPr>
              <w:t>асходы</w:t>
            </w:r>
            <w:proofErr w:type="spellEnd"/>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r>
      <w:tr w:rsidR="000F37E6" w:rsidRPr="000F37E6" w:rsidTr="000F37E6">
        <w:trPr>
          <w:trHeight w:val="268"/>
          <w:jc w:val="center"/>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I</w:t>
            </w:r>
            <w:r w:rsidRPr="000F37E6">
              <w:rPr>
                <w:rFonts w:ascii="Times New Roman" w:eastAsia="Times New Roman" w:hAnsi="Times New Roman" w:cs="Times New Roman"/>
                <w:bCs/>
                <w:lang w:val="en-US" w:eastAsia="ru-RU"/>
              </w:rPr>
              <w:t>I</w:t>
            </w:r>
            <w:r w:rsidRPr="000F37E6">
              <w:rPr>
                <w:rFonts w:ascii="Times New Roman" w:eastAsia="Times New Roman" w:hAnsi="Times New Roman" w:cs="Times New Roman"/>
                <w:bCs/>
                <w:lang w:eastAsia="ru-RU"/>
              </w:rPr>
              <w:t>II</w:t>
            </w:r>
          </w:p>
        </w:tc>
        <w:tc>
          <w:tcPr>
            <w:tcW w:w="3167" w:type="pct"/>
            <w:gridSpan w:val="2"/>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 xml:space="preserve">Расходы воды на нужды местной промышленности от системы водопровода </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0,01</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nil"/>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0,01</w:t>
            </w:r>
          </w:p>
        </w:tc>
      </w:tr>
      <w:tr w:rsidR="000F37E6" w:rsidRPr="000F37E6" w:rsidTr="000F37E6">
        <w:trPr>
          <w:trHeight w:val="465"/>
          <w:jc w:val="cent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 xml:space="preserve">Суммарные расходы в целом по системе водопровода </w:t>
            </w:r>
          </w:p>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(пп. I+  II + III)</w:t>
            </w:r>
          </w:p>
        </w:tc>
        <w:tc>
          <w:tcPr>
            <w:tcW w:w="886"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ср. расходы</w:t>
            </w:r>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0,04</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0,04</w:t>
            </w:r>
          </w:p>
        </w:tc>
      </w:tr>
      <w:tr w:rsidR="000F37E6" w:rsidRPr="000F37E6" w:rsidTr="000F37E6">
        <w:trPr>
          <w:trHeight w:val="168"/>
          <w:jc w:val="center"/>
        </w:trPr>
        <w:tc>
          <w:tcPr>
            <w:tcW w:w="298" w:type="pct"/>
            <w:vMerge/>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p>
        </w:tc>
        <w:tc>
          <w:tcPr>
            <w:tcW w:w="886"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 </w:t>
            </w:r>
            <w:proofErr w:type="spellStart"/>
            <w:r w:rsidRPr="000F37E6">
              <w:rPr>
                <w:rFonts w:ascii="Times New Roman" w:eastAsia="Times New Roman" w:hAnsi="Times New Roman" w:cs="Times New Roman"/>
                <w:lang w:eastAsia="ru-RU"/>
              </w:rPr>
              <w:t>max</w:t>
            </w:r>
            <w:proofErr w:type="spellEnd"/>
            <w:r w:rsidRPr="000F37E6">
              <w:rPr>
                <w:rFonts w:ascii="Times New Roman" w:eastAsia="Times New Roman" w:hAnsi="Times New Roman" w:cs="Times New Roman"/>
                <w:lang w:eastAsia="ru-RU"/>
              </w:rPr>
              <w:t xml:space="preserve"> расходы</w:t>
            </w:r>
          </w:p>
        </w:tc>
        <w:tc>
          <w:tcPr>
            <w:tcW w:w="668"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r>
      <w:tr w:rsidR="000F37E6" w:rsidRPr="000F37E6" w:rsidTr="000F37E6">
        <w:trPr>
          <w:trHeight w:val="323"/>
          <w:jc w:val="cent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Cs/>
                <w:lang w:val="en-US" w:eastAsia="ru-RU"/>
              </w:rPr>
            </w:pPr>
            <w:r w:rsidRPr="000F37E6">
              <w:rPr>
                <w:rFonts w:ascii="Times New Roman" w:eastAsia="Times New Roman" w:hAnsi="Times New Roman" w:cs="Times New Roman"/>
                <w:bCs/>
                <w:lang w:eastAsia="ru-RU"/>
              </w:rPr>
              <w:t>I</w:t>
            </w:r>
            <w:r w:rsidRPr="000F37E6">
              <w:rPr>
                <w:rFonts w:ascii="Times New Roman" w:eastAsia="Times New Roman" w:hAnsi="Times New Roman" w:cs="Times New Roman"/>
                <w:bCs/>
                <w:lang w:val="en-US" w:eastAsia="ru-RU"/>
              </w:rPr>
              <w:t>IV</w:t>
            </w:r>
          </w:p>
        </w:tc>
        <w:tc>
          <w:tcPr>
            <w:tcW w:w="3167" w:type="pct"/>
            <w:gridSpan w:val="2"/>
            <w:vMerge w:val="restart"/>
            <w:tcBorders>
              <w:top w:val="single" w:sz="4" w:space="0" w:color="auto"/>
              <w:left w:val="single" w:sz="4" w:space="0" w:color="auto"/>
              <w:bottom w:val="single" w:sz="4" w:space="0" w:color="auto"/>
              <w:right w:val="nil"/>
            </w:tcBorders>
            <w:shd w:val="clear" w:color="auto" w:fill="auto"/>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Среднесуточное (за год) водопотребление на одного жителя округлённо - всего в том числе:- на хозпитьевые нужды (без учета промышленности)</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proofErr w:type="gramStart"/>
            <w:r w:rsidRPr="000F37E6">
              <w:rPr>
                <w:rFonts w:ascii="Times New Roman" w:eastAsia="Times New Roman" w:hAnsi="Times New Roman" w:cs="Times New Roman"/>
                <w:bCs/>
                <w:lang w:eastAsia="ru-RU"/>
              </w:rPr>
              <w:t>л</w:t>
            </w:r>
            <w:proofErr w:type="gramEnd"/>
            <w:r w:rsidRPr="000F37E6">
              <w:rPr>
                <w:rFonts w:ascii="Times New Roman" w:eastAsia="Times New Roman" w:hAnsi="Times New Roman" w:cs="Times New Roman"/>
                <w:bCs/>
                <w:lang w:eastAsia="ru-RU"/>
              </w:rPr>
              <w:t>/сут/чел</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r>
      <w:tr w:rsidR="000F37E6" w:rsidRPr="000F37E6" w:rsidTr="000F37E6">
        <w:trPr>
          <w:trHeight w:val="248"/>
          <w:jc w:val="center"/>
        </w:trPr>
        <w:tc>
          <w:tcPr>
            <w:tcW w:w="298"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rPr>
                <w:rFonts w:ascii="Times New Roman" w:eastAsia="Times New Roman" w:hAnsi="Times New Roman" w:cs="Times New Roman"/>
                <w:bCs/>
                <w:color w:val="C00000"/>
                <w:lang w:eastAsia="ru-RU"/>
              </w:rPr>
            </w:pPr>
          </w:p>
        </w:tc>
        <w:tc>
          <w:tcPr>
            <w:tcW w:w="3167" w:type="pct"/>
            <w:gridSpan w:val="2"/>
            <w:vMerge/>
            <w:tcBorders>
              <w:top w:val="single" w:sz="4" w:space="0" w:color="auto"/>
              <w:left w:val="single" w:sz="4" w:space="0" w:color="auto"/>
              <w:bottom w:val="single" w:sz="4" w:space="0" w:color="auto"/>
              <w:right w:val="nil"/>
            </w:tcBorders>
            <w:vAlign w:val="center"/>
          </w:tcPr>
          <w:p w:rsidR="000F37E6" w:rsidRPr="000F37E6" w:rsidRDefault="000F37E6" w:rsidP="000F37E6">
            <w:pPr>
              <w:widowControl w:val="0"/>
              <w:spacing w:after="0" w:line="240" w:lineRule="auto"/>
              <w:ind w:hanging="7"/>
              <w:rPr>
                <w:rFonts w:ascii="Times New Roman" w:eastAsia="Times New Roman" w:hAnsi="Times New Roman" w:cs="Times New Roman"/>
                <w:bCs/>
                <w:color w:val="C00000"/>
                <w:lang w:eastAsia="ru-RU"/>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proofErr w:type="gramStart"/>
            <w:r w:rsidRPr="000F37E6">
              <w:rPr>
                <w:rFonts w:ascii="Times New Roman" w:eastAsia="Times New Roman" w:hAnsi="Times New Roman" w:cs="Times New Roman"/>
                <w:bCs/>
                <w:lang w:eastAsia="ru-RU"/>
              </w:rPr>
              <w:t>л</w:t>
            </w:r>
            <w:proofErr w:type="gramEnd"/>
            <w:r w:rsidRPr="000F37E6">
              <w:rPr>
                <w:rFonts w:ascii="Times New Roman" w:eastAsia="Times New Roman" w:hAnsi="Times New Roman" w:cs="Times New Roman"/>
                <w:bCs/>
                <w:lang w:eastAsia="ru-RU"/>
              </w:rPr>
              <w:t>/сут/чел</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160</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160</w:t>
            </w:r>
          </w:p>
        </w:tc>
        <w:tc>
          <w:tcPr>
            <w:tcW w:w="289"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160</w:t>
            </w:r>
          </w:p>
        </w:tc>
      </w:tr>
    </w:tbl>
    <w:p w:rsidR="000F37E6" w:rsidRPr="000F37E6" w:rsidRDefault="000F37E6" w:rsidP="000F37E6">
      <w:pPr>
        <w:widowControl w:val="0"/>
        <w:spacing w:after="0" w:line="240" w:lineRule="auto"/>
        <w:ind w:firstLine="900"/>
        <w:jc w:val="both"/>
        <w:rPr>
          <w:rFonts w:ascii="Times New Roman" w:eastAsia="Times New Roman" w:hAnsi="Times New Roman" w:cs="Times New Roman"/>
          <w:b/>
          <w:color w:val="C00000"/>
          <w:sz w:val="24"/>
          <w:szCs w:val="24"/>
          <w:lang w:eastAsia="ru-RU"/>
        </w:rPr>
      </w:pPr>
    </w:p>
    <w:p w:rsidR="000F37E6" w:rsidRPr="000F37E6" w:rsidRDefault="000F37E6" w:rsidP="000F37E6">
      <w:pPr>
        <w:widowControl w:val="0"/>
        <w:spacing w:after="0" w:line="240" w:lineRule="auto"/>
        <w:ind w:firstLine="900"/>
        <w:jc w:val="center"/>
        <w:rPr>
          <w:rFonts w:ascii="Times New Roman" w:eastAsia="Times New Roman" w:hAnsi="Times New Roman" w:cs="Times New Roman"/>
          <w:b/>
          <w:sz w:val="24"/>
          <w:szCs w:val="24"/>
          <w:lang w:eastAsia="ru-RU"/>
        </w:rPr>
      </w:pPr>
      <w:r w:rsidRPr="000F37E6">
        <w:rPr>
          <w:rFonts w:ascii="Times New Roman" w:eastAsia="Times New Roman" w:hAnsi="Times New Roman" w:cs="Times New Roman"/>
          <w:b/>
          <w:sz w:val="24"/>
          <w:szCs w:val="24"/>
          <w:lang w:eastAsia="ru-RU"/>
        </w:rPr>
        <w:t>Расход воды на хозяйственно-питьевые нужды на расчетный срок</w:t>
      </w:r>
    </w:p>
    <w:p w:rsidR="000F37E6" w:rsidRPr="000F37E6" w:rsidRDefault="000F37E6" w:rsidP="000F37E6">
      <w:pPr>
        <w:widowControl w:val="0"/>
        <w:spacing w:after="0" w:line="240" w:lineRule="auto"/>
        <w:jc w:val="right"/>
        <w:rPr>
          <w:rFonts w:ascii="Times New Roman" w:eastAsia="Times New Roman" w:hAnsi="Times New Roman" w:cs="Times New Roman"/>
          <w:bCs/>
          <w:sz w:val="24"/>
          <w:szCs w:val="24"/>
          <w:lang w:eastAsia="ru-RU"/>
        </w:rPr>
      </w:pPr>
    </w:p>
    <w:p w:rsidR="000F37E6" w:rsidRPr="000F37E6" w:rsidRDefault="000F37E6" w:rsidP="000F37E6">
      <w:pPr>
        <w:spacing w:after="0" w:line="360" w:lineRule="auto"/>
        <w:ind w:firstLine="567"/>
        <w:rPr>
          <w:rFonts w:ascii="Times New Roman" w:eastAsia="Times New Roman" w:hAnsi="Times New Roman" w:cs="Times New Roman"/>
          <w:color w:val="C00000"/>
          <w:sz w:val="24"/>
          <w:szCs w:val="20"/>
          <w:lang w:eastAsia="ru-RU"/>
        </w:rPr>
      </w:pPr>
    </w:p>
    <w:tbl>
      <w:tblPr>
        <w:tblW w:w="5000" w:type="pct"/>
        <w:jc w:val="center"/>
        <w:tblLook w:val="0000" w:firstRow="0" w:lastRow="0" w:firstColumn="0" w:lastColumn="0" w:noHBand="0" w:noVBand="0"/>
      </w:tblPr>
      <w:tblGrid>
        <w:gridCol w:w="531"/>
        <w:gridCol w:w="4413"/>
        <w:gridCol w:w="1564"/>
        <w:gridCol w:w="1273"/>
        <w:gridCol w:w="601"/>
        <w:gridCol w:w="594"/>
        <w:gridCol w:w="594"/>
      </w:tblGrid>
      <w:tr w:rsidR="000F37E6" w:rsidRPr="000F37E6" w:rsidTr="000F37E6">
        <w:trPr>
          <w:trHeight w:val="1737"/>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 xml:space="preserve">№ </w:t>
            </w:r>
            <w:proofErr w:type="gramStart"/>
            <w:r w:rsidRPr="000F37E6">
              <w:rPr>
                <w:rFonts w:ascii="Times New Roman" w:eastAsia="Times New Roman" w:hAnsi="Times New Roman" w:cs="Times New Roman"/>
                <w:b/>
                <w:lang w:eastAsia="ru-RU"/>
              </w:rPr>
              <w:t>п</w:t>
            </w:r>
            <w:proofErr w:type="gramEnd"/>
            <w:r w:rsidRPr="000F37E6">
              <w:rPr>
                <w:rFonts w:ascii="Times New Roman" w:eastAsia="Times New Roman" w:hAnsi="Times New Roman" w:cs="Times New Roman"/>
                <w:b/>
                <w:lang w:eastAsia="ru-RU"/>
              </w:rPr>
              <w:t>/п</w:t>
            </w:r>
          </w:p>
        </w:tc>
        <w:tc>
          <w:tcPr>
            <w:tcW w:w="2441" w:type="pct"/>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Благоустройство жилой застройки, удельные нормы водопотребления</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Показатели</w:t>
            </w:r>
          </w:p>
        </w:tc>
        <w:tc>
          <w:tcPr>
            <w:tcW w:w="634" w:type="pct"/>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Ед. измерения</w:t>
            </w:r>
          </w:p>
        </w:tc>
        <w:tc>
          <w:tcPr>
            <w:tcW w:w="2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Новая Тельба</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Заваль</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b/>
                <w:lang w:eastAsia="ru-RU"/>
              </w:rPr>
            </w:pPr>
            <w:r w:rsidRPr="000F37E6">
              <w:rPr>
                <w:rFonts w:ascii="Times New Roman" w:eastAsia="Times New Roman" w:hAnsi="Times New Roman" w:cs="Times New Roman"/>
                <w:b/>
                <w:lang w:eastAsia="ru-RU"/>
              </w:rPr>
              <w:t>ИТОГО</w:t>
            </w:r>
          </w:p>
        </w:tc>
      </w:tr>
      <w:tr w:rsidR="000F37E6" w:rsidRPr="000F37E6" w:rsidTr="000F37E6">
        <w:trPr>
          <w:trHeight w:val="250"/>
          <w:jc w:val="center"/>
        </w:trPr>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1</w:t>
            </w:r>
          </w:p>
        </w:tc>
        <w:tc>
          <w:tcPr>
            <w:tcW w:w="2441" w:type="pct"/>
            <w:tcBorders>
              <w:top w:val="single" w:sz="4" w:space="0" w:color="auto"/>
              <w:left w:val="nil"/>
              <w:bottom w:val="single" w:sz="4" w:space="0" w:color="auto"/>
              <w:right w:val="single" w:sz="4" w:space="0" w:color="auto"/>
            </w:tcBorders>
            <w:shd w:val="clear" w:color="auto" w:fill="auto"/>
          </w:tcPr>
          <w:p w:rsidR="000F37E6" w:rsidRPr="000F37E6" w:rsidRDefault="000F37E6" w:rsidP="000F37E6">
            <w:pPr>
              <w:widowControl w:val="0"/>
              <w:spacing w:after="0" w:line="240" w:lineRule="auto"/>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2</w:t>
            </w:r>
          </w:p>
        </w:tc>
        <w:tc>
          <w:tcPr>
            <w:tcW w:w="842"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3</w:t>
            </w:r>
          </w:p>
        </w:tc>
        <w:tc>
          <w:tcPr>
            <w:tcW w:w="634" w:type="pct"/>
            <w:tcBorders>
              <w:top w:val="single" w:sz="4" w:space="0" w:color="auto"/>
              <w:left w:val="nil"/>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37E6" w:rsidRPr="000F37E6" w:rsidRDefault="000F37E6" w:rsidP="000F37E6">
            <w:pPr>
              <w:widowControl w:val="0"/>
              <w:spacing w:after="0" w:line="240" w:lineRule="auto"/>
              <w:ind w:hanging="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7 </w:t>
            </w:r>
          </w:p>
        </w:tc>
      </w:tr>
      <w:tr w:rsidR="000F37E6" w:rsidRPr="000F37E6" w:rsidTr="000F37E6">
        <w:trPr>
          <w:trHeight w:val="368"/>
          <w:jc w:val="center"/>
        </w:trPr>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0F37E6" w:rsidRPr="000F37E6" w:rsidRDefault="000F37E6" w:rsidP="000F37E6">
            <w:pPr>
              <w:widowControl w:val="0"/>
              <w:spacing w:after="0" w:line="240" w:lineRule="auto"/>
              <w:rPr>
                <w:rFonts w:ascii="Times New Roman" w:eastAsia="Times New Roman" w:hAnsi="Times New Roman" w:cs="Times New Roman"/>
                <w:bCs/>
                <w:lang w:val="en-US" w:eastAsia="ru-RU"/>
              </w:rPr>
            </w:pPr>
            <w:r w:rsidRPr="000F37E6">
              <w:rPr>
                <w:rFonts w:ascii="Times New Roman" w:eastAsia="Times New Roman" w:hAnsi="Times New Roman" w:cs="Times New Roman"/>
                <w:bCs/>
                <w:lang w:val="en-US" w:eastAsia="ru-RU"/>
              </w:rPr>
              <w:t>I</w:t>
            </w:r>
          </w:p>
        </w:tc>
        <w:tc>
          <w:tcPr>
            <w:tcW w:w="4719" w:type="pct"/>
            <w:gridSpan w:val="6"/>
            <w:tcBorders>
              <w:top w:val="single" w:sz="4" w:space="0" w:color="auto"/>
              <w:left w:val="nil"/>
              <w:bottom w:val="single" w:sz="4" w:space="0" w:color="auto"/>
              <w:right w:val="single" w:sz="4" w:space="0" w:color="auto"/>
            </w:tcBorders>
            <w:shd w:val="clear" w:color="auto" w:fill="auto"/>
          </w:tcPr>
          <w:p w:rsidR="000F37E6" w:rsidRPr="000F37E6" w:rsidRDefault="000F37E6" w:rsidP="000F37E6">
            <w:pPr>
              <w:widowControl w:val="0"/>
              <w:spacing w:after="0" w:line="240" w:lineRule="auto"/>
              <w:ind w:hanging="7"/>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Расходы на нужды населения</w:t>
            </w:r>
          </w:p>
        </w:tc>
      </w:tr>
      <w:tr w:rsidR="000F37E6" w:rsidRPr="000F37E6" w:rsidTr="000F37E6">
        <w:trPr>
          <w:trHeight w:val="404"/>
          <w:jc w:val="center"/>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малоэтажный жилой фонд без ванн </w:t>
            </w:r>
            <w:proofErr w:type="spellStart"/>
            <w:proofErr w:type="gramStart"/>
            <w:r w:rsidRPr="000F37E6">
              <w:rPr>
                <w:rFonts w:ascii="Times New Roman" w:eastAsia="Times New Roman" w:hAnsi="Times New Roman" w:cs="Times New Roman"/>
                <w:lang w:eastAsia="ru-RU"/>
              </w:rPr>
              <w:t>q</w:t>
            </w:r>
            <w:proofErr w:type="gramEnd"/>
            <w:r w:rsidRPr="000F37E6">
              <w:rPr>
                <w:rFonts w:ascii="Times New Roman" w:eastAsia="Times New Roman" w:hAnsi="Times New Roman" w:cs="Times New Roman"/>
                <w:lang w:eastAsia="ru-RU"/>
              </w:rPr>
              <w:t>ср</w:t>
            </w:r>
            <w:proofErr w:type="spellEnd"/>
            <w:r w:rsidRPr="000F37E6">
              <w:rPr>
                <w:rFonts w:ascii="Times New Roman" w:eastAsia="Times New Roman" w:hAnsi="Times New Roman" w:cs="Times New Roman"/>
                <w:lang w:eastAsia="ru-RU"/>
              </w:rPr>
              <w:t xml:space="preserve"> = 160 л/сут/чел</w:t>
            </w:r>
          </w:p>
        </w:tc>
        <w:tc>
          <w:tcPr>
            <w:tcW w:w="842" w:type="pct"/>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-население</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чел.</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r>
      <w:tr w:rsidR="000F37E6" w:rsidRPr="000F37E6" w:rsidTr="000F37E6">
        <w:trPr>
          <w:trHeight w:val="370"/>
          <w:jc w:val="center"/>
        </w:trPr>
        <w:tc>
          <w:tcPr>
            <w:tcW w:w="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rPr>
                <w:rFonts w:ascii="Times New Roman" w:eastAsia="Times New Roman" w:hAnsi="Times New Roman" w:cs="Times New Roman"/>
                <w:lang w:eastAsia="ru-RU"/>
              </w:rPr>
            </w:pP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ср. расходы</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0,04</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0,04</w:t>
            </w:r>
          </w:p>
        </w:tc>
      </w:tr>
      <w:tr w:rsidR="000F37E6" w:rsidRPr="000F37E6" w:rsidTr="000F37E6">
        <w:trPr>
          <w:trHeight w:val="353"/>
          <w:jc w:val="center"/>
        </w:trPr>
        <w:tc>
          <w:tcPr>
            <w:tcW w:w="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rPr>
                <w:rFonts w:ascii="Times New Roman" w:eastAsia="Times New Roman" w:hAnsi="Times New Roman" w:cs="Times New Roman"/>
                <w:lang w:eastAsia="ru-RU"/>
              </w:rPr>
            </w:pP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 </w:t>
            </w:r>
            <w:proofErr w:type="spellStart"/>
            <w:r w:rsidRPr="000F37E6">
              <w:rPr>
                <w:rFonts w:ascii="Times New Roman" w:eastAsia="Times New Roman" w:hAnsi="Times New Roman" w:cs="Times New Roman"/>
                <w:lang w:eastAsia="ru-RU"/>
              </w:rPr>
              <w:t>max</w:t>
            </w:r>
            <w:proofErr w:type="spellEnd"/>
            <w:r w:rsidRPr="000F37E6">
              <w:rPr>
                <w:rFonts w:ascii="Times New Roman" w:eastAsia="Times New Roman" w:hAnsi="Times New Roman" w:cs="Times New Roman"/>
                <w:lang w:eastAsia="ru-RU"/>
              </w:rPr>
              <w:t xml:space="preserve"> расходы</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r>
      <w:tr w:rsidR="000F37E6" w:rsidRPr="000F37E6" w:rsidTr="000F37E6">
        <w:trPr>
          <w:trHeight w:val="337"/>
          <w:jc w:val="center"/>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II</w:t>
            </w:r>
            <w:r w:rsidRPr="000F37E6">
              <w:rPr>
                <w:rFonts w:ascii="Times New Roman" w:eastAsia="Times New Roman" w:hAnsi="Times New Roman" w:cs="Times New Roman"/>
                <w:bCs/>
                <w:lang w:val="en-US" w:eastAsia="ru-RU"/>
              </w:rPr>
              <w:t>I</w:t>
            </w:r>
          </w:p>
        </w:tc>
        <w:tc>
          <w:tcPr>
            <w:tcW w:w="391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bCs/>
                <w:lang w:eastAsia="ru-RU"/>
              </w:rPr>
              <w:t>Расходы воды на полив улиц и зеленых насаждений</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color w:val="C0000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color w:val="C0000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color w:val="C00000"/>
                <w:lang w:eastAsia="ru-RU"/>
              </w:rPr>
            </w:pPr>
          </w:p>
        </w:tc>
      </w:tr>
      <w:tr w:rsidR="000F37E6" w:rsidRPr="000F37E6" w:rsidTr="000F37E6">
        <w:trPr>
          <w:trHeight w:val="309"/>
          <w:jc w:val="center"/>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lang w:eastAsia="ru-RU"/>
              </w:rPr>
            </w:pPr>
            <w:proofErr w:type="spellStart"/>
            <w:r w:rsidRPr="000F37E6">
              <w:rPr>
                <w:rFonts w:ascii="Times New Roman" w:eastAsia="Times New Roman" w:hAnsi="Times New Roman" w:cs="Times New Roman"/>
                <w:lang w:eastAsia="ru-RU"/>
              </w:rPr>
              <w:t>q</w:t>
            </w:r>
            <w:r w:rsidRPr="000F37E6">
              <w:rPr>
                <w:rFonts w:ascii="Times New Roman" w:eastAsia="Times New Roman" w:hAnsi="Times New Roman" w:cs="Times New Roman"/>
                <w:vertAlign w:val="subscript"/>
                <w:lang w:eastAsia="ru-RU"/>
              </w:rPr>
              <w:t>max</w:t>
            </w:r>
            <w:proofErr w:type="spellEnd"/>
            <w:r w:rsidRPr="000F37E6">
              <w:rPr>
                <w:rFonts w:ascii="Times New Roman" w:eastAsia="Times New Roman" w:hAnsi="Times New Roman" w:cs="Times New Roman"/>
                <w:lang w:eastAsia="ru-RU"/>
              </w:rPr>
              <w:t xml:space="preserve"> = 50 л/сут/чел  поливочный </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население</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чел.</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0,2</w:t>
            </w:r>
          </w:p>
        </w:tc>
      </w:tr>
      <w:tr w:rsidR="000F37E6" w:rsidRPr="000F37E6" w:rsidTr="000F37E6">
        <w:trPr>
          <w:trHeight w:val="414"/>
          <w:jc w:val="center"/>
        </w:trPr>
        <w:tc>
          <w:tcPr>
            <w:tcW w:w="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rPr>
                <w:rFonts w:ascii="Times New Roman" w:eastAsia="Times New Roman" w:hAnsi="Times New Roman" w:cs="Times New Roman"/>
                <w:lang w:eastAsia="ru-RU"/>
              </w:rPr>
            </w:pP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 </w:t>
            </w:r>
            <w:proofErr w:type="spellStart"/>
            <w:r w:rsidRPr="000F37E6">
              <w:rPr>
                <w:rFonts w:ascii="Times New Roman" w:eastAsia="Times New Roman" w:hAnsi="Times New Roman" w:cs="Times New Roman"/>
                <w:lang w:eastAsia="ru-RU"/>
              </w:rPr>
              <w:t>ср</w:t>
            </w:r>
            <w:proofErr w:type="gramStart"/>
            <w:r w:rsidRPr="000F37E6">
              <w:rPr>
                <w:rFonts w:ascii="Times New Roman" w:eastAsia="Times New Roman" w:hAnsi="Times New Roman" w:cs="Times New Roman"/>
                <w:lang w:eastAsia="ru-RU"/>
              </w:rPr>
              <w:t>.р</w:t>
            </w:r>
            <w:proofErr w:type="gramEnd"/>
            <w:r w:rsidRPr="000F37E6">
              <w:rPr>
                <w:rFonts w:ascii="Times New Roman" w:eastAsia="Times New Roman" w:hAnsi="Times New Roman" w:cs="Times New Roman"/>
                <w:lang w:eastAsia="ru-RU"/>
              </w:rPr>
              <w:t>асходы</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r>
      <w:tr w:rsidR="000F37E6" w:rsidRPr="000F37E6" w:rsidTr="000F37E6">
        <w:trPr>
          <w:trHeight w:val="268"/>
          <w:jc w:val="center"/>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Cs/>
                <w:lang w:val="en-US" w:eastAsia="ru-RU"/>
              </w:rPr>
            </w:pPr>
            <w:r w:rsidRPr="000F37E6">
              <w:rPr>
                <w:rFonts w:ascii="Times New Roman" w:eastAsia="Times New Roman" w:hAnsi="Times New Roman" w:cs="Times New Roman"/>
                <w:bCs/>
                <w:lang w:eastAsia="ru-RU"/>
              </w:rPr>
              <w:t>III</w:t>
            </w:r>
            <w:r w:rsidRPr="000F37E6">
              <w:rPr>
                <w:rFonts w:ascii="Times New Roman" w:eastAsia="Times New Roman" w:hAnsi="Times New Roman" w:cs="Times New Roman"/>
                <w:bCs/>
                <w:lang w:val="en-US" w:eastAsia="ru-RU"/>
              </w:rPr>
              <w:t>I</w:t>
            </w:r>
          </w:p>
        </w:tc>
        <w:tc>
          <w:tcPr>
            <w:tcW w:w="3284" w:type="pct"/>
            <w:gridSpan w:val="2"/>
            <w:tcBorders>
              <w:top w:val="single" w:sz="4" w:space="0" w:color="auto"/>
              <w:left w:val="nil"/>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 xml:space="preserve">Расходы воды на нужды местной промышленности от системы водопровода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0,01</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0,01</w:t>
            </w:r>
          </w:p>
        </w:tc>
      </w:tr>
      <w:tr w:rsidR="000F37E6" w:rsidRPr="000F37E6" w:rsidTr="000F37E6">
        <w:trPr>
          <w:trHeight w:val="433"/>
          <w:jc w:val="center"/>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val="restart"/>
            <w:tcBorders>
              <w:top w:val="nil"/>
              <w:left w:val="single" w:sz="4" w:space="0" w:color="auto"/>
              <w:bottom w:val="single" w:sz="4" w:space="0" w:color="auto"/>
              <w:right w:val="single" w:sz="4" w:space="0" w:color="auto"/>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 xml:space="preserve">Суммарные расходы в целом по системе водопровода </w:t>
            </w:r>
          </w:p>
          <w:p w:rsidR="000F37E6" w:rsidRPr="000F37E6" w:rsidRDefault="000F37E6" w:rsidP="000F37E6">
            <w:pPr>
              <w:widowControl w:val="0"/>
              <w:spacing w:after="0" w:line="240" w:lineRule="auto"/>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(пп. I+  II + III</w:t>
            </w:r>
            <w:proofErr w:type="gramStart"/>
            <w:r w:rsidRPr="000F37E6">
              <w:rPr>
                <w:rFonts w:ascii="Times New Roman" w:eastAsia="Times New Roman" w:hAnsi="Times New Roman" w:cs="Times New Roman"/>
                <w:bCs/>
                <w:lang w:eastAsia="ru-RU"/>
              </w:rPr>
              <w:t xml:space="preserve"> )</w:t>
            </w:r>
            <w:proofErr w:type="gramEnd"/>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ср. расходы</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r>
      <w:tr w:rsidR="000F37E6" w:rsidRPr="000F37E6" w:rsidTr="000F37E6">
        <w:trPr>
          <w:trHeight w:val="412"/>
          <w:jc w:val="center"/>
        </w:trPr>
        <w:tc>
          <w:tcPr>
            <w:tcW w:w="281" w:type="pct"/>
            <w:vMerge/>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lang w:eastAsia="ru-RU"/>
              </w:rPr>
            </w:pPr>
          </w:p>
        </w:tc>
        <w:tc>
          <w:tcPr>
            <w:tcW w:w="244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 xml:space="preserve">- </w:t>
            </w:r>
            <w:proofErr w:type="spellStart"/>
            <w:r w:rsidRPr="000F37E6">
              <w:rPr>
                <w:rFonts w:ascii="Times New Roman" w:eastAsia="Times New Roman" w:hAnsi="Times New Roman" w:cs="Times New Roman"/>
                <w:lang w:eastAsia="ru-RU"/>
              </w:rPr>
              <w:t>max</w:t>
            </w:r>
            <w:proofErr w:type="spellEnd"/>
            <w:r w:rsidRPr="000F37E6">
              <w:rPr>
                <w:rFonts w:ascii="Times New Roman" w:eastAsia="Times New Roman" w:hAnsi="Times New Roman" w:cs="Times New Roman"/>
                <w:lang w:eastAsia="ru-RU"/>
              </w:rPr>
              <w:t xml:space="preserve"> расходы</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тыс. м</w:t>
            </w:r>
            <w:r w:rsidRPr="000F37E6">
              <w:rPr>
                <w:rFonts w:ascii="Times New Roman" w:eastAsia="Times New Roman" w:hAnsi="Times New Roman" w:cs="Times New Roman"/>
                <w:vertAlign w:val="superscript"/>
                <w:lang w:eastAsia="ru-RU"/>
              </w:rPr>
              <w:t>3</w:t>
            </w:r>
            <w:r w:rsidRPr="000F37E6">
              <w:rPr>
                <w:rFonts w:ascii="Times New Roman" w:eastAsia="Times New Roman" w:hAnsi="Times New Roman" w:cs="Times New Roman"/>
                <w:lang w:eastAsia="ru-RU"/>
              </w:rPr>
              <w:t>/сут</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hanging="7"/>
              <w:jc w:val="center"/>
              <w:rPr>
                <w:rFonts w:ascii="Times New Roman" w:eastAsia="Times New Roman" w:hAnsi="Times New Roman" w:cs="Times New Roman"/>
                <w:color w:val="C00000"/>
                <w:lang w:eastAsia="ru-RU"/>
              </w:rPr>
            </w:pPr>
            <w:r w:rsidRPr="000F37E6">
              <w:rPr>
                <w:rFonts w:ascii="Times New Roman" w:eastAsia="Times New Roman" w:hAnsi="Times New Roman" w:cs="Times New Roman"/>
                <w:lang w:eastAsia="ru-RU"/>
              </w:rPr>
              <w:t>0,05</w:t>
            </w:r>
          </w:p>
        </w:tc>
      </w:tr>
      <w:tr w:rsidR="000F37E6" w:rsidRPr="000F37E6" w:rsidTr="000F37E6">
        <w:trPr>
          <w:trHeight w:val="323"/>
          <w:jc w:val="center"/>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ind w:firstLine="567"/>
              <w:jc w:val="center"/>
              <w:rPr>
                <w:rFonts w:ascii="Times New Roman" w:eastAsia="Times New Roman" w:hAnsi="Times New Roman" w:cs="Times New Roman"/>
                <w:bCs/>
                <w:lang w:val="en-US" w:eastAsia="ru-RU"/>
              </w:rPr>
            </w:pPr>
            <w:r w:rsidRPr="000F37E6">
              <w:rPr>
                <w:rFonts w:ascii="Times New Roman" w:eastAsia="Times New Roman" w:hAnsi="Times New Roman" w:cs="Times New Roman"/>
                <w:bCs/>
                <w:lang w:eastAsia="ru-RU"/>
              </w:rPr>
              <w:t>I</w:t>
            </w:r>
            <w:r w:rsidRPr="000F37E6">
              <w:rPr>
                <w:rFonts w:ascii="Times New Roman" w:eastAsia="Times New Roman" w:hAnsi="Times New Roman" w:cs="Times New Roman"/>
                <w:bCs/>
                <w:lang w:val="en-US" w:eastAsia="ru-RU"/>
              </w:rPr>
              <w:t>IV</w:t>
            </w:r>
          </w:p>
        </w:tc>
        <w:tc>
          <w:tcPr>
            <w:tcW w:w="3284" w:type="pct"/>
            <w:gridSpan w:val="2"/>
            <w:vMerge w:val="restart"/>
            <w:tcBorders>
              <w:top w:val="single" w:sz="4" w:space="0" w:color="auto"/>
              <w:left w:val="single" w:sz="4" w:space="0" w:color="auto"/>
              <w:bottom w:val="single" w:sz="4" w:space="0" w:color="auto"/>
              <w:right w:val="nil"/>
            </w:tcBorders>
            <w:shd w:val="clear" w:color="auto" w:fill="auto"/>
            <w:vAlign w:val="center"/>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r w:rsidRPr="000F37E6">
              <w:rPr>
                <w:rFonts w:ascii="Times New Roman" w:eastAsia="Times New Roman" w:hAnsi="Times New Roman" w:cs="Times New Roman"/>
                <w:bCs/>
                <w:lang w:eastAsia="ru-RU"/>
              </w:rPr>
              <w:t>Среднесуточное (за год) водопотребление на одного жителя округлённо - всего в том числе:- на хозпитьевые нужды (без учета промышленности)</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bCs/>
                <w:lang w:eastAsia="ru-RU"/>
              </w:rPr>
            </w:pPr>
            <w:proofErr w:type="gramStart"/>
            <w:r w:rsidRPr="000F37E6">
              <w:rPr>
                <w:rFonts w:ascii="Times New Roman" w:eastAsia="Times New Roman" w:hAnsi="Times New Roman" w:cs="Times New Roman"/>
                <w:bCs/>
                <w:lang w:eastAsia="ru-RU"/>
              </w:rPr>
              <w:t>л</w:t>
            </w:r>
            <w:proofErr w:type="gramEnd"/>
            <w:r w:rsidRPr="000F37E6">
              <w:rPr>
                <w:rFonts w:ascii="Times New Roman" w:eastAsia="Times New Roman" w:hAnsi="Times New Roman" w:cs="Times New Roman"/>
                <w:bCs/>
                <w:lang w:eastAsia="ru-RU"/>
              </w:rPr>
              <w:t>/сут/чел</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250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250</w:t>
            </w:r>
          </w:p>
        </w:tc>
        <w:tc>
          <w:tcPr>
            <w:tcW w:w="266"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250</w:t>
            </w:r>
          </w:p>
        </w:tc>
      </w:tr>
      <w:tr w:rsidR="000F37E6" w:rsidRPr="000F37E6" w:rsidTr="000F37E6">
        <w:trPr>
          <w:trHeight w:val="248"/>
          <w:jc w:val="center"/>
        </w:trPr>
        <w:tc>
          <w:tcPr>
            <w:tcW w:w="281" w:type="pct"/>
            <w:vMerge/>
            <w:tcBorders>
              <w:top w:val="nil"/>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ind w:firstLine="567"/>
              <w:rPr>
                <w:rFonts w:ascii="Times New Roman" w:eastAsia="Times New Roman" w:hAnsi="Times New Roman" w:cs="Times New Roman"/>
                <w:bCs/>
                <w:lang w:eastAsia="ru-RU"/>
              </w:rPr>
            </w:pPr>
          </w:p>
        </w:tc>
        <w:tc>
          <w:tcPr>
            <w:tcW w:w="3284" w:type="pct"/>
            <w:gridSpan w:val="2"/>
            <w:vMerge/>
            <w:tcBorders>
              <w:top w:val="single" w:sz="4" w:space="0" w:color="auto"/>
              <w:left w:val="single" w:sz="4" w:space="0" w:color="auto"/>
              <w:bottom w:val="single" w:sz="4" w:space="0" w:color="auto"/>
              <w:right w:val="nil"/>
            </w:tcBorders>
            <w:vAlign w:val="center"/>
          </w:tcPr>
          <w:p w:rsidR="000F37E6" w:rsidRPr="000F37E6" w:rsidRDefault="000F37E6" w:rsidP="000F37E6">
            <w:pPr>
              <w:widowControl w:val="0"/>
              <w:spacing w:after="0" w:line="240" w:lineRule="auto"/>
              <w:rPr>
                <w:rFonts w:ascii="Times New Roman" w:eastAsia="Times New Roman" w:hAnsi="Times New Roman" w:cs="Times New Roman"/>
                <w:bCs/>
                <w:lang w:eastAsia="ru-RU"/>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bCs/>
                <w:lang w:eastAsia="ru-RU"/>
              </w:rPr>
            </w:pPr>
            <w:proofErr w:type="gramStart"/>
            <w:r w:rsidRPr="000F37E6">
              <w:rPr>
                <w:rFonts w:ascii="Times New Roman" w:eastAsia="Times New Roman" w:hAnsi="Times New Roman" w:cs="Times New Roman"/>
                <w:bCs/>
                <w:lang w:eastAsia="ru-RU"/>
              </w:rPr>
              <w:t>л</w:t>
            </w:r>
            <w:proofErr w:type="gramEnd"/>
            <w:r w:rsidRPr="000F37E6">
              <w:rPr>
                <w:rFonts w:ascii="Times New Roman" w:eastAsia="Times New Roman" w:hAnsi="Times New Roman" w:cs="Times New Roman"/>
                <w:bCs/>
                <w:lang w:eastAsia="ru-RU"/>
              </w:rPr>
              <w:t>/сут/чел</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c>
          <w:tcPr>
            <w:tcW w:w="266" w:type="pct"/>
            <w:tcBorders>
              <w:top w:val="single" w:sz="4" w:space="0" w:color="auto"/>
              <w:left w:val="single" w:sz="4" w:space="0" w:color="auto"/>
              <w:bottom w:val="single" w:sz="4" w:space="0" w:color="auto"/>
              <w:right w:val="single" w:sz="4" w:space="0" w:color="auto"/>
            </w:tcBorders>
            <w:vAlign w:val="center"/>
          </w:tcPr>
          <w:p w:rsidR="000F37E6" w:rsidRPr="000F37E6" w:rsidRDefault="000F37E6" w:rsidP="000F37E6">
            <w:pPr>
              <w:widowControl w:val="0"/>
              <w:spacing w:after="0" w:line="240" w:lineRule="auto"/>
              <w:jc w:val="center"/>
              <w:rPr>
                <w:rFonts w:ascii="Times New Roman" w:eastAsia="Times New Roman" w:hAnsi="Times New Roman" w:cs="Times New Roman"/>
                <w:lang w:eastAsia="ru-RU"/>
              </w:rPr>
            </w:pPr>
            <w:r w:rsidRPr="000F37E6">
              <w:rPr>
                <w:rFonts w:ascii="Times New Roman" w:eastAsia="Times New Roman" w:hAnsi="Times New Roman" w:cs="Times New Roman"/>
                <w:lang w:eastAsia="ru-RU"/>
              </w:rPr>
              <w:t>200</w:t>
            </w:r>
          </w:p>
        </w:tc>
      </w:tr>
    </w:tbl>
    <w:p w:rsidR="000F37E6" w:rsidRPr="000F37E6" w:rsidRDefault="000F37E6" w:rsidP="000F37E6">
      <w:pPr>
        <w:spacing w:after="0" w:line="240" w:lineRule="auto"/>
        <w:ind w:right="-55" w:firstLine="720"/>
        <w:jc w:val="both"/>
        <w:rPr>
          <w:rFonts w:ascii="Times New Roman" w:eastAsia="Times New Roman" w:hAnsi="Times New Roman" w:cs="Times New Roman"/>
          <w:b/>
          <w:color w:val="C00000"/>
          <w:sz w:val="24"/>
          <w:szCs w:val="20"/>
          <w:lang w:eastAsia="ru-RU"/>
        </w:rPr>
      </w:pPr>
    </w:p>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r w:rsidRPr="000F37E6">
        <w:rPr>
          <w:rFonts w:ascii="Times New Roman" w:eastAsia="Times New Roman" w:hAnsi="Times New Roman" w:cs="Times New Roman"/>
          <w:b/>
          <w:i/>
          <w:sz w:val="24"/>
          <w:szCs w:val="20"/>
          <w:lang w:eastAsia="ru-RU"/>
        </w:rPr>
        <w:t>Резервуары чистой воды (РЧВ)</w:t>
      </w:r>
    </w:p>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p>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Новотельбинское муниципальное образование Куйтунского района Иркутской области, согласно картам сейсмического районирования ОСР-97 относится к зоне с расчетной сейсмической интенсивностью 7 баллов. Для систем водоснабжения всех категорий в районах с сейсмичностью 7 баллов допускается использование одного источника водоснабжения.</w:t>
      </w:r>
    </w:p>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lastRenderedPageBreak/>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 (п. 15.2 СНиП 2.04.02-84</w:t>
      </w:r>
      <w:r w:rsidRPr="000F37E6">
        <w:rPr>
          <w:rFonts w:ascii="Times New Roman" w:eastAsia="Times New Roman" w:hAnsi="Times New Roman" w:cs="Times New Roman"/>
          <w:sz w:val="24"/>
          <w:szCs w:val="20"/>
          <w:vertAlign w:val="superscript"/>
          <w:lang w:eastAsia="ru-RU"/>
        </w:rPr>
        <w:t>*</w:t>
      </w:r>
      <w:r w:rsidRPr="000F37E6">
        <w:rPr>
          <w:rFonts w:ascii="Times New Roman" w:eastAsia="Times New Roman" w:hAnsi="Times New Roman" w:cs="Times New Roman"/>
          <w:sz w:val="24"/>
          <w:szCs w:val="20"/>
          <w:lang w:eastAsia="ru-RU"/>
        </w:rPr>
        <w:t>).</w:t>
      </w:r>
    </w:p>
    <w:p w:rsidR="000F37E6" w:rsidRPr="000F37E6" w:rsidRDefault="000F37E6" w:rsidP="000F37E6">
      <w:pPr>
        <w:spacing w:after="0" w:line="240" w:lineRule="auto"/>
        <w:ind w:right="-55" w:firstLine="720"/>
        <w:jc w:val="both"/>
        <w:rPr>
          <w:rFonts w:ascii="Times New Roman" w:eastAsia="Times New Roman" w:hAnsi="Times New Roman" w:cs="Times New Roman"/>
          <w:color w:val="C00000"/>
          <w:sz w:val="24"/>
          <w:szCs w:val="20"/>
          <w:lang w:eastAsia="ru-RU"/>
        </w:rPr>
      </w:pPr>
    </w:p>
    <w:p w:rsidR="000F37E6" w:rsidRPr="000F37E6" w:rsidRDefault="000F37E6" w:rsidP="000F37E6">
      <w:pPr>
        <w:spacing w:after="0" w:line="240" w:lineRule="auto"/>
        <w:ind w:right="-55" w:firstLine="720"/>
        <w:jc w:val="center"/>
        <w:rPr>
          <w:rFonts w:ascii="Times New Roman" w:eastAsia="Times New Roman" w:hAnsi="Times New Roman" w:cs="Times New Roman"/>
          <w:b/>
          <w:i/>
          <w:sz w:val="24"/>
          <w:szCs w:val="20"/>
          <w:lang w:eastAsia="ru-RU"/>
        </w:rPr>
      </w:pPr>
      <w:r w:rsidRPr="000F37E6">
        <w:rPr>
          <w:rFonts w:ascii="Times New Roman" w:eastAsia="Times New Roman" w:hAnsi="Times New Roman" w:cs="Times New Roman"/>
          <w:b/>
          <w:i/>
          <w:sz w:val="24"/>
          <w:szCs w:val="20"/>
          <w:lang w:eastAsia="ru-RU"/>
        </w:rPr>
        <w:t>Объем неприкосновенного запаса воды в резервуарах чистой воды</w:t>
      </w:r>
    </w:p>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p>
    <w:tbl>
      <w:tblPr>
        <w:tblW w:w="10148"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333"/>
        <w:gridCol w:w="2490"/>
        <w:gridCol w:w="2940"/>
      </w:tblGrid>
      <w:tr w:rsidR="000F37E6" w:rsidRPr="000F37E6" w:rsidTr="000F37E6">
        <w:trPr>
          <w:trHeight w:val="20"/>
          <w:jc w:val="center"/>
        </w:trPr>
        <w:tc>
          <w:tcPr>
            <w:tcW w:w="2385" w:type="dxa"/>
            <w:tcBorders>
              <w:top w:val="single" w:sz="12" w:space="0" w:color="auto"/>
              <w:left w:val="single" w:sz="12" w:space="0" w:color="auto"/>
              <w:bottom w:val="single" w:sz="12" w:space="0" w:color="auto"/>
            </w:tcBorders>
            <w:vAlign w:val="center"/>
          </w:tcPr>
          <w:p w:rsidR="000F37E6" w:rsidRPr="000F37E6" w:rsidRDefault="000F37E6" w:rsidP="000F37E6">
            <w:pPr>
              <w:spacing w:after="0" w:line="240" w:lineRule="auto"/>
              <w:ind w:right="-55" w:hanging="23"/>
              <w:jc w:val="both"/>
              <w:rPr>
                <w:rFonts w:ascii="Times New Roman" w:eastAsia="Times New Roman" w:hAnsi="Times New Roman" w:cs="Times New Roman"/>
                <w:b/>
                <w:sz w:val="24"/>
                <w:szCs w:val="20"/>
                <w:lang w:eastAsia="ru-RU"/>
              </w:rPr>
            </w:pPr>
            <w:r w:rsidRPr="000F37E6">
              <w:rPr>
                <w:rFonts w:ascii="Times New Roman" w:eastAsia="Times New Roman" w:hAnsi="Times New Roman" w:cs="Times New Roman"/>
                <w:b/>
                <w:sz w:val="24"/>
                <w:szCs w:val="20"/>
                <w:lang w:eastAsia="ru-RU"/>
              </w:rPr>
              <w:t>Срок проектирования</w:t>
            </w:r>
          </w:p>
        </w:tc>
        <w:tc>
          <w:tcPr>
            <w:tcW w:w="2333" w:type="dxa"/>
            <w:tcBorders>
              <w:top w:val="single" w:sz="12" w:space="0" w:color="auto"/>
              <w:bottom w:val="single" w:sz="12" w:space="0" w:color="auto"/>
            </w:tcBorders>
            <w:vAlign w:val="center"/>
          </w:tcPr>
          <w:p w:rsidR="000F37E6" w:rsidRPr="000F37E6" w:rsidRDefault="000F37E6" w:rsidP="000F37E6">
            <w:pPr>
              <w:spacing w:after="0" w:line="240" w:lineRule="auto"/>
              <w:ind w:right="-55" w:firstLine="59"/>
              <w:jc w:val="center"/>
              <w:rPr>
                <w:rFonts w:ascii="Times New Roman" w:eastAsia="Times New Roman" w:hAnsi="Times New Roman" w:cs="Times New Roman"/>
                <w:b/>
                <w:noProof/>
                <w:sz w:val="24"/>
                <w:szCs w:val="20"/>
                <w:lang w:eastAsia="ru-RU"/>
              </w:rPr>
            </w:pPr>
            <w:r w:rsidRPr="000F37E6">
              <w:rPr>
                <w:rFonts w:ascii="Times New Roman" w:eastAsia="Times New Roman" w:hAnsi="Times New Roman" w:cs="Times New Roman"/>
                <w:b/>
                <w:sz w:val="24"/>
                <w:szCs w:val="20"/>
                <w:lang w:eastAsia="ru-RU"/>
              </w:rPr>
              <w:t>Объем на пожаротушение,</w:t>
            </w:r>
            <w:r w:rsidRPr="000F37E6">
              <w:rPr>
                <w:rFonts w:ascii="Times New Roman" w:eastAsia="Times New Roman" w:hAnsi="Times New Roman" w:cs="Times New Roman"/>
                <w:b/>
                <w:noProof/>
                <w:sz w:val="24"/>
                <w:szCs w:val="20"/>
                <w:lang w:eastAsia="ru-RU"/>
              </w:rPr>
              <w:t xml:space="preserve"> м</w:t>
            </w:r>
            <w:r w:rsidRPr="000F37E6">
              <w:rPr>
                <w:rFonts w:ascii="Times New Roman" w:eastAsia="Times New Roman" w:hAnsi="Times New Roman" w:cs="Times New Roman"/>
                <w:b/>
                <w:noProof/>
                <w:sz w:val="24"/>
                <w:szCs w:val="20"/>
                <w:vertAlign w:val="superscript"/>
                <w:lang w:eastAsia="ru-RU"/>
              </w:rPr>
              <w:t>3</w:t>
            </w:r>
          </w:p>
        </w:tc>
        <w:tc>
          <w:tcPr>
            <w:tcW w:w="2490" w:type="dxa"/>
            <w:tcBorders>
              <w:top w:val="single" w:sz="12" w:space="0" w:color="auto"/>
              <w:bottom w:val="single" w:sz="12" w:space="0" w:color="auto"/>
            </w:tcBorders>
            <w:vAlign w:val="center"/>
          </w:tcPr>
          <w:p w:rsidR="000F37E6" w:rsidRPr="000F37E6" w:rsidRDefault="000F37E6" w:rsidP="000F37E6">
            <w:pPr>
              <w:spacing w:after="0" w:line="240" w:lineRule="auto"/>
              <w:ind w:right="-55"/>
              <w:jc w:val="center"/>
              <w:rPr>
                <w:rFonts w:ascii="Times New Roman" w:eastAsia="Times New Roman" w:hAnsi="Times New Roman" w:cs="Times New Roman"/>
                <w:b/>
                <w:sz w:val="24"/>
                <w:szCs w:val="20"/>
                <w:lang w:eastAsia="ru-RU"/>
              </w:rPr>
            </w:pPr>
            <w:r w:rsidRPr="000F37E6">
              <w:rPr>
                <w:rFonts w:ascii="Times New Roman" w:eastAsia="Times New Roman" w:hAnsi="Times New Roman" w:cs="Times New Roman"/>
                <w:b/>
                <w:sz w:val="24"/>
                <w:szCs w:val="20"/>
                <w:lang w:eastAsia="ru-RU"/>
              </w:rPr>
              <w:t>Аварийный объем,</w:t>
            </w:r>
            <w:r w:rsidRPr="000F37E6">
              <w:rPr>
                <w:rFonts w:ascii="Times New Roman" w:eastAsia="Times New Roman" w:hAnsi="Times New Roman" w:cs="Times New Roman"/>
                <w:b/>
                <w:noProof/>
                <w:sz w:val="24"/>
                <w:szCs w:val="20"/>
                <w:lang w:eastAsia="ru-RU"/>
              </w:rPr>
              <w:t xml:space="preserve"> м</w:t>
            </w:r>
            <w:r w:rsidRPr="000F37E6">
              <w:rPr>
                <w:rFonts w:ascii="Times New Roman" w:eastAsia="Times New Roman" w:hAnsi="Times New Roman" w:cs="Times New Roman"/>
                <w:b/>
                <w:noProof/>
                <w:sz w:val="24"/>
                <w:szCs w:val="20"/>
                <w:vertAlign w:val="superscript"/>
                <w:lang w:eastAsia="ru-RU"/>
              </w:rPr>
              <w:t>3</w:t>
            </w:r>
          </w:p>
        </w:tc>
        <w:tc>
          <w:tcPr>
            <w:tcW w:w="2940" w:type="dxa"/>
            <w:tcBorders>
              <w:top w:val="single" w:sz="12" w:space="0" w:color="auto"/>
              <w:bottom w:val="single" w:sz="12" w:space="0" w:color="auto"/>
              <w:right w:val="single" w:sz="12" w:space="0" w:color="auto"/>
            </w:tcBorders>
            <w:vAlign w:val="center"/>
          </w:tcPr>
          <w:p w:rsidR="000F37E6" w:rsidRPr="000F37E6" w:rsidRDefault="000F37E6" w:rsidP="000F37E6">
            <w:pPr>
              <w:spacing w:after="0" w:line="240" w:lineRule="auto"/>
              <w:ind w:right="-55" w:firstLine="55"/>
              <w:jc w:val="center"/>
              <w:rPr>
                <w:rFonts w:ascii="Times New Roman" w:eastAsia="Times New Roman" w:hAnsi="Times New Roman" w:cs="Times New Roman"/>
                <w:b/>
                <w:sz w:val="24"/>
                <w:szCs w:val="20"/>
                <w:lang w:eastAsia="ru-RU"/>
              </w:rPr>
            </w:pPr>
            <w:r w:rsidRPr="000F37E6">
              <w:rPr>
                <w:rFonts w:ascii="Times New Roman" w:eastAsia="Times New Roman" w:hAnsi="Times New Roman" w:cs="Times New Roman"/>
                <w:b/>
                <w:sz w:val="24"/>
                <w:szCs w:val="20"/>
                <w:lang w:eastAsia="ru-RU"/>
              </w:rPr>
              <w:t>Общий объем РЧВ,</w:t>
            </w:r>
            <w:r w:rsidRPr="000F37E6">
              <w:rPr>
                <w:rFonts w:ascii="Times New Roman" w:eastAsia="Times New Roman" w:hAnsi="Times New Roman" w:cs="Times New Roman"/>
                <w:b/>
                <w:noProof/>
                <w:sz w:val="24"/>
                <w:szCs w:val="20"/>
                <w:lang w:eastAsia="ru-RU"/>
              </w:rPr>
              <w:t xml:space="preserve"> м</w:t>
            </w:r>
            <w:r w:rsidRPr="000F37E6">
              <w:rPr>
                <w:rFonts w:ascii="Times New Roman" w:eastAsia="Times New Roman" w:hAnsi="Times New Roman" w:cs="Times New Roman"/>
                <w:b/>
                <w:noProof/>
                <w:sz w:val="24"/>
                <w:szCs w:val="20"/>
                <w:vertAlign w:val="superscript"/>
                <w:lang w:eastAsia="ru-RU"/>
              </w:rPr>
              <w:t>3</w:t>
            </w:r>
          </w:p>
        </w:tc>
      </w:tr>
      <w:tr w:rsidR="000F37E6" w:rsidRPr="000F37E6" w:rsidTr="000F37E6">
        <w:trPr>
          <w:trHeight w:val="20"/>
          <w:jc w:val="center"/>
        </w:trPr>
        <w:tc>
          <w:tcPr>
            <w:tcW w:w="2385" w:type="dxa"/>
            <w:tcBorders>
              <w:top w:val="single" w:sz="12" w:space="0" w:color="auto"/>
              <w:left w:val="single" w:sz="12" w:space="0" w:color="auto"/>
            </w:tcBorders>
            <w:vAlign w:val="center"/>
          </w:tcPr>
          <w:p w:rsidR="000F37E6" w:rsidRPr="000F37E6" w:rsidRDefault="000F37E6" w:rsidP="000F37E6">
            <w:pPr>
              <w:spacing w:after="0" w:line="240" w:lineRule="auto"/>
              <w:ind w:right="-55" w:hanging="23"/>
              <w:jc w:val="both"/>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1 очередь</w:t>
            </w:r>
          </w:p>
        </w:tc>
        <w:tc>
          <w:tcPr>
            <w:tcW w:w="2333" w:type="dxa"/>
            <w:tcBorders>
              <w:top w:val="single" w:sz="12" w:space="0" w:color="auto"/>
            </w:tcBorders>
            <w:vAlign w:val="center"/>
          </w:tcPr>
          <w:p w:rsidR="000F37E6" w:rsidRPr="000F37E6" w:rsidRDefault="000F37E6" w:rsidP="000F37E6">
            <w:pPr>
              <w:spacing w:after="0" w:line="240" w:lineRule="auto"/>
              <w:ind w:right="-55" w:firstLine="59"/>
              <w:jc w:val="center"/>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378</w:t>
            </w:r>
          </w:p>
        </w:tc>
        <w:tc>
          <w:tcPr>
            <w:tcW w:w="2490" w:type="dxa"/>
            <w:tcBorders>
              <w:top w:val="single" w:sz="12" w:space="0" w:color="auto"/>
            </w:tcBorders>
            <w:vAlign w:val="center"/>
          </w:tcPr>
          <w:p w:rsidR="000F37E6" w:rsidRPr="000F37E6" w:rsidRDefault="000F37E6" w:rsidP="000F37E6">
            <w:pPr>
              <w:spacing w:after="0" w:line="240" w:lineRule="auto"/>
              <w:ind w:right="-55"/>
              <w:jc w:val="center"/>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700</w:t>
            </w:r>
          </w:p>
        </w:tc>
        <w:tc>
          <w:tcPr>
            <w:tcW w:w="2940" w:type="dxa"/>
            <w:tcBorders>
              <w:top w:val="single" w:sz="12" w:space="0" w:color="auto"/>
              <w:right w:val="single" w:sz="12" w:space="0" w:color="auto"/>
            </w:tcBorders>
            <w:vAlign w:val="center"/>
          </w:tcPr>
          <w:p w:rsidR="000F37E6" w:rsidRPr="000F37E6" w:rsidRDefault="000F37E6" w:rsidP="000F37E6">
            <w:pPr>
              <w:spacing w:after="0" w:line="240" w:lineRule="auto"/>
              <w:ind w:right="-55" w:firstLine="55"/>
              <w:jc w:val="center"/>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1078</w:t>
            </w:r>
          </w:p>
        </w:tc>
      </w:tr>
      <w:tr w:rsidR="000F37E6" w:rsidRPr="000F37E6" w:rsidTr="000F37E6">
        <w:trPr>
          <w:trHeight w:val="20"/>
          <w:jc w:val="center"/>
        </w:trPr>
        <w:tc>
          <w:tcPr>
            <w:tcW w:w="2385" w:type="dxa"/>
            <w:tcBorders>
              <w:left w:val="single" w:sz="12" w:space="0" w:color="auto"/>
              <w:bottom w:val="single" w:sz="12" w:space="0" w:color="auto"/>
            </w:tcBorders>
            <w:vAlign w:val="center"/>
          </w:tcPr>
          <w:p w:rsidR="000F37E6" w:rsidRPr="000F37E6" w:rsidRDefault="000F37E6" w:rsidP="000F37E6">
            <w:pPr>
              <w:spacing w:after="0" w:line="240" w:lineRule="auto"/>
              <w:ind w:right="-55" w:hanging="23"/>
              <w:jc w:val="both"/>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Расчетный срок</w:t>
            </w:r>
          </w:p>
        </w:tc>
        <w:tc>
          <w:tcPr>
            <w:tcW w:w="2333" w:type="dxa"/>
            <w:tcBorders>
              <w:bottom w:val="single" w:sz="12" w:space="0" w:color="auto"/>
            </w:tcBorders>
            <w:vAlign w:val="center"/>
          </w:tcPr>
          <w:p w:rsidR="000F37E6" w:rsidRPr="000F37E6" w:rsidRDefault="000F37E6" w:rsidP="000F37E6">
            <w:pPr>
              <w:spacing w:after="0" w:line="240" w:lineRule="auto"/>
              <w:ind w:right="-55" w:firstLine="59"/>
              <w:jc w:val="center"/>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378</w:t>
            </w:r>
          </w:p>
        </w:tc>
        <w:tc>
          <w:tcPr>
            <w:tcW w:w="2490" w:type="dxa"/>
            <w:tcBorders>
              <w:bottom w:val="single" w:sz="12" w:space="0" w:color="auto"/>
            </w:tcBorders>
            <w:vAlign w:val="center"/>
          </w:tcPr>
          <w:p w:rsidR="000F37E6" w:rsidRPr="000F37E6" w:rsidRDefault="000F37E6" w:rsidP="000F37E6">
            <w:pPr>
              <w:spacing w:after="0" w:line="240" w:lineRule="auto"/>
              <w:ind w:right="-55"/>
              <w:jc w:val="center"/>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728</w:t>
            </w:r>
          </w:p>
        </w:tc>
        <w:tc>
          <w:tcPr>
            <w:tcW w:w="2940" w:type="dxa"/>
            <w:tcBorders>
              <w:bottom w:val="single" w:sz="12" w:space="0" w:color="auto"/>
              <w:right w:val="single" w:sz="12" w:space="0" w:color="auto"/>
            </w:tcBorders>
            <w:vAlign w:val="center"/>
          </w:tcPr>
          <w:p w:rsidR="000F37E6" w:rsidRPr="000F37E6" w:rsidRDefault="000F37E6" w:rsidP="000F37E6">
            <w:pPr>
              <w:spacing w:after="0" w:line="240" w:lineRule="auto"/>
              <w:ind w:right="-55" w:firstLine="55"/>
              <w:jc w:val="center"/>
              <w:rPr>
                <w:rFonts w:ascii="Times New Roman" w:eastAsia="Times New Roman" w:hAnsi="Times New Roman" w:cs="Times New Roman"/>
                <w:sz w:val="24"/>
                <w:szCs w:val="20"/>
                <w:lang w:eastAsia="ru-RU"/>
              </w:rPr>
            </w:pPr>
            <w:r w:rsidRPr="000F37E6">
              <w:rPr>
                <w:rFonts w:ascii="Times New Roman" w:eastAsia="Times New Roman" w:hAnsi="Times New Roman" w:cs="Times New Roman"/>
                <w:sz w:val="24"/>
                <w:szCs w:val="20"/>
                <w:lang w:eastAsia="ru-RU"/>
              </w:rPr>
              <w:t>1106</w:t>
            </w:r>
          </w:p>
        </w:tc>
      </w:tr>
    </w:tbl>
    <w:p w:rsidR="000F37E6" w:rsidRPr="000F37E6" w:rsidRDefault="000F37E6" w:rsidP="000F37E6">
      <w:pPr>
        <w:spacing w:after="0" w:line="240" w:lineRule="auto"/>
        <w:ind w:right="-55" w:firstLine="720"/>
        <w:jc w:val="both"/>
        <w:rPr>
          <w:rFonts w:ascii="Times New Roman" w:eastAsia="Times New Roman" w:hAnsi="Times New Roman" w:cs="Times New Roman"/>
          <w:sz w:val="24"/>
          <w:szCs w:val="20"/>
          <w:lang w:eastAsia="ru-RU"/>
        </w:rPr>
      </w:pPr>
    </w:p>
    <w:p w:rsidR="000F37E6" w:rsidRPr="000F37E6" w:rsidRDefault="000F37E6" w:rsidP="000F37E6">
      <w:pPr>
        <w:spacing w:after="0" w:line="240" w:lineRule="auto"/>
        <w:ind w:firstLine="720"/>
        <w:jc w:val="both"/>
        <w:rPr>
          <w:rFonts w:ascii="Times New Roman" w:eastAsia="Times New Roman" w:hAnsi="Times New Roman" w:cs="Times New Roman"/>
          <w:b/>
          <w:i/>
          <w:sz w:val="24"/>
          <w:szCs w:val="24"/>
          <w:lang w:eastAsia="ru-RU"/>
        </w:rPr>
      </w:pPr>
      <w:r w:rsidRPr="000F37E6">
        <w:rPr>
          <w:rFonts w:ascii="Times New Roman" w:eastAsia="Times New Roman" w:hAnsi="Times New Roman" w:cs="Times New Roman"/>
          <w:b/>
          <w:i/>
          <w:sz w:val="24"/>
          <w:szCs w:val="24"/>
          <w:lang w:eastAsia="ru-RU"/>
        </w:rPr>
        <w:t>Водоотведение</w:t>
      </w:r>
    </w:p>
    <w:p w:rsidR="000F37E6" w:rsidRPr="000F37E6" w:rsidRDefault="000F37E6" w:rsidP="000F37E6">
      <w:pPr>
        <w:spacing w:after="0" w:line="240" w:lineRule="auto"/>
        <w:ind w:firstLine="720"/>
        <w:jc w:val="both"/>
        <w:rPr>
          <w:rFonts w:ascii="Times New Roman" w:eastAsia="Times New Roman" w:hAnsi="Times New Roman" w:cs="Times New Roman"/>
          <w:b/>
          <w:i/>
          <w:sz w:val="24"/>
          <w:szCs w:val="24"/>
          <w:lang w:eastAsia="ru-RU"/>
        </w:rPr>
      </w:pPr>
    </w:p>
    <w:p w:rsidR="000F37E6" w:rsidRPr="000F37E6" w:rsidRDefault="000F37E6" w:rsidP="000F37E6">
      <w:pPr>
        <w:widowControl w:val="0"/>
        <w:spacing w:after="0" w:line="240" w:lineRule="auto"/>
        <w:ind w:firstLine="720"/>
        <w:jc w:val="both"/>
        <w:outlineLvl w:val="1"/>
        <w:rPr>
          <w:rFonts w:ascii="Times New Roman" w:eastAsia="Times New Roman" w:hAnsi="Times New Roman" w:cs="Times New Roman"/>
          <w:b/>
          <w:bCs/>
          <w:i/>
          <w:iCs/>
          <w:kern w:val="1"/>
          <w:sz w:val="24"/>
          <w:szCs w:val="24"/>
          <w:shd w:val="clear" w:color="auto" w:fill="FFFFFF"/>
          <w:lang w:eastAsia="ru-RU"/>
        </w:rPr>
      </w:pPr>
      <w:r w:rsidRPr="000F37E6">
        <w:rPr>
          <w:rFonts w:ascii="Times New Roman" w:eastAsia="Times New Roman" w:hAnsi="Times New Roman" w:cs="Times New Roman"/>
          <w:b/>
          <w:bCs/>
          <w:sz w:val="24"/>
          <w:szCs w:val="24"/>
          <w:lang w:eastAsia="ru-RU"/>
        </w:rPr>
        <w:t>1. Существующее положение</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sz w:val="24"/>
          <w:szCs w:val="24"/>
          <w:lang w:eastAsia="ru-RU"/>
        </w:rPr>
      </w:pPr>
    </w:p>
    <w:p w:rsidR="000F37E6" w:rsidRPr="000F37E6" w:rsidRDefault="000F37E6" w:rsidP="000F37E6">
      <w:pPr>
        <w:widowControl w:val="0"/>
        <w:spacing w:after="0" w:line="240" w:lineRule="auto"/>
        <w:ind w:firstLine="720"/>
        <w:jc w:val="both"/>
        <w:rPr>
          <w:rFonts w:ascii="Times New Roman" w:eastAsia="Times New Roman" w:hAnsi="Times New Roman" w:cs="Times New Roman"/>
          <w:b/>
          <w:sz w:val="24"/>
          <w:szCs w:val="24"/>
          <w:lang w:eastAsia="ru-RU"/>
        </w:rPr>
      </w:pPr>
      <w:r w:rsidRPr="000F37E6">
        <w:rPr>
          <w:rFonts w:ascii="Times New Roman" w:eastAsia="Times New Roman" w:hAnsi="Times New Roman" w:cs="Times New Roman"/>
          <w:sz w:val="24"/>
          <w:szCs w:val="24"/>
          <w:lang w:eastAsia="ru-RU"/>
        </w:rPr>
        <w:t xml:space="preserve">Централизованной канализации в Новотельбинском муниципальном образовании нет. На территории поселения также нет приемников хозяйственно-бытовых сточных вод. </w:t>
      </w:r>
    </w:p>
    <w:p w:rsidR="000F37E6" w:rsidRPr="000F37E6" w:rsidRDefault="000F37E6" w:rsidP="000F37E6">
      <w:pPr>
        <w:widowControl w:val="0"/>
        <w:spacing w:after="0" w:line="240" w:lineRule="auto"/>
        <w:ind w:firstLine="720"/>
        <w:jc w:val="both"/>
        <w:rPr>
          <w:rFonts w:ascii="Times New Roman" w:eastAsia="Times New Roman" w:hAnsi="Times New Roman" w:cs="Times New Roman"/>
          <w:b/>
          <w:sz w:val="24"/>
          <w:szCs w:val="24"/>
          <w:lang w:eastAsia="ru-RU"/>
        </w:rPr>
      </w:pPr>
    </w:p>
    <w:p w:rsidR="000F37E6" w:rsidRPr="000F37E6" w:rsidRDefault="000F37E6" w:rsidP="000F37E6">
      <w:pPr>
        <w:spacing w:after="0" w:line="240" w:lineRule="auto"/>
        <w:ind w:firstLine="720"/>
        <w:jc w:val="both"/>
        <w:rPr>
          <w:rFonts w:ascii="Times New Roman" w:eastAsia="Times New Roman" w:hAnsi="Times New Roman" w:cs="Times New Roman"/>
          <w:sz w:val="24"/>
          <w:szCs w:val="24"/>
          <w:lang w:eastAsia="ru-RU"/>
        </w:rPr>
      </w:pPr>
      <w:proofErr w:type="gramStart"/>
      <w:r w:rsidRPr="000F37E6">
        <w:rPr>
          <w:rFonts w:ascii="Times New Roman" w:eastAsia="Times New Roman" w:hAnsi="Times New Roman" w:cs="Times New Roman"/>
          <w:bCs/>
          <w:iCs/>
          <w:sz w:val="24"/>
          <w:szCs w:val="24"/>
          <w:lang w:eastAsia="ru-RU"/>
        </w:rPr>
        <w:t>Расчётные расходы сточных вод</w:t>
      </w:r>
      <w:r w:rsidRPr="000F37E6">
        <w:rPr>
          <w:rFonts w:ascii="Times New Roman" w:eastAsia="Times New Roman" w:hAnsi="Times New Roman" w:cs="Times New Roman"/>
          <w:b/>
          <w:bCs/>
          <w:i/>
          <w:iCs/>
          <w:sz w:val="24"/>
          <w:szCs w:val="24"/>
          <w:lang w:eastAsia="ru-RU"/>
        </w:rPr>
        <w:t xml:space="preserve"> </w:t>
      </w:r>
      <w:r w:rsidRPr="000F37E6">
        <w:rPr>
          <w:rFonts w:ascii="Times New Roman" w:eastAsia="Times New Roman" w:hAnsi="Times New Roman" w:cs="Times New Roman"/>
          <w:sz w:val="24"/>
          <w:szCs w:val="24"/>
          <w:lang w:eastAsia="ru-RU"/>
        </w:rPr>
        <w:t>от жилой застройки подсчитаны по нормам СНиП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roofErr w:type="gramEnd"/>
    </w:p>
    <w:p w:rsidR="000F37E6" w:rsidRPr="000F37E6" w:rsidRDefault="000F37E6" w:rsidP="000F37E6">
      <w:pPr>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bCs/>
          <w:iCs/>
          <w:sz w:val="24"/>
          <w:szCs w:val="24"/>
          <w:lang w:eastAsia="ru-RU"/>
        </w:rPr>
        <w:t xml:space="preserve">Сводные показатели расчётных расходов стоков по системе водоотведения </w:t>
      </w:r>
      <w:r w:rsidRPr="000F37E6">
        <w:rPr>
          <w:rFonts w:ascii="Times New Roman" w:eastAsia="Times New Roman" w:hAnsi="Times New Roman" w:cs="Times New Roman"/>
          <w:sz w:val="24"/>
          <w:szCs w:val="24"/>
          <w:lang w:eastAsia="ru-RU"/>
        </w:rPr>
        <w:t xml:space="preserve">Новотельбинского </w:t>
      </w:r>
      <w:r w:rsidRPr="000F37E6">
        <w:rPr>
          <w:rFonts w:ascii="Times New Roman" w:eastAsia="Times New Roman" w:hAnsi="Times New Roman" w:cs="Times New Roman"/>
          <w:bCs/>
          <w:iCs/>
          <w:sz w:val="24"/>
          <w:szCs w:val="24"/>
          <w:lang w:eastAsia="ru-RU"/>
        </w:rPr>
        <w:t>сельского составляют</w:t>
      </w:r>
      <w:r w:rsidRPr="000F37E6">
        <w:rPr>
          <w:rFonts w:ascii="Times New Roman" w:eastAsia="Times New Roman" w:hAnsi="Times New Roman" w:cs="Times New Roman"/>
          <w:b/>
          <w:bCs/>
          <w:i/>
          <w:iCs/>
          <w:sz w:val="24"/>
          <w:szCs w:val="24"/>
          <w:lang w:eastAsia="ru-RU"/>
        </w:rPr>
        <w:t xml:space="preserve"> </w:t>
      </w:r>
      <w:r w:rsidRPr="000F37E6">
        <w:rPr>
          <w:rFonts w:ascii="Times New Roman" w:eastAsia="Times New Roman" w:hAnsi="Times New Roman" w:cs="Times New Roman"/>
          <w:sz w:val="24"/>
          <w:szCs w:val="24"/>
          <w:lang w:eastAsia="ru-RU"/>
        </w:rPr>
        <w:t>(округлённо)</w:t>
      </w:r>
      <w:r w:rsidRPr="000F37E6">
        <w:rPr>
          <w:rFonts w:ascii="Times New Roman" w:eastAsia="Times New Roman" w:hAnsi="Times New Roman" w:cs="Times New Roman"/>
          <w:b/>
          <w:bCs/>
          <w:iCs/>
          <w:sz w:val="24"/>
          <w:szCs w:val="24"/>
          <w:lang w:eastAsia="ru-RU"/>
        </w:rPr>
        <w:t>:</w:t>
      </w:r>
    </w:p>
    <w:tbl>
      <w:tblPr>
        <w:tblW w:w="0" w:type="auto"/>
        <w:jc w:val="center"/>
        <w:tblLook w:val="01E0" w:firstRow="1" w:lastRow="1" w:firstColumn="1" w:lastColumn="1" w:noHBand="0" w:noVBand="0"/>
      </w:tblPr>
      <w:tblGrid>
        <w:gridCol w:w="5148"/>
        <w:gridCol w:w="4139"/>
      </w:tblGrid>
      <w:tr w:rsidR="000F37E6" w:rsidRPr="000F37E6" w:rsidTr="000F37E6">
        <w:trPr>
          <w:jc w:val="center"/>
        </w:trPr>
        <w:tc>
          <w:tcPr>
            <w:tcW w:w="5148" w:type="dxa"/>
          </w:tcPr>
          <w:p w:rsidR="000F37E6" w:rsidRPr="000F37E6" w:rsidRDefault="000F37E6" w:rsidP="000F37E6">
            <w:pPr>
              <w:spacing w:after="0" w:line="240" w:lineRule="auto"/>
              <w:ind w:firstLine="142"/>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sym w:font="Symbol" w:char="F0B7"/>
            </w:r>
            <w:r w:rsidRPr="000F37E6">
              <w:rPr>
                <w:rFonts w:ascii="Times New Roman" w:eastAsia="Times New Roman" w:hAnsi="Times New Roman" w:cs="Times New Roman"/>
                <w:sz w:val="24"/>
                <w:szCs w:val="24"/>
                <w:lang w:eastAsia="ru-RU"/>
              </w:rPr>
              <w:t xml:space="preserve"> на </w:t>
            </w:r>
            <w:r w:rsidRPr="000F37E6">
              <w:rPr>
                <w:rFonts w:ascii="Times New Roman" w:eastAsia="Times New Roman" w:hAnsi="Times New Roman" w:cs="Times New Roman"/>
                <w:sz w:val="24"/>
                <w:szCs w:val="24"/>
                <w:lang w:val="en-US" w:eastAsia="ru-RU"/>
              </w:rPr>
              <w:t>I</w:t>
            </w:r>
            <w:r w:rsidRPr="000F37E6">
              <w:rPr>
                <w:rFonts w:ascii="Times New Roman" w:eastAsia="Times New Roman" w:hAnsi="Times New Roman" w:cs="Times New Roman"/>
                <w:sz w:val="24"/>
                <w:szCs w:val="24"/>
                <w:lang w:eastAsia="ru-RU"/>
              </w:rPr>
              <w:t xml:space="preserve"> очередь строительства </w:t>
            </w:r>
          </w:p>
        </w:tc>
        <w:tc>
          <w:tcPr>
            <w:tcW w:w="4139" w:type="dxa"/>
          </w:tcPr>
          <w:p w:rsidR="000F37E6" w:rsidRPr="000F37E6" w:rsidRDefault="000F37E6" w:rsidP="000F37E6">
            <w:pPr>
              <w:spacing w:after="0" w:line="240" w:lineRule="auto"/>
              <w:ind w:firstLine="567"/>
              <w:jc w:val="both"/>
              <w:rPr>
                <w:rFonts w:ascii="Times New Roman" w:eastAsia="Times New Roman" w:hAnsi="Times New Roman" w:cs="Times New Roman"/>
                <w:b/>
                <w:bCs/>
                <w:i/>
                <w:iCs/>
                <w:sz w:val="24"/>
                <w:szCs w:val="24"/>
                <w:lang w:eastAsia="ru-RU"/>
              </w:rPr>
            </w:pPr>
          </w:p>
        </w:tc>
      </w:tr>
      <w:tr w:rsidR="000F37E6" w:rsidRPr="000F37E6" w:rsidTr="000F37E6">
        <w:trPr>
          <w:jc w:val="center"/>
        </w:trPr>
        <w:tc>
          <w:tcPr>
            <w:tcW w:w="5148" w:type="dxa"/>
          </w:tcPr>
          <w:p w:rsidR="000F37E6" w:rsidRPr="000F37E6" w:rsidRDefault="000F37E6" w:rsidP="000F37E6">
            <w:pPr>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 xml:space="preserve">- </w:t>
            </w:r>
            <w:proofErr w:type="gramStart"/>
            <w:r w:rsidRPr="000F37E6">
              <w:rPr>
                <w:rFonts w:ascii="Times New Roman" w:eastAsia="Times New Roman" w:hAnsi="Times New Roman" w:cs="Times New Roman"/>
                <w:sz w:val="24"/>
                <w:szCs w:val="24"/>
                <w:lang w:eastAsia="ru-RU"/>
              </w:rPr>
              <w:t>среднесуточные</w:t>
            </w:r>
            <w:proofErr w:type="gramEnd"/>
            <w:r w:rsidRPr="000F37E6">
              <w:rPr>
                <w:rFonts w:ascii="Times New Roman" w:eastAsia="Times New Roman" w:hAnsi="Times New Roman" w:cs="Times New Roman"/>
                <w:sz w:val="24"/>
                <w:szCs w:val="24"/>
                <w:lang w:eastAsia="ru-RU"/>
              </w:rPr>
              <w:t xml:space="preserve"> (за год)</w:t>
            </w:r>
          </w:p>
        </w:tc>
        <w:tc>
          <w:tcPr>
            <w:tcW w:w="4139" w:type="dxa"/>
          </w:tcPr>
          <w:p w:rsidR="000F37E6" w:rsidRPr="000F37E6" w:rsidRDefault="000F37E6" w:rsidP="000F37E6">
            <w:pPr>
              <w:spacing w:after="0" w:line="240" w:lineRule="auto"/>
              <w:ind w:firstLine="713"/>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0,04 тыс. м</w:t>
            </w:r>
            <w:r w:rsidRPr="000F37E6">
              <w:rPr>
                <w:rFonts w:ascii="Times New Roman" w:eastAsia="Times New Roman" w:hAnsi="Times New Roman" w:cs="Times New Roman"/>
                <w:sz w:val="24"/>
                <w:szCs w:val="24"/>
                <w:vertAlign w:val="superscript"/>
                <w:lang w:eastAsia="ru-RU"/>
              </w:rPr>
              <w:t>3</w:t>
            </w:r>
            <w:r w:rsidRPr="000F37E6">
              <w:rPr>
                <w:rFonts w:ascii="Times New Roman" w:eastAsia="Times New Roman" w:hAnsi="Times New Roman" w:cs="Times New Roman"/>
                <w:sz w:val="24"/>
                <w:szCs w:val="24"/>
                <w:lang w:eastAsia="ru-RU"/>
              </w:rPr>
              <w:t>/сут</w:t>
            </w:r>
          </w:p>
        </w:tc>
      </w:tr>
      <w:tr w:rsidR="000F37E6" w:rsidRPr="000F37E6" w:rsidTr="000F37E6">
        <w:trPr>
          <w:jc w:val="center"/>
        </w:trPr>
        <w:tc>
          <w:tcPr>
            <w:tcW w:w="5148" w:type="dxa"/>
          </w:tcPr>
          <w:p w:rsidR="000F37E6" w:rsidRPr="000F37E6" w:rsidRDefault="000F37E6" w:rsidP="000F37E6">
            <w:pPr>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sym w:font="Symbol" w:char="F0B7"/>
            </w:r>
            <w:r w:rsidRPr="000F37E6">
              <w:rPr>
                <w:rFonts w:ascii="Times New Roman" w:eastAsia="Times New Roman" w:hAnsi="Times New Roman" w:cs="Times New Roman"/>
                <w:sz w:val="24"/>
                <w:szCs w:val="24"/>
                <w:lang w:eastAsia="ru-RU"/>
              </w:rPr>
              <w:t xml:space="preserve"> на расчётный срок </w:t>
            </w:r>
          </w:p>
        </w:tc>
        <w:tc>
          <w:tcPr>
            <w:tcW w:w="4139" w:type="dxa"/>
          </w:tcPr>
          <w:p w:rsidR="000F37E6" w:rsidRPr="000F37E6" w:rsidRDefault="000F37E6" w:rsidP="000F37E6">
            <w:pPr>
              <w:spacing w:after="0" w:line="240" w:lineRule="auto"/>
              <w:ind w:firstLine="713"/>
              <w:jc w:val="both"/>
              <w:rPr>
                <w:rFonts w:ascii="Times New Roman" w:eastAsia="Times New Roman" w:hAnsi="Times New Roman" w:cs="Times New Roman"/>
                <w:b/>
                <w:bCs/>
                <w:i/>
                <w:iCs/>
                <w:sz w:val="24"/>
                <w:szCs w:val="24"/>
                <w:lang w:eastAsia="ru-RU"/>
              </w:rPr>
            </w:pPr>
          </w:p>
        </w:tc>
      </w:tr>
      <w:tr w:rsidR="000F37E6" w:rsidRPr="000F37E6" w:rsidTr="000F37E6">
        <w:trPr>
          <w:jc w:val="center"/>
        </w:trPr>
        <w:tc>
          <w:tcPr>
            <w:tcW w:w="5148" w:type="dxa"/>
          </w:tcPr>
          <w:p w:rsidR="000F37E6" w:rsidRPr="000F37E6" w:rsidRDefault="000F37E6" w:rsidP="000F37E6">
            <w:pPr>
              <w:spacing w:after="0" w:line="240" w:lineRule="auto"/>
              <w:ind w:firstLine="142"/>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 xml:space="preserve">- </w:t>
            </w:r>
            <w:proofErr w:type="gramStart"/>
            <w:r w:rsidRPr="000F37E6">
              <w:rPr>
                <w:rFonts w:ascii="Times New Roman" w:eastAsia="Times New Roman" w:hAnsi="Times New Roman" w:cs="Times New Roman"/>
                <w:sz w:val="24"/>
                <w:szCs w:val="24"/>
                <w:lang w:eastAsia="ru-RU"/>
              </w:rPr>
              <w:t>среднесуточные</w:t>
            </w:r>
            <w:proofErr w:type="gramEnd"/>
            <w:r w:rsidRPr="000F37E6">
              <w:rPr>
                <w:rFonts w:ascii="Times New Roman" w:eastAsia="Times New Roman" w:hAnsi="Times New Roman" w:cs="Times New Roman"/>
                <w:sz w:val="24"/>
                <w:szCs w:val="24"/>
                <w:lang w:eastAsia="ru-RU"/>
              </w:rPr>
              <w:t xml:space="preserve"> (за год)</w:t>
            </w:r>
          </w:p>
        </w:tc>
        <w:tc>
          <w:tcPr>
            <w:tcW w:w="4139" w:type="dxa"/>
          </w:tcPr>
          <w:p w:rsidR="000F37E6" w:rsidRPr="000F37E6" w:rsidRDefault="000F37E6" w:rsidP="000F37E6">
            <w:pPr>
              <w:spacing w:after="0" w:line="240" w:lineRule="auto"/>
              <w:ind w:firstLine="713"/>
              <w:jc w:val="both"/>
              <w:rPr>
                <w:rFonts w:ascii="Times New Roman" w:eastAsia="Times New Roman" w:hAnsi="Times New Roman" w:cs="Times New Roman"/>
                <w:b/>
                <w:bCs/>
                <w:i/>
                <w:iCs/>
                <w:sz w:val="24"/>
                <w:szCs w:val="24"/>
                <w:lang w:eastAsia="ru-RU"/>
              </w:rPr>
            </w:pPr>
            <w:r w:rsidRPr="000F37E6">
              <w:rPr>
                <w:rFonts w:ascii="Times New Roman" w:eastAsia="Times New Roman" w:hAnsi="Times New Roman" w:cs="Times New Roman"/>
                <w:sz w:val="24"/>
                <w:szCs w:val="24"/>
                <w:lang w:eastAsia="ru-RU"/>
              </w:rPr>
              <w:t>0,05 тыс. м</w:t>
            </w:r>
            <w:r w:rsidRPr="000F37E6">
              <w:rPr>
                <w:rFonts w:ascii="Times New Roman" w:eastAsia="Times New Roman" w:hAnsi="Times New Roman" w:cs="Times New Roman"/>
                <w:sz w:val="24"/>
                <w:szCs w:val="24"/>
                <w:vertAlign w:val="superscript"/>
                <w:lang w:eastAsia="ru-RU"/>
              </w:rPr>
              <w:t>3</w:t>
            </w:r>
            <w:r w:rsidRPr="000F37E6">
              <w:rPr>
                <w:rFonts w:ascii="Times New Roman" w:eastAsia="Times New Roman" w:hAnsi="Times New Roman" w:cs="Times New Roman"/>
                <w:sz w:val="24"/>
                <w:szCs w:val="24"/>
                <w:lang w:eastAsia="ru-RU"/>
              </w:rPr>
              <w:t>сут</w:t>
            </w:r>
          </w:p>
        </w:tc>
      </w:tr>
    </w:tbl>
    <w:p w:rsidR="000F37E6" w:rsidRPr="000F37E6" w:rsidRDefault="000F37E6" w:rsidP="000F37E6">
      <w:pPr>
        <w:tabs>
          <w:tab w:val="left" w:pos="3780"/>
          <w:tab w:val="center" w:pos="4950"/>
        </w:tabs>
        <w:spacing w:after="0" w:line="240" w:lineRule="auto"/>
        <w:ind w:firstLine="720"/>
        <w:jc w:val="both"/>
        <w:rPr>
          <w:rFonts w:ascii="Times New Roman" w:eastAsia="Times New Roman" w:hAnsi="Times New Roman" w:cs="Times New Roman"/>
          <w:sz w:val="24"/>
          <w:szCs w:val="24"/>
          <w:lang w:eastAsia="ru-RU"/>
        </w:rPr>
      </w:pPr>
      <w:r w:rsidRPr="000F37E6">
        <w:rPr>
          <w:rFonts w:ascii="Times New Roman" w:eastAsia="Times New Roman" w:hAnsi="Times New Roman" w:cs="Times New Roman"/>
          <w:sz w:val="24"/>
          <w:szCs w:val="24"/>
          <w:lang w:eastAsia="ru-RU"/>
        </w:rPr>
        <w:t>Учитывая нестабильность экономической обстановки достоверность объемов перспективного водоотведения не гарантирована, – расчёты подлежат уточнению и корректуре на последующих стадиях проектирования.</w:t>
      </w:r>
      <w:r w:rsidRPr="000F37E6">
        <w:rPr>
          <w:rFonts w:ascii="Times New Roman" w:eastAsia="Times New Roman" w:hAnsi="Times New Roman" w:cs="Times New Roman"/>
          <w:sz w:val="24"/>
          <w:szCs w:val="24"/>
          <w:lang w:eastAsia="ru-RU"/>
        </w:rPr>
        <w:tab/>
      </w:r>
    </w:p>
    <w:p w:rsidR="000F37E6" w:rsidRPr="000F37E6" w:rsidRDefault="000F37E6" w:rsidP="000F37E6">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0F37E6" w:rsidRPr="000F37E6" w:rsidRDefault="000F37E6" w:rsidP="000F37E6">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0F37E6">
        <w:rPr>
          <w:rFonts w:ascii="Times New Roman" w:eastAsia="Times New Roman" w:hAnsi="Times New Roman" w:cs="Times New Roman"/>
          <w:b/>
          <w:sz w:val="24"/>
          <w:szCs w:val="24"/>
          <w:lang w:eastAsia="ru-RU"/>
        </w:rPr>
        <w:t>Схема водоотведения</w:t>
      </w:r>
    </w:p>
    <w:p w:rsidR="00533E9A" w:rsidRDefault="00533E9A" w:rsidP="00533E9A">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w:t>
      </w:r>
      <w:r w:rsidRPr="007F23A1">
        <w:rPr>
          <w:rFonts w:ascii="Times New Roman" w:eastAsia="Times New Roman" w:hAnsi="Times New Roman" w:cs="Times New Roman"/>
          <w:b/>
          <w:i/>
          <w:sz w:val="24"/>
          <w:szCs w:val="24"/>
          <w:lang w:val="x-none" w:eastAsia="ru-RU"/>
        </w:rPr>
        <w:t>Обустройство централизованной системы водоотведения на данн</w:t>
      </w:r>
      <w:r w:rsidRPr="007F23A1">
        <w:rPr>
          <w:rFonts w:ascii="Times New Roman" w:eastAsia="Times New Roman" w:hAnsi="Times New Roman" w:cs="Times New Roman"/>
          <w:b/>
          <w:i/>
          <w:sz w:val="24"/>
          <w:szCs w:val="24"/>
          <w:lang w:eastAsia="ru-RU"/>
        </w:rPr>
        <w:t xml:space="preserve">ое время </w:t>
      </w:r>
      <w:r w:rsidRPr="007F23A1">
        <w:rPr>
          <w:rFonts w:ascii="Times New Roman" w:eastAsia="Times New Roman" w:hAnsi="Times New Roman" w:cs="Times New Roman"/>
          <w:b/>
          <w:i/>
          <w:sz w:val="24"/>
          <w:szCs w:val="24"/>
          <w:lang w:val="x-none" w:eastAsia="ru-RU"/>
        </w:rPr>
        <w:t xml:space="preserve"> представляется нецелесообразным. </w:t>
      </w:r>
    </w:p>
    <w:p w:rsidR="007F23A1" w:rsidRPr="007F23A1" w:rsidRDefault="007F23A1" w:rsidP="007F23A1">
      <w:pPr>
        <w:widowControl w:val="0"/>
        <w:spacing w:after="0" w:line="240" w:lineRule="auto"/>
        <w:ind w:firstLine="9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5943600</wp:posOffset>
                </wp:positionH>
                <wp:positionV relativeFrom="paragraph">
                  <wp:posOffset>730250</wp:posOffset>
                </wp:positionV>
                <wp:extent cx="342900" cy="252095"/>
                <wp:effectExtent l="3810" t="0" r="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5CFAE37B" wp14:editId="1FF5CD3D">
                                  <wp:extent cx="47625" cy="476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33CF51B0" wp14:editId="337D8D14">
                                  <wp:extent cx="47625" cy="476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299FE52" wp14:editId="18BE89A0">
                                  <wp:extent cx="47625" cy="476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0B28016" wp14:editId="3AE8B857">
                                  <wp:extent cx="47625" cy="476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8" style="position:absolute;left:0;text-align:left;margin-left:468pt;margin-top:57.5pt;width:27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5CFAE37B" wp14:editId="1FF5CD3D">
                            <wp:extent cx="47625" cy="476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33CF51B0" wp14:editId="337D8D14">
                            <wp:extent cx="47625" cy="476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299FE52" wp14:editId="18BE89A0">
                            <wp:extent cx="47625" cy="476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0B28016" wp14:editId="3AE8B857">
                            <wp:extent cx="47625" cy="476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533E9A" w:rsidRDefault="00533E9A" w:rsidP="007F23A1">
      <w:pPr>
        <w:autoSpaceDE w:val="0"/>
        <w:autoSpaceDN w:val="0"/>
        <w:adjustRightInd w:val="0"/>
        <w:spacing w:after="0" w:line="240" w:lineRule="auto"/>
        <w:ind w:firstLine="709"/>
        <w:jc w:val="both"/>
        <w:rPr>
          <w:rFonts w:ascii="Times New Roman" w:eastAsia="Times New Roman" w:hAnsi="Times New Roman" w:cs="MS Reference Sans Serif"/>
          <w:b/>
          <w:bCs/>
          <w:iCs/>
          <w:spacing w:val="-10"/>
          <w:sz w:val="24"/>
          <w:szCs w:val="24"/>
          <w:u w:val="single"/>
          <w:lang w:eastAsia="ru-RU"/>
        </w:rPr>
      </w:pP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Cs/>
          <w:iCs/>
          <w:spacing w:val="-10"/>
          <w:sz w:val="24"/>
          <w:szCs w:val="24"/>
          <w:lang w:eastAsia="ru-RU"/>
        </w:rPr>
      </w:pPr>
      <w:r w:rsidRPr="007F23A1">
        <w:rPr>
          <w:rFonts w:ascii="Times New Roman" w:eastAsia="Times New Roman" w:hAnsi="Times New Roman" w:cs="MS Reference Sans Serif"/>
          <w:b/>
          <w:bCs/>
          <w:iCs/>
          <w:spacing w:val="-10"/>
          <w:sz w:val="24"/>
          <w:szCs w:val="24"/>
          <w:u w:val="single"/>
          <w:lang w:eastAsia="ru-RU"/>
        </w:rPr>
        <w:t>Направления развития системы водоснабжения</w:t>
      </w:r>
      <w:r w:rsidRPr="007F23A1">
        <w:rPr>
          <w:rFonts w:ascii="Times New Roman" w:eastAsia="Times New Roman" w:hAnsi="Times New Roman" w:cs="MS Reference Sans Serif"/>
          <w:bCs/>
          <w:iCs/>
          <w:spacing w:val="-10"/>
          <w:sz w:val="24"/>
          <w:szCs w:val="24"/>
          <w:lang w:eastAsia="ru-RU"/>
        </w:rPr>
        <w:t>:</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Cs/>
          <w:iCs/>
          <w:spacing w:val="-10"/>
          <w:sz w:val="24"/>
          <w:szCs w:val="24"/>
          <w:lang w:eastAsia="ru-RU"/>
        </w:rPr>
      </w:pP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
          <w:bCs/>
          <w:i/>
          <w:iCs/>
          <w:spacing w:val="-10"/>
          <w:sz w:val="24"/>
          <w:szCs w:val="24"/>
          <w:lang w:eastAsia="ru-RU"/>
        </w:rPr>
      </w:pPr>
      <w:r w:rsidRPr="007F23A1">
        <w:rPr>
          <w:rFonts w:ascii="Times New Roman" w:eastAsia="Times New Roman" w:hAnsi="Times New Roman" w:cs="MS Reference Sans Serif"/>
          <w:b/>
          <w:bCs/>
          <w:i/>
          <w:iCs/>
          <w:spacing w:val="-10"/>
          <w:sz w:val="24"/>
          <w:szCs w:val="24"/>
          <w:lang w:eastAsia="ru-RU"/>
        </w:rPr>
        <w:t>-</w:t>
      </w:r>
      <w:r w:rsidR="000757FC">
        <w:rPr>
          <w:rFonts w:ascii="Times New Roman" w:eastAsia="Times New Roman" w:hAnsi="Times New Roman" w:cs="MS Reference Sans Serif"/>
          <w:b/>
          <w:bCs/>
          <w:i/>
          <w:iCs/>
          <w:spacing w:val="-10"/>
          <w:sz w:val="24"/>
          <w:szCs w:val="24"/>
          <w:lang w:eastAsia="ru-RU"/>
        </w:rPr>
        <w:t xml:space="preserve"> текущий ремонт</w:t>
      </w:r>
      <w:r w:rsidRPr="007F23A1">
        <w:rPr>
          <w:rFonts w:ascii="Times New Roman" w:eastAsia="Times New Roman" w:hAnsi="Times New Roman" w:cs="MS Reference Sans Serif"/>
          <w:b/>
          <w:bCs/>
          <w:i/>
          <w:iCs/>
          <w:spacing w:val="-10"/>
          <w:sz w:val="24"/>
          <w:szCs w:val="24"/>
          <w:lang w:eastAsia="ru-RU"/>
        </w:rPr>
        <w:t xml:space="preserve"> водопроводных сетей (летних) – </w:t>
      </w:r>
      <w:r w:rsidR="0033706A">
        <w:rPr>
          <w:rFonts w:ascii="Times New Roman" w:eastAsia="Times New Roman" w:hAnsi="Times New Roman" w:cs="MS Reference Sans Serif"/>
          <w:b/>
          <w:bCs/>
          <w:i/>
          <w:iCs/>
          <w:spacing w:val="-10"/>
          <w:sz w:val="24"/>
          <w:szCs w:val="24"/>
          <w:lang w:eastAsia="ru-RU"/>
        </w:rPr>
        <w:t xml:space="preserve">6,8 </w:t>
      </w:r>
      <w:r w:rsidRPr="007F23A1">
        <w:rPr>
          <w:rFonts w:ascii="Times New Roman" w:eastAsia="Times New Roman" w:hAnsi="Times New Roman" w:cs="MS Reference Sans Serif"/>
          <w:b/>
          <w:bCs/>
          <w:i/>
          <w:iCs/>
          <w:spacing w:val="-10"/>
          <w:sz w:val="24"/>
          <w:szCs w:val="24"/>
          <w:lang w:eastAsia="ru-RU"/>
        </w:rPr>
        <w:t>км</w:t>
      </w:r>
      <w:proofErr w:type="gramStart"/>
      <w:r w:rsidRPr="007F23A1">
        <w:rPr>
          <w:rFonts w:ascii="Times New Roman" w:eastAsia="Times New Roman" w:hAnsi="Times New Roman" w:cs="MS Reference Sans Serif"/>
          <w:b/>
          <w:bCs/>
          <w:i/>
          <w:iCs/>
          <w:spacing w:val="-10"/>
          <w:sz w:val="24"/>
          <w:szCs w:val="24"/>
          <w:lang w:eastAsia="ru-RU"/>
        </w:rPr>
        <w:t>.</w:t>
      </w:r>
      <w:proofErr w:type="gramEnd"/>
      <w:r w:rsidRPr="007F23A1">
        <w:rPr>
          <w:rFonts w:ascii="Times New Roman" w:eastAsia="Times New Roman" w:hAnsi="Times New Roman" w:cs="MS Reference Sans Serif"/>
          <w:b/>
          <w:bCs/>
          <w:i/>
          <w:iCs/>
          <w:spacing w:val="-10"/>
          <w:sz w:val="24"/>
          <w:szCs w:val="24"/>
          <w:lang w:eastAsia="ru-RU"/>
        </w:rPr>
        <w:t xml:space="preserve"> </w:t>
      </w:r>
      <w:proofErr w:type="gramStart"/>
      <w:r w:rsidRPr="007F23A1">
        <w:rPr>
          <w:rFonts w:ascii="Times New Roman" w:eastAsia="Times New Roman" w:hAnsi="Times New Roman" w:cs="MS Reference Sans Serif"/>
          <w:b/>
          <w:bCs/>
          <w:i/>
          <w:iCs/>
          <w:spacing w:val="-10"/>
          <w:sz w:val="24"/>
          <w:szCs w:val="24"/>
          <w:lang w:eastAsia="ru-RU"/>
        </w:rPr>
        <w:t>д</w:t>
      </w:r>
      <w:proofErr w:type="gramEnd"/>
      <w:r w:rsidRPr="007F23A1">
        <w:rPr>
          <w:rFonts w:ascii="Times New Roman" w:eastAsia="Times New Roman" w:hAnsi="Times New Roman" w:cs="MS Reference Sans Serif"/>
          <w:b/>
          <w:bCs/>
          <w:i/>
          <w:iCs/>
          <w:spacing w:val="-10"/>
          <w:sz w:val="24"/>
          <w:szCs w:val="24"/>
          <w:lang w:eastAsia="ru-RU"/>
        </w:rPr>
        <w:t>ля обеспечения</w:t>
      </w:r>
      <w:r w:rsidR="0033706A">
        <w:rPr>
          <w:rFonts w:ascii="Times New Roman" w:eastAsia="Times New Roman" w:hAnsi="Times New Roman" w:cs="MS Reference Sans Serif"/>
          <w:b/>
          <w:bCs/>
          <w:i/>
          <w:iCs/>
          <w:spacing w:val="-10"/>
          <w:sz w:val="24"/>
          <w:szCs w:val="24"/>
          <w:lang w:eastAsia="ru-RU"/>
        </w:rPr>
        <w:t xml:space="preserve"> водоснабжением жилой застройки</w:t>
      </w:r>
      <w:r w:rsidRPr="007F23A1">
        <w:rPr>
          <w:rFonts w:ascii="Times New Roman" w:eastAsia="Times New Roman" w:hAnsi="Times New Roman" w:cs="MS Reference Sans Serif"/>
          <w:b/>
          <w:bCs/>
          <w:i/>
          <w:iCs/>
          <w:spacing w:val="-10"/>
          <w:sz w:val="24"/>
          <w:szCs w:val="24"/>
          <w:lang w:eastAsia="ru-RU"/>
        </w:rPr>
        <w:t>.</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
          <w:bCs/>
          <w:i/>
          <w:iCs/>
          <w:spacing w:val="-10"/>
          <w:sz w:val="24"/>
          <w:szCs w:val="24"/>
          <w:lang w:eastAsia="ru-RU"/>
        </w:rPr>
      </w:pPr>
      <w:r w:rsidRPr="007F23A1">
        <w:rPr>
          <w:rFonts w:ascii="Times New Roman" w:eastAsia="Times New Roman" w:hAnsi="Times New Roman" w:cs="MS Reference Sans Serif"/>
          <w:b/>
          <w:bCs/>
          <w:i/>
          <w:iCs/>
          <w:spacing w:val="-10"/>
          <w:sz w:val="24"/>
          <w:szCs w:val="24"/>
          <w:lang w:eastAsia="ru-RU"/>
        </w:rPr>
        <w:t>-</w:t>
      </w:r>
      <w:r w:rsidR="000757FC">
        <w:rPr>
          <w:rFonts w:ascii="Times New Roman" w:eastAsia="Times New Roman" w:hAnsi="Times New Roman" w:cs="MS Reference Sans Serif"/>
          <w:b/>
          <w:bCs/>
          <w:i/>
          <w:iCs/>
          <w:spacing w:val="-10"/>
          <w:sz w:val="24"/>
          <w:szCs w:val="24"/>
          <w:lang w:eastAsia="ru-RU"/>
        </w:rPr>
        <w:t xml:space="preserve"> </w:t>
      </w:r>
      <w:r w:rsidRPr="007F23A1">
        <w:rPr>
          <w:rFonts w:ascii="Times New Roman" w:eastAsia="Times New Roman" w:hAnsi="Times New Roman" w:cs="MS Reference Sans Serif"/>
          <w:b/>
          <w:bCs/>
          <w:i/>
          <w:iCs/>
          <w:spacing w:val="-10"/>
          <w:sz w:val="24"/>
          <w:szCs w:val="24"/>
          <w:lang w:eastAsia="ru-RU"/>
        </w:rPr>
        <w:t>обеспечивать техническую исправность водонапорных башен для обеспечения населения водой  и  для обеспечения пожаротушения.</w:t>
      </w:r>
    </w:p>
    <w:p w:rsidR="007F23A1" w:rsidRPr="007F23A1" w:rsidRDefault="007F23A1" w:rsidP="007F23A1">
      <w:pPr>
        <w:widowControl w:val="0"/>
        <w:spacing w:after="0" w:line="240" w:lineRule="auto"/>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MS Reference Sans Serif"/>
          <w:bCs/>
          <w:iCs/>
          <w:spacing w:val="-10"/>
          <w:sz w:val="24"/>
          <w:szCs w:val="24"/>
          <w:lang w:eastAsia="ru-RU"/>
        </w:rPr>
        <w:t xml:space="preserve">           - </w:t>
      </w:r>
      <w:r w:rsidRPr="007F23A1">
        <w:rPr>
          <w:rFonts w:ascii="Times New Roman" w:eastAsia="Times New Roman" w:hAnsi="Times New Roman" w:cs="Times New Roman"/>
          <w:b/>
          <w:i/>
          <w:sz w:val="24"/>
          <w:szCs w:val="24"/>
          <w:lang w:eastAsia="ru-RU"/>
        </w:rPr>
        <w:t>устройство съездов к природным водоемам, обеспечивающих забор воды автотранспортом для   дополнительного пожаротушения.</w:t>
      </w:r>
    </w:p>
    <w:p w:rsidR="007F23A1" w:rsidRPr="007F23A1" w:rsidRDefault="007F23A1" w:rsidP="007F23A1">
      <w:pPr>
        <w:widowControl w:val="0"/>
        <w:spacing w:after="0" w:line="240" w:lineRule="auto"/>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w:t>
      </w:r>
    </w:p>
    <w:p w:rsidR="00533E9A" w:rsidRDefault="00533E9A" w:rsidP="007F23A1">
      <w:pPr>
        <w:spacing w:after="0" w:line="240" w:lineRule="auto"/>
        <w:ind w:firstLine="720"/>
        <w:jc w:val="both"/>
        <w:rPr>
          <w:rFonts w:ascii="Times New Roman" w:eastAsia="Times New Roman" w:hAnsi="Times New Roman" w:cs="Times New Roman"/>
          <w:b/>
          <w:i/>
          <w:sz w:val="24"/>
          <w:szCs w:val="24"/>
          <w:lang w:eastAsia="ru-RU"/>
        </w:rPr>
      </w:pPr>
    </w:p>
    <w:p w:rsidR="008B388C" w:rsidRDefault="008B388C" w:rsidP="007F23A1">
      <w:pPr>
        <w:spacing w:after="0" w:line="240" w:lineRule="auto"/>
        <w:ind w:firstLine="720"/>
        <w:jc w:val="both"/>
        <w:rPr>
          <w:rFonts w:ascii="Times New Roman" w:eastAsia="Times New Roman" w:hAnsi="Times New Roman" w:cs="Times New Roman"/>
          <w:b/>
          <w:i/>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u w:val="single"/>
          <w:lang w:eastAsia="ru-RU"/>
        </w:rPr>
      </w:pPr>
      <w:r w:rsidRPr="007F23A1">
        <w:rPr>
          <w:rFonts w:ascii="Times New Roman" w:eastAsia="Times New Roman" w:hAnsi="Times New Roman" w:cs="Times New Roman"/>
          <w:b/>
          <w:i/>
          <w:sz w:val="24"/>
          <w:szCs w:val="24"/>
          <w:u w:val="single"/>
          <w:lang w:eastAsia="ru-RU"/>
        </w:rPr>
        <w:lastRenderedPageBreak/>
        <w:t>5.5.  Утилизация твердых бытовых отходов</w:t>
      </w:r>
    </w:p>
    <w:p w:rsidR="007F23A1" w:rsidRPr="007F23A1" w:rsidRDefault="007F23A1" w:rsidP="007F23A1">
      <w:pPr>
        <w:widowControl w:val="0"/>
        <w:spacing w:after="0" w:line="240" w:lineRule="auto"/>
        <w:jc w:val="both"/>
        <w:rPr>
          <w:rFonts w:ascii="Times New Roman" w:eastAsia="Times New Roman" w:hAnsi="Times New Roman" w:cs="Times New Roman"/>
          <w:i/>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В соответствии со «СП 42. 13330.2011» Свод правил Градостроительство. Планировка и застройка городских и сельских поселений. </w:t>
      </w:r>
      <w:proofErr w:type="gramStart"/>
      <w:r w:rsidRPr="007F23A1">
        <w:rPr>
          <w:rFonts w:ascii="Times New Roman" w:eastAsia="Times New Roman" w:hAnsi="Times New Roman" w:cs="Times New Roman"/>
          <w:sz w:val="24"/>
          <w:szCs w:val="24"/>
          <w:lang w:eastAsia="ru-RU"/>
        </w:rPr>
        <w:t>Актуализированная редакция СНиП 2.07.01-89*), либо СНиП 2.04.02-84* (в стадии актуализации), на расчётный срок в поселении принята норма образования твёрдых бытовых отходов 1,2 м</w:t>
      </w:r>
      <w:r w:rsidRPr="007F23A1">
        <w:rPr>
          <w:rFonts w:ascii="Times New Roman" w:eastAsia="Times New Roman" w:hAnsi="Times New Roman" w:cs="Times New Roman"/>
          <w:sz w:val="24"/>
          <w:szCs w:val="24"/>
          <w:vertAlign w:val="superscript"/>
          <w:lang w:eastAsia="ru-RU"/>
        </w:rPr>
        <w:t>3</w:t>
      </w:r>
      <w:r w:rsidRPr="007F23A1">
        <w:rPr>
          <w:rFonts w:ascii="Times New Roman" w:eastAsia="Times New Roman" w:hAnsi="Times New Roman" w:cs="Times New Roman"/>
          <w:sz w:val="24"/>
          <w:szCs w:val="24"/>
          <w:lang w:eastAsia="ru-RU"/>
        </w:rPr>
        <w:t>/чел в год.</w:t>
      </w:r>
      <w:proofErr w:type="gramEnd"/>
      <w:r w:rsidRPr="007F23A1">
        <w:rPr>
          <w:rFonts w:ascii="Times New Roman" w:eastAsia="Times New Roman" w:hAnsi="Times New Roman" w:cs="Times New Roman"/>
          <w:sz w:val="24"/>
          <w:szCs w:val="24"/>
          <w:lang w:eastAsia="ru-RU"/>
        </w:rPr>
        <w:t xml:space="preserve"> По рекомендации Академии коммунального хозяйства им. Памфилова увеличение массы отходов в год в среднем составляет 3-5 %. В Генеральном плане принято ежегодное увеличение отходов 3 % в год. Таким образом, нормы накопления отходов на одного человека на расчётный срок составят  1,44 м</w:t>
      </w:r>
      <w:r w:rsidRPr="007F23A1">
        <w:rPr>
          <w:rFonts w:ascii="Times New Roman" w:eastAsia="Times New Roman" w:hAnsi="Times New Roman" w:cs="Times New Roman"/>
          <w:sz w:val="24"/>
          <w:szCs w:val="24"/>
          <w:vertAlign w:val="superscript"/>
          <w:lang w:eastAsia="ru-RU"/>
        </w:rPr>
        <w:t>3</w:t>
      </w:r>
      <w:r w:rsidRPr="007F23A1">
        <w:rPr>
          <w:rFonts w:ascii="Times New Roman" w:eastAsia="Times New Roman" w:hAnsi="Times New Roman" w:cs="Times New Roman"/>
          <w:sz w:val="24"/>
          <w:szCs w:val="24"/>
          <w:lang w:eastAsia="ru-RU"/>
        </w:rPr>
        <w:t>/чел в год. В расчётах образования бытовых отходов принято изъятие утильной части – 40 %, уплотнение отходов - в 4 раза.</w:t>
      </w:r>
    </w:p>
    <w:p w:rsidR="007F23A1" w:rsidRPr="007F23A1" w:rsidRDefault="007F23A1" w:rsidP="007F23A1">
      <w:pPr>
        <w:spacing w:after="0" w:line="240" w:lineRule="auto"/>
        <w:ind w:firstLine="709"/>
        <w:jc w:val="both"/>
        <w:rPr>
          <w:rFonts w:ascii="Times New Roman" w:eastAsia="Times New Roman" w:hAnsi="Times New Roman" w:cs="Times New Roman"/>
          <w:color w:val="FF0000"/>
          <w:sz w:val="24"/>
          <w:szCs w:val="24"/>
          <w:lang w:val="x-none" w:eastAsia="x-none"/>
        </w:rPr>
      </w:pPr>
    </w:p>
    <w:p w:rsidR="007F23A1" w:rsidRPr="007F23A1" w:rsidRDefault="007F23A1" w:rsidP="00645070">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Без применения современных технологий на расчетный срок в </w:t>
      </w:r>
      <w:r w:rsidR="000757FC">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ском сельском поселении ожидается образование порядка </w:t>
      </w:r>
      <w:r w:rsidR="00645070" w:rsidRPr="00645070">
        <w:rPr>
          <w:rFonts w:ascii="Times New Roman" w:eastAsia="Times New Roman" w:hAnsi="Times New Roman" w:cs="Times New Roman"/>
          <w:sz w:val="24"/>
          <w:szCs w:val="24"/>
          <w:lang w:eastAsia="ru-RU"/>
        </w:rPr>
        <w:t>314</w:t>
      </w:r>
      <w:r w:rsidRPr="00645070">
        <w:rPr>
          <w:rFonts w:ascii="Times New Roman" w:eastAsia="Times New Roman" w:hAnsi="Times New Roman" w:cs="Times New Roman"/>
          <w:sz w:val="24"/>
          <w:szCs w:val="24"/>
          <w:lang w:eastAsia="ru-RU"/>
        </w:rPr>
        <w:t xml:space="preserve"> м</w:t>
      </w:r>
      <w:r w:rsidRPr="00645070">
        <w:rPr>
          <w:rFonts w:ascii="Times New Roman" w:eastAsia="Times New Roman" w:hAnsi="Times New Roman" w:cs="Times New Roman"/>
          <w:sz w:val="24"/>
          <w:szCs w:val="24"/>
          <w:vertAlign w:val="superscript"/>
          <w:lang w:eastAsia="ru-RU"/>
        </w:rPr>
        <w:t xml:space="preserve">3 </w:t>
      </w:r>
      <w:r w:rsidRPr="007F23A1">
        <w:rPr>
          <w:rFonts w:ascii="Times New Roman" w:eastAsia="Times New Roman" w:hAnsi="Times New Roman" w:cs="Times New Roman"/>
          <w:sz w:val="24"/>
          <w:szCs w:val="24"/>
          <w:lang w:eastAsia="ru-RU"/>
        </w:rPr>
        <w:t xml:space="preserve">твёрдых бытовых отходов в год. </w:t>
      </w:r>
    </w:p>
    <w:p w:rsidR="007F23A1" w:rsidRPr="007F23A1" w:rsidRDefault="007F23A1" w:rsidP="007F23A1">
      <w:pPr>
        <w:spacing w:after="0" w:line="240" w:lineRule="auto"/>
        <w:ind w:firstLine="708"/>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Утилизация твердых бытовых отходов производится на санкционированных  временных площадках хранения, расположенных:</w:t>
      </w:r>
    </w:p>
    <w:tbl>
      <w:tblPr>
        <w:tblStyle w:val="a3"/>
        <w:tblW w:w="9571" w:type="dxa"/>
        <w:tblLook w:val="01E0" w:firstRow="1" w:lastRow="1" w:firstColumn="1" w:lastColumn="1" w:noHBand="0" w:noVBand="0"/>
      </w:tblPr>
      <w:tblGrid>
        <w:gridCol w:w="1008"/>
        <w:gridCol w:w="3420"/>
        <w:gridCol w:w="5143"/>
      </w:tblGrid>
      <w:tr w:rsidR="007F23A1" w:rsidRPr="007F23A1" w:rsidTr="007F23A1">
        <w:tc>
          <w:tcPr>
            <w:tcW w:w="1008" w:type="dxa"/>
          </w:tcPr>
          <w:p w:rsidR="007F23A1" w:rsidRPr="007F23A1" w:rsidRDefault="007F23A1" w:rsidP="007F23A1">
            <w:pPr>
              <w:rPr>
                <w:sz w:val="24"/>
                <w:szCs w:val="24"/>
              </w:rPr>
            </w:pPr>
            <w:r w:rsidRPr="007F23A1">
              <w:rPr>
                <w:sz w:val="24"/>
                <w:szCs w:val="24"/>
              </w:rPr>
              <w:t>1</w:t>
            </w:r>
          </w:p>
        </w:tc>
        <w:tc>
          <w:tcPr>
            <w:tcW w:w="3420" w:type="dxa"/>
          </w:tcPr>
          <w:p w:rsidR="007F23A1" w:rsidRPr="007F23A1" w:rsidRDefault="007F23A1" w:rsidP="007F23A1">
            <w:pPr>
              <w:rPr>
                <w:sz w:val="24"/>
                <w:szCs w:val="24"/>
              </w:rPr>
            </w:pPr>
            <w:r w:rsidRPr="007F23A1">
              <w:rPr>
                <w:sz w:val="24"/>
                <w:szCs w:val="24"/>
              </w:rPr>
              <w:t>Место захоронения  ТБО</w:t>
            </w:r>
          </w:p>
        </w:tc>
        <w:tc>
          <w:tcPr>
            <w:tcW w:w="5143" w:type="dxa"/>
          </w:tcPr>
          <w:p w:rsidR="007F23A1" w:rsidRPr="007F23A1" w:rsidRDefault="007F23A1" w:rsidP="002B487D">
            <w:pPr>
              <w:rPr>
                <w:sz w:val="24"/>
                <w:szCs w:val="24"/>
              </w:rPr>
            </w:pPr>
            <w:r w:rsidRPr="007F23A1">
              <w:rPr>
                <w:sz w:val="24"/>
                <w:szCs w:val="24"/>
              </w:rPr>
              <w:t>6653</w:t>
            </w:r>
            <w:r w:rsidR="002B487D">
              <w:rPr>
                <w:sz w:val="24"/>
                <w:szCs w:val="24"/>
              </w:rPr>
              <w:t>15</w:t>
            </w:r>
            <w:r w:rsidRPr="007F23A1">
              <w:rPr>
                <w:sz w:val="24"/>
                <w:szCs w:val="24"/>
              </w:rPr>
              <w:t xml:space="preserve"> Иркутская область, Куйтунский район, </w:t>
            </w:r>
            <w:r w:rsidR="002B487D">
              <w:rPr>
                <w:sz w:val="24"/>
                <w:szCs w:val="24"/>
              </w:rPr>
              <w:t>поселок</w:t>
            </w:r>
            <w:r w:rsidRPr="007F23A1">
              <w:rPr>
                <w:sz w:val="24"/>
                <w:szCs w:val="24"/>
              </w:rPr>
              <w:t xml:space="preserve"> </w:t>
            </w:r>
            <w:r w:rsidR="002B487D">
              <w:rPr>
                <w:sz w:val="24"/>
                <w:szCs w:val="24"/>
              </w:rPr>
              <w:t>Новая Тельба</w:t>
            </w:r>
            <w:r w:rsidRPr="007F23A1">
              <w:rPr>
                <w:sz w:val="24"/>
                <w:szCs w:val="24"/>
              </w:rPr>
              <w:t xml:space="preserve">,  на   </w:t>
            </w:r>
            <w:r w:rsidR="002B487D">
              <w:rPr>
                <w:sz w:val="24"/>
                <w:szCs w:val="24"/>
              </w:rPr>
              <w:t>юго</w:t>
            </w:r>
            <w:r w:rsidRPr="007F23A1">
              <w:rPr>
                <w:sz w:val="24"/>
                <w:szCs w:val="24"/>
              </w:rPr>
              <w:t xml:space="preserve">-запад </w:t>
            </w:r>
            <w:r w:rsidR="002B487D" w:rsidRPr="007F23A1">
              <w:rPr>
                <w:sz w:val="24"/>
                <w:szCs w:val="24"/>
              </w:rPr>
              <w:t xml:space="preserve">200 метров </w:t>
            </w:r>
            <w:r w:rsidR="002B487D">
              <w:rPr>
                <w:sz w:val="24"/>
                <w:szCs w:val="24"/>
              </w:rPr>
              <w:t xml:space="preserve"> </w:t>
            </w:r>
            <w:r w:rsidRPr="007F23A1">
              <w:rPr>
                <w:sz w:val="24"/>
                <w:szCs w:val="24"/>
              </w:rPr>
              <w:t xml:space="preserve">от  </w:t>
            </w:r>
            <w:r w:rsidR="002B487D">
              <w:rPr>
                <w:sz w:val="24"/>
                <w:szCs w:val="24"/>
              </w:rPr>
              <w:t>поселка</w:t>
            </w:r>
            <w:r w:rsidRPr="007F23A1">
              <w:rPr>
                <w:sz w:val="24"/>
                <w:szCs w:val="24"/>
              </w:rPr>
              <w:t xml:space="preserve"> </w:t>
            </w:r>
            <w:r w:rsidR="002B487D">
              <w:rPr>
                <w:sz w:val="24"/>
                <w:szCs w:val="24"/>
              </w:rPr>
              <w:t>Новая Тельба</w:t>
            </w:r>
            <w:r w:rsidRPr="007F23A1">
              <w:rPr>
                <w:sz w:val="24"/>
                <w:szCs w:val="24"/>
              </w:rPr>
              <w:t xml:space="preserve">, </w:t>
            </w:r>
          </w:p>
        </w:tc>
      </w:tr>
      <w:tr w:rsidR="007F23A1" w:rsidRPr="007F23A1" w:rsidTr="007F23A1">
        <w:tc>
          <w:tcPr>
            <w:tcW w:w="1008" w:type="dxa"/>
          </w:tcPr>
          <w:p w:rsidR="007F23A1" w:rsidRPr="007F23A1" w:rsidRDefault="007F23A1" w:rsidP="007F23A1">
            <w:pPr>
              <w:rPr>
                <w:sz w:val="24"/>
                <w:szCs w:val="24"/>
              </w:rPr>
            </w:pPr>
            <w:r w:rsidRPr="007F23A1">
              <w:rPr>
                <w:sz w:val="24"/>
                <w:szCs w:val="24"/>
              </w:rPr>
              <w:t>2</w:t>
            </w:r>
          </w:p>
        </w:tc>
        <w:tc>
          <w:tcPr>
            <w:tcW w:w="3420" w:type="dxa"/>
          </w:tcPr>
          <w:p w:rsidR="007F23A1" w:rsidRPr="007F23A1" w:rsidRDefault="007F23A1" w:rsidP="007F23A1">
            <w:pPr>
              <w:rPr>
                <w:sz w:val="24"/>
                <w:szCs w:val="24"/>
              </w:rPr>
            </w:pPr>
            <w:r w:rsidRPr="007F23A1">
              <w:rPr>
                <w:sz w:val="24"/>
                <w:szCs w:val="24"/>
              </w:rPr>
              <w:t>Место захоронения  ТБО</w:t>
            </w:r>
          </w:p>
        </w:tc>
        <w:tc>
          <w:tcPr>
            <w:tcW w:w="5143" w:type="dxa"/>
          </w:tcPr>
          <w:p w:rsidR="007F23A1" w:rsidRPr="007F23A1" w:rsidRDefault="007F23A1" w:rsidP="002B487D">
            <w:pPr>
              <w:rPr>
                <w:sz w:val="24"/>
                <w:szCs w:val="24"/>
              </w:rPr>
            </w:pPr>
            <w:r w:rsidRPr="007F23A1">
              <w:rPr>
                <w:sz w:val="24"/>
                <w:szCs w:val="24"/>
              </w:rPr>
              <w:t>6653</w:t>
            </w:r>
            <w:r w:rsidR="002B487D">
              <w:rPr>
                <w:sz w:val="24"/>
                <w:szCs w:val="24"/>
              </w:rPr>
              <w:t>15</w:t>
            </w:r>
            <w:r w:rsidRPr="007F23A1">
              <w:rPr>
                <w:sz w:val="24"/>
                <w:szCs w:val="24"/>
              </w:rPr>
              <w:t xml:space="preserve"> Иркутская область, Куйтунский район,  </w:t>
            </w:r>
            <w:r w:rsidR="002B487D">
              <w:rPr>
                <w:sz w:val="24"/>
                <w:szCs w:val="24"/>
              </w:rPr>
              <w:t>село</w:t>
            </w:r>
            <w:r w:rsidRPr="007F23A1">
              <w:rPr>
                <w:sz w:val="24"/>
                <w:szCs w:val="24"/>
              </w:rPr>
              <w:t xml:space="preserve"> </w:t>
            </w:r>
            <w:r w:rsidR="002B487D">
              <w:rPr>
                <w:sz w:val="24"/>
                <w:szCs w:val="24"/>
              </w:rPr>
              <w:t>Заваль</w:t>
            </w:r>
            <w:r w:rsidRPr="007F23A1">
              <w:rPr>
                <w:sz w:val="24"/>
                <w:szCs w:val="24"/>
              </w:rPr>
              <w:t xml:space="preserve"> ,  </w:t>
            </w:r>
            <w:r w:rsidR="002B487D">
              <w:rPr>
                <w:sz w:val="24"/>
                <w:szCs w:val="24"/>
              </w:rPr>
              <w:t>1</w:t>
            </w:r>
            <w:r w:rsidRPr="007F23A1">
              <w:rPr>
                <w:sz w:val="24"/>
                <w:szCs w:val="24"/>
              </w:rPr>
              <w:t xml:space="preserve">00 метров  </w:t>
            </w:r>
            <w:r w:rsidR="002B487D">
              <w:rPr>
                <w:sz w:val="24"/>
                <w:szCs w:val="24"/>
              </w:rPr>
              <w:t>северо-восточнее</w:t>
            </w:r>
            <w:r w:rsidRPr="007F23A1">
              <w:rPr>
                <w:sz w:val="24"/>
                <w:szCs w:val="24"/>
              </w:rPr>
              <w:t xml:space="preserve"> улицы  Центральной  </w:t>
            </w:r>
            <w:r w:rsidR="002B487D">
              <w:rPr>
                <w:sz w:val="24"/>
                <w:szCs w:val="24"/>
              </w:rPr>
              <w:t xml:space="preserve"> </w:t>
            </w:r>
          </w:p>
        </w:tc>
      </w:tr>
    </w:tbl>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val="x-none" w:eastAsia="ru-RU"/>
        </w:rPr>
        <w:t xml:space="preserve">Утилизация производится путем гуртования  (уплотнения) твердых бытовых отходов </w:t>
      </w:r>
      <w:r w:rsidR="002B487D">
        <w:rPr>
          <w:rFonts w:ascii="Times New Roman" w:eastAsia="Times New Roman" w:hAnsi="Times New Roman" w:cs="Times New Roman"/>
          <w:sz w:val="24"/>
          <w:szCs w:val="24"/>
          <w:lang w:eastAsia="ru-RU"/>
        </w:rPr>
        <w:t>п</w:t>
      </w:r>
      <w:r w:rsidRPr="007F23A1">
        <w:rPr>
          <w:rFonts w:ascii="Times New Roman" w:eastAsia="Times New Roman" w:hAnsi="Times New Roman" w:cs="Times New Roman"/>
          <w:sz w:val="24"/>
          <w:szCs w:val="24"/>
          <w:lang w:val="x-none" w:eastAsia="ru-RU"/>
        </w:rPr>
        <w:t xml:space="preserve">. </w:t>
      </w:r>
      <w:proofErr w:type="gramStart"/>
      <w:r w:rsidR="002B487D">
        <w:rPr>
          <w:rFonts w:ascii="Times New Roman" w:eastAsia="Times New Roman" w:hAnsi="Times New Roman" w:cs="Times New Roman"/>
          <w:sz w:val="24"/>
          <w:szCs w:val="24"/>
          <w:lang w:eastAsia="ru-RU"/>
        </w:rPr>
        <w:t>Новая Тельба</w:t>
      </w:r>
      <w:r w:rsidRPr="007F23A1">
        <w:rPr>
          <w:rFonts w:ascii="Times New Roman" w:eastAsia="Times New Roman" w:hAnsi="Times New Roman" w:cs="Times New Roman"/>
          <w:sz w:val="24"/>
          <w:szCs w:val="24"/>
          <w:lang w:val="x-none" w:eastAsia="ru-RU"/>
        </w:rPr>
        <w:t xml:space="preserve"> и в </w:t>
      </w:r>
      <w:r w:rsidR="002B487D">
        <w:rPr>
          <w:rFonts w:ascii="Times New Roman" w:eastAsia="Times New Roman" w:hAnsi="Times New Roman" w:cs="Times New Roman"/>
          <w:sz w:val="24"/>
          <w:szCs w:val="24"/>
          <w:lang w:eastAsia="ru-RU"/>
        </w:rPr>
        <w:t>с.</w:t>
      </w:r>
      <w:r w:rsidRPr="007F23A1">
        <w:rPr>
          <w:rFonts w:ascii="Times New Roman" w:eastAsia="Times New Roman" w:hAnsi="Times New Roman" w:cs="Times New Roman"/>
          <w:sz w:val="24"/>
          <w:szCs w:val="24"/>
          <w:lang w:val="x-none" w:eastAsia="ru-RU"/>
        </w:rPr>
        <w:t xml:space="preserve"> </w:t>
      </w:r>
      <w:r w:rsidR="002B487D">
        <w:rPr>
          <w:rFonts w:ascii="Times New Roman" w:eastAsia="Times New Roman" w:hAnsi="Times New Roman" w:cs="Times New Roman"/>
          <w:sz w:val="24"/>
          <w:szCs w:val="24"/>
          <w:lang w:eastAsia="ru-RU"/>
        </w:rPr>
        <w:t xml:space="preserve">Заваль </w:t>
      </w:r>
      <w:r w:rsidRPr="007F23A1">
        <w:rPr>
          <w:rFonts w:ascii="Times New Roman" w:eastAsia="Times New Roman" w:hAnsi="Times New Roman" w:cs="Times New Roman"/>
          <w:sz w:val="24"/>
          <w:szCs w:val="24"/>
          <w:lang w:val="x-none" w:eastAsia="ru-RU"/>
        </w:rPr>
        <w:t>–</w:t>
      </w:r>
      <w:r w:rsidR="002B487D">
        <w:rPr>
          <w:rFonts w:ascii="Times New Roman" w:eastAsia="Times New Roman" w:hAnsi="Times New Roman" w:cs="Times New Roman"/>
          <w:sz w:val="24"/>
          <w:szCs w:val="24"/>
          <w:lang w:eastAsia="ru-RU"/>
        </w:rPr>
        <w:t xml:space="preserve"> </w:t>
      </w:r>
      <w:r w:rsidRPr="007F23A1">
        <w:rPr>
          <w:rFonts w:ascii="Times New Roman" w:eastAsia="Times New Roman" w:hAnsi="Times New Roman" w:cs="Times New Roman"/>
          <w:sz w:val="24"/>
          <w:szCs w:val="24"/>
          <w:lang w:val="x-none" w:eastAsia="ru-RU"/>
        </w:rPr>
        <w:t>путем сброса  ТБО в  природный карьер</w:t>
      </w:r>
      <w:proofErr w:type="gramEnd"/>
    </w:p>
    <w:p w:rsidR="007F23A1" w:rsidRPr="007F23A1" w:rsidRDefault="007F23A1" w:rsidP="007F23A1">
      <w:pPr>
        <w:spacing w:line="240" w:lineRule="auto"/>
        <w:ind w:firstLine="426"/>
        <w:contextualSpacing/>
        <w:jc w:val="both"/>
        <w:rPr>
          <w:rFonts w:ascii="Times New Roman" w:eastAsia="Times New Roman" w:hAnsi="Times New Roman" w:cs="Times New Roman"/>
          <w:b/>
          <w:i/>
          <w:sz w:val="24"/>
          <w:szCs w:val="24"/>
          <w:lang w:val="x-none" w:eastAsia="x-none"/>
        </w:rPr>
      </w:pPr>
      <w:r w:rsidRPr="007F23A1">
        <w:rPr>
          <w:rFonts w:ascii="Times New Roman" w:eastAsia="Times New Roman" w:hAnsi="Times New Roman" w:cs="Times New Roman"/>
          <w:b/>
          <w:i/>
          <w:sz w:val="24"/>
          <w:szCs w:val="24"/>
          <w:lang w:val="x-none" w:eastAsia="x-none"/>
        </w:rPr>
        <w:t>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7F23A1" w:rsidRPr="007F23A1" w:rsidRDefault="007F23A1" w:rsidP="007F23A1">
      <w:pPr>
        <w:spacing w:line="240" w:lineRule="auto"/>
        <w:ind w:firstLine="426"/>
        <w:contextualSpacing/>
        <w:jc w:val="both"/>
        <w:rPr>
          <w:rFonts w:ascii="Times New Roman" w:eastAsia="Times New Roman" w:hAnsi="Times New Roman" w:cs="Times New Roman"/>
          <w:b/>
          <w:i/>
          <w:sz w:val="24"/>
          <w:szCs w:val="24"/>
          <w:lang w:val="x-none" w:eastAsia="x-none"/>
        </w:rPr>
      </w:pPr>
      <w:r w:rsidRPr="007F23A1">
        <w:rPr>
          <w:rFonts w:ascii="Times New Roman" w:eastAsia="Times New Roman" w:hAnsi="Times New Roman" w:cs="Times New Roman"/>
          <w:b/>
          <w:i/>
          <w:sz w:val="24"/>
          <w:szCs w:val="24"/>
          <w:lang w:val="x-none" w:eastAsia="x-none"/>
        </w:rPr>
        <w:t>- усовершенствование</w:t>
      </w:r>
      <w:r w:rsidRPr="007F23A1">
        <w:rPr>
          <w:rFonts w:ascii="Times New Roman" w:eastAsia="Times New Roman" w:hAnsi="Times New Roman" w:cs="Times New Roman"/>
          <w:b/>
          <w:i/>
          <w:sz w:val="24"/>
          <w:szCs w:val="24"/>
          <w:lang w:eastAsia="x-none"/>
        </w:rPr>
        <w:t xml:space="preserve"> </w:t>
      </w:r>
      <w:r w:rsidRPr="007F23A1">
        <w:rPr>
          <w:rFonts w:ascii="Times New Roman" w:eastAsia="Times New Roman" w:hAnsi="Times New Roman" w:cs="Times New Roman"/>
          <w:b/>
          <w:i/>
          <w:sz w:val="24"/>
          <w:szCs w:val="24"/>
          <w:lang w:val="x-none" w:eastAsia="x-none"/>
        </w:rPr>
        <w:t xml:space="preserve"> свал</w:t>
      </w:r>
      <w:r w:rsidRPr="007F23A1">
        <w:rPr>
          <w:rFonts w:ascii="Times New Roman" w:eastAsia="Times New Roman" w:hAnsi="Times New Roman" w:cs="Times New Roman"/>
          <w:b/>
          <w:i/>
          <w:sz w:val="24"/>
          <w:szCs w:val="24"/>
          <w:lang w:eastAsia="x-none"/>
        </w:rPr>
        <w:t>ок</w:t>
      </w:r>
      <w:r w:rsidRPr="007F23A1">
        <w:rPr>
          <w:rFonts w:ascii="Times New Roman" w:eastAsia="Times New Roman" w:hAnsi="Times New Roman" w:cs="Times New Roman"/>
          <w:b/>
          <w:i/>
          <w:sz w:val="24"/>
          <w:szCs w:val="24"/>
          <w:lang w:val="x-none" w:eastAsia="x-none"/>
        </w:rPr>
        <w:t>-полигон</w:t>
      </w:r>
      <w:r w:rsidRPr="007F23A1">
        <w:rPr>
          <w:rFonts w:ascii="Times New Roman" w:eastAsia="Times New Roman" w:hAnsi="Times New Roman" w:cs="Times New Roman"/>
          <w:b/>
          <w:i/>
          <w:sz w:val="24"/>
          <w:szCs w:val="24"/>
          <w:lang w:eastAsia="x-none"/>
        </w:rPr>
        <w:t>ов ( огораживание, гуртование)</w:t>
      </w:r>
      <w:r w:rsidRPr="007F23A1">
        <w:rPr>
          <w:rFonts w:ascii="Times New Roman" w:eastAsia="Times New Roman" w:hAnsi="Times New Roman" w:cs="Times New Roman"/>
          <w:b/>
          <w:i/>
          <w:sz w:val="24"/>
          <w:szCs w:val="24"/>
          <w:lang w:val="x-none" w:eastAsia="x-none"/>
        </w:rPr>
        <w:t>, оборудование подъездных путей,;</w:t>
      </w:r>
    </w:p>
    <w:p w:rsidR="007F23A1" w:rsidRPr="007F23A1" w:rsidRDefault="007F23A1" w:rsidP="007F23A1">
      <w:pPr>
        <w:spacing w:line="240" w:lineRule="auto"/>
        <w:ind w:firstLine="426"/>
        <w:contextualSpacing/>
        <w:jc w:val="both"/>
        <w:rPr>
          <w:rFonts w:ascii="Times New Roman" w:eastAsia="Times New Roman" w:hAnsi="Times New Roman" w:cs="Times New Roman"/>
          <w:b/>
          <w:i/>
          <w:sz w:val="24"/>
          <w:szCs w:val="24"/>
          <w:lang w:val="x-none" w:eastAsia="x-none"/>
        </w:rPr>
      </w:pPr>
      <w:r w:rsidRPr="007F23A1">
        <w:rPr>
          <w:rFonts w:ascii="Times New Roman" w:eastAsia="Times New Roman" w:hAnsi="Times New Roman" w:cs="Times New Roman"/>
          <w:b/>
          <w:i/>
          <w:sz w:val="24"/>
          <w:szCs w:val="24"/>
          <w:lang w:val="x-none" w:eastAsia="x-none"/>
        </w:rPr>
        <w:t>- создание спецавтопарка по уборке поселения, оснащение мусоросборниками;</w:t>
      </w:r>
    </w:p>
    <w:p w:rsidR="007F23A1" w:rsidRPr="007F23A1" w:rsidRDefault="007F23A1" w:rsidP="007F23A1">
      <w:pPr>
        <w:spacing w:line="240" w:lineRule="auto"/>
        <w:ind w:firstLine="426"/>
        <w:contextualSpacing/>
        <w:jc w:val="both"/>
        <w:rPr>
          <w:rFonts w:ascii="Times New Roman" w:eastAsia="Times New Roman" w:hAnsi="Times New Roman" w:cs="Times New Roman"/>
          <w:b/>
          <w:i/>
          <w:sz w:val="24"/>
          <w:szCs w:val="24"/>
          <w:lang w:eastAsia="x-none"/>
        </w:rPr>
      </w:pPr>
      <w:r w:rsidRPr="007F23A1">
        <w:rPr>
          <w:rFonts w:ascii="Times New Roman" w:eastAsia="Times New Roman" w:hAnsi="Times New Roman" w:cs="Times New Roman"/>
          <w:b/>
          <w:i/>
          <w:sz w:val="24"/>
          <w:szCs w:val="24"/>
          <w:lang w:val="x-none" w:eastAsia="x-none"/>
        </w:rPr>
        <w:t>- введение на промплощадках безотходных технологий</w:t>
      </w:r>
      <w:r w:rsidRPr="007F23A1">
        <w:rPr>
          <w:rFonts w:ascii="Times New Roman" w:eastAsia="Times New Roman" w:hAnsi="Times New Roman" w:cs="Times New Roman"/>
          <w:b/>
          <w:i/>
          <w:sz w:val="24"/>
          <w:szCs w:val="24"/>
          <w:lang w:eastAsia="x-none"/>
        </w:rPr>
        <w:t>.</w:t>
      </w:r>
    </w:p>
    <w:p w:rsidR="007F23A1" w:rsidRPr="007F23A1" w:rsidRDefault="007F23A1" w:rsidP="007F23A1">
      <w:pPr>
        <w:spacing w:after="0" w:line="240" w:lineRule="auto"/>
        <w:ind w:firstLine="567"/>
        <w:jc w:val="both"/>
        <w:rPr>
          <w:rFonts w:ascii="Times New Roman" w:eastAsia="Times New Roman" w:hAnsi="Times New Roman" w:cs="Times New Roman"/>
          <w:b/>
          <w:i/>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6057900</wp:posOffset>
                </wp:positionH>
                <wp:positionV relativeFrom="paragraph">
                  <wp:posOffset>546100</wp:posOffset>
                </wp:positionV>
                <wp:extent cx="342900" cy="252095"/>
                <wp:effectExtent l="381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5F7A5348" wp14:editId="72D9D6C2">
                                  <wp:extent cx="47625" cy="476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A10B602" wp14:editId="5E2322FF">
                                  <wp:extent cx="47625" cy="476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5027A4A" wp14:editId="4B1A20B4">
                                  <wp:extent cx="47625" cy="476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4657F98" wp14:editId="04DCBAC5">
                                  <wp:extent cx="47625" cy="476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9" style="position:absolute;left:0;text-align:left;margin-left:477pt;margin-top:43pt;width:27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" stroked="f">
                <v:textbox>
                  <w:txbxContent>
                    <w:p w:rsidR="000F37E6" w:rsidRPr="00921BA7" w:rsidRDefault="000F37E6" w:rsidP="007F23A1">
                      <w:r>
                        <w:t xml:space="preserve"> </w:t>
                      </w:r>
                      <w:r>
                        <w:rPr>
                          <w:noProof/>
                          <w:lang w:eastAsia="ru-RU"/>
                        </w:rPr>
                        <w:drawing>
                          <wp:inline distT="0" distB="0" distL="0" distR="0" wp14:anchorId="5F7A5348" wp14:editId="72D9D6C2">
                            <wp:extent cx="47625" cy="476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A10B602" wp14:editId="5E2322FF">
                            <wp:extent cx="47625" cy="476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5027A4A" wp14:editId="4B1A20B4">
                            <wp:extent cx="47625" cy="476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4657F98" wp14:editId="04DCBAC5">
                            <wp:extent cx="47625" cy="476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5.6. Теплоснабжение</w:t>
      </w: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p>
    <w:p w:rsidR="007F23A1" w:rsidRPr="007F23A1" w:rsidRDefault="007F23A1" w:rsidP="004D4135">
      <w:pPr>
        <w:tabs>
          <w:tab w:val="left" w:pos="891"/>
        </w:tabs>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На территории </w:t>
      </w:r>
      <w:r w:rsidR="002B487D">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ского муниципального образования </w:t>
      </w:r>
      <w:r w:rsidR="002B487D">
        <w:rPr>
          <w:rFonts w:ascii="Times New Roman" w:eastAsia="Times New Roman" w:hAnsi="Times New Roman" w:cs="Times New Roman"/>
          <w:sz w:val="24"/>
          <w:szCs w:val="24"/>
          <w:lang w:eastAsia="ru-RU"/>
        </w:rPr>
        <w:t>объекты социальной сферы отапливаются бойлерными установками</w:t>
      </w:r>
      <w:r w:rsidR="00645070">
        <w:rPr>
          <w:rFonts w:ascii="Times New Roman" w:eastAsia="Times New Roman" w:hAnsi="Times New Roman" w:cs="Times New Roman"/>
          <w:sz w:val="24"/>
          <w:szCs w:val="24"/>
          <w:lang w:eastAsia="ru-RU"/>
        </w:rPr>
        <w:t xml:space="preserve"> </w:t>
      </w:r>
      <w:r w:rsidR="00611387">
        <w:rPr>
          <w:rFonts w:ascii="Times New Roman" w:eastAsia="Times New Roman" w:hAnsi="Times New Roman" w:cs="Times New Roman"/>
          <w:sz w:val="24"/>
          <w:szCs w:val="24"/>
          <w:lang w:eastAsia="ru-RU"/>
        </w:rPr>
        <w:t>(</w:t>
      </w:r>
      <w:r w:rsidR="004D4135">
        <w:rPr>
          <w:rFonts w:ascii="Times New Roman" w:eastAsia="Times New Roman" w:hAnsi="Times New Roman" w:cs="Times New Roman"/>
          <w:sz w:val="24"/>
          <w:szCs w:val="24"/>
          <w:lang w:eastAsia="ru-RU"/>
        </w:rPr>
        <w:t>Тельбинская ООШ,</w:t>
      </w:r>
      <w:r w:rsidR="004D4135" w:rsidRPr="007F23A1">
        <w:rPr>
          <w:rFonts w:ascii="Times New Roman" w:eastAsia="Times New Roman" w:hAnsi="Times New Roman" w:cs="Times New Roman"/>
          <w:sz w:val="24"/>
          <w:szCs w:val="24"/>
          <w:lang w:eastAsia="ru-RU"/>
        </w:rPr>
        <w:t xml:space="preserve"> МК</w:t>
      </w:r>
      <w:r w:rsidR="004D4135">
        <w:rPr>
          <w:rFonts w:ascii="Times New Roman" w:eastAsia="Times New Roman" w:hAnsi="Times New Roman" w:cs="Times New Roman"/>
          <w:sz w:val="24"/>
          <w:szCs w:val="24"/>
          <w:lang w:eastAsia="ru-RU"/>
        </w:rPr>
        <w:t>УК</w:t>
      </w:r>
      <w:r w:rsidR="004D4135" w:rsidRPr="007F23A1">
        <w:rPr>
          <w:rFonts w:ascii="Times New Roman" w:eastAsia="Times New Roman" w:hAnsi="Times New Roman" w:cs="Times New Roman"/>
          <w:sz w:val="24"/>
          <w:szCs w:val="24"/>
          <w:lang w:eastAsia="ru-RU"/>
        </w:rPr>
        <w:t xml:space="preserve"> </w:t>
      </w:r>
      <w:r w:rsidR="004D4135">
        <w:rPr>
          <w:rFonts w:ascii="Times New Roman" w:eastAsia="Times New Roman" w:hAnsi="Times New Roman" w:cs="Times New Roman"/>
          <w:sz w:val="24"/>
          <w:szCs w:val="24"/>
          <w:lang w:eastAsia="ru-RU"/>
        </w:rPr>
        <w:t>«НСКЦ»).</w:t>
      </w:r>
      <w:r w:rsidRPr="007F23A1">
        <w:rPr>
          <w:rFonts w:ascii="Times New Roman" w:eastAsia="Times New Roman" w:hAnsi="Times New Roman" w:cs="Times New Roman"/>
          <w:sz w:val="24"/>
          <w:szCs w:val="24"/>
          <w:lang w:eastAsia="ru-RU"/>
        </w:rPr>
        <w:t xml:space="preserve"> </w:t>
      </w:r>
      <w:r w:rsidR="002B487D">
        <w:rPr>
          <w:rFonts w:ascii="Times New Roman" w:eastAsia="Times New Roman" w:hAnsi="Times New Roman" w:cs="Times New Roman"/>
          <w:sz w:val="24"/>
          <w:szCs w:val="24"/>
          <w:lang w:eastAsia="ru-RU"/>
        </w:rPr>
        <w:t xml:space="preserve"> </w:t>
      </w:r>
    </w:p>
    <w:p w:rsidR="00533E9A" w:rsidRPr="00533E9A" w:rsidRDefault="00533E9A" w:rsidP="00533E9A">
      <w:pPr>
        <w:spacing w:after="0" w:line="240" w:lineRule="auto"/>
        <w:ind w:firstLine="567"/>
        <w:jc w:val="both"/>
        <w:rPr>
          <w:rFonts w:ascii="Times New Roman" w:eastAsia="Times New Roman" w:hAnsi="Times New Roman" w:cs="Times New Roman"/>
          <w:sz w:val="24"/>
          <w:szCs w:val="20"/>
          <w:lang w:eastAsia="ru-RU"/>
        </w:rPr>
      </w:pPr>
      <w:r w:rsidRPr="00533E9A">
        <w:rPr>
          <w:rFonts w:ascii="Times New Roman" w:eastAsia="Times New Roman" w:hAnsi="Times New Roman" w:cs="Times New Roman"/>
          <w:sz w:val="24"/>
          <w:szCs w:val="20"/>
          <w:lang w:eastAsia="ru-RU"/>
        </w:rPr>
        <w:t>В соответствии со СНиП 23-01-99 «Строительная климатология» температурный режим территории Новотельбинского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533E9A">
        <w:rPr>
          <w:rFonts w:ascii="Times New Roman" w:eastAsia="Times New Roman" w:hAnsi="Times New Roman" w:cs="Times New Roman"/>
          <w:sz w:val="24"/>
          <w:szCs w:val="20"/>
          <w:lang w:eastAsia="ru-RU"/>
        </w:rPr>
        <w:object w:dxaOrig="139" w:dyaOrig="300">
          <v:shape id="_x0000_i1025" type="#_x0000_t75" style="width:6.4pt;height:14.6pt" o:ole="">
            <v:imagedata r:id="rId13" o:title=""/>
          </v:shape>
          <o:OLEObject Type="Embed" ProgID="Equation.3" ShapeID="_x0000_i1025" DrawAspect="Content" ObjectID="_1535446496" r:id="rId14"/>
        </w:object>
      </w:r>
      <w:r w:rsidRPr="00533E9A">
        <w:rPr>
          <w:rFonts w:ascii="Times New Roman" w:eastAsia="Times New Roman" w:hAnsi="Times New Roman" w:cs="Times New Roman"/>
          <w:sz w:val="24"/>
          <w:szCs w:val="20"/>
          <w:lang w:eastAsia="ru-RU"/>
        </w:rPr>
        <w:t>С</w:t>
      </w:r>
      <w:proofErr w:type="gramEnd"/>
      <w:r w:rsidRPr="00533E9A">
        <w:rPr>
          <w:rFonts w:ascii="Times New Roman" w:eastAsia="Times New Roman" w:hAnsi="Times New Roman" w:cs="Times New Roman"/>
          <w:sz w:val="24"/>
          <w:szCs w:val="20"/>
          <w:lang w:eastAsia="ru-RU"/>
        </w:rPr>
        <w:t>, продолжительность отопительного периода  240 суток. Расчетная температура наружного воздуха для проектирования отопления и вентиляции -36</w:t>
      </w:r>
      <w:r w:rsidRPr="00533E9A">
        <w:rPr>
          <w:rFonts w:ascii="Times New Roman" w:eastAsia="Times New Roman" w:hAnsi="Times New Roman" w:cs="Times New Roman"/>
          <w:sz w:val="24"/>
          <w:szCs w:val="20"/>
          <w:lang w:eastAsia="ru-RU"/>
        </w:rPr>
        <w:object w:dxaOrig="139" w:dyaOrig="300">
          <v:shape id="_x0000_i1026" type="#_x0000_t75" style="width:6.4pt;height:14.6pt" o:ole="">
            <v:imagedata r:id="rId13" o:title=""/>
          </v:shape>
          <o:OLEObject Type="Embed" ProgID="Equation.3" ShapeID="_x0000_i1026" DrawAspect="Content" ObjectID="_1535446497" r:id="rId15"/>
        </w:object>
      </w:r>
      <w:r w:rsidRPr="00533E9A">
        <w:rPr>
          <w:rFonts w:ascii="Times New Roman" w:eastAsia="Times New Roman" w:hAnsi="Times New Roman" w:cs="Times New Roman"/>
          <w:sz w:val="24"/>
          <w:szCs w:val="20"/>
          <w:lang w:eastAsia="ru-RU"/>
        </w:rPr>
        <w:t>С.</w:t>
      </w:r>
    </w:p>
    <w:p w:rsidR="00533E9A" w:rsidRPr="00533E9A" w:rsidRDefault="00533E9A" w:rsidP="00533E9A">
      <w:pPr>
        <w:spacing w:after="0" w:line="240" w:lineRule="auto"/>
        <w:ind w:firstLine="567"/>
        <w:jc w:val="both"/>
        <w:rPr>
          <w:rFonts w:ascii="Times New Roman" w:eastAsia="Times New Roman" w:hAnsi="Times New Roman" w:cs="Times New Roman"/>
          <w:sz w:val="24"/>
          <w:szCs w:val="20"/>
          <w:lang w:eastAsia="ru-RU"/>
        </w:rPr>
      </w:pPr>
      <w:r w:rsidRPr="00533E9A">
        <w:rPr>
          <w:rFonts w:ascii="Times New Roman" w:eastAsia="Times New Roman" w:hAnsi="Times New Roman" w:cs="Times New Roman"/>
          <w:sz w:val="24"/>
          <w:szCs w:val="20"/>
          <w:lang w:eastAsia="ru-RU"/>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533E9A">
        <w:rPr>
          <w:rFonts w:ascii="Times New Roman" w:eastAsia="Times New Roman" w:hAnsi="Times New Roman" w:cs="Times New Roman"/>
          <w:sz w:val="24"/>
          <w:szCs w:val="20"/>
          <w:lang w:eastAsia="ru-RU"/>
        </w:rPr>
        <w:object w:dxaOrig="139" w:dyaOrig="300">
          <v:shape id="_x0000_i1027" type="#_x0000_t75" style="width:6.4pt;height:14.6pt" o:ole="">
            <v:imagedata r:id="rId13" o:title=""/>
          </v:shape>
          <o:OLEObject Type="Embed" ProgID="Equation.3" ShapeID="_x0000_i1027" DrawAspect="Content" ObjectID="_1535446498" r:id="rId16"/>
        </w:object>
      </w:r>
      <w:r w:rsidRPr="00533E9A">
        <w:rPr>
          <w:rFonts w:ascii="Times New Roman" w:eastAsia="Times New Roman" w:hAnsi="Times New Roman" w:cs="Times New Roman"/>
          <w:sz w:val="24"/>
          <w:szCs w:val="20"/>
          <w:lang w:eastAsia="ru-RU"/>
        </w:rPr>
        <w:t>С.</w:t>
      </w:r>
    </w:p>
    <w:p w:rsidR="007F23A1" w:rsidRPr="007F23A1" w:rsidRDefault="00533E9A" w:rsidP="00533E9A">
      <w:pPr>
        <w:tabs>
          <w:tab w:val="left" w:pos="891"/>
        </w:tabs>
        <w:spacing w:after="0" w:line="240" w:lineRule="auto"/>
        <w:ind w:firstLine="720"/>
        <w:jc w:val="both"/>
        <w:rPr>
          <w:rFonts w:ascii="Times New Roman" w:eastAsia="Times New Roman" w:hAnsi="Times New Roman" w:cs="Times New Roman"/>
          <w:sz w:val="24"/>
          <w:szCs w:val="24"/>
          <w:lang w:eastAsia="ru-RU"/>
        </w:rPr>
      </w:pPr>
      <w:r w:rsidRPr="00533E9A">
        <w:rPr>
          <w:rFonts w:ascii="Times New Roman" w:eastAsia="Times New Roman" w:hAnsi="Times New Roman" w:cs="Times New Roman"/>
          <w:sz w:val="24"/>
          <w:szCs w:val="20"/>
          <w:lang w:eastAsia="ru-RU"/>
        </w:rPr>
        <w:t>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соответствующим переводом в сопоставимые единицы (</w:t>
      </w:r>
      <w:proofErr w:type="gramStart"/>
      <w:r w:rsidRPr="00533E9A">
        <w:rPr>
          <w:rFonts w:ascii="Times New Roman" w:eastAsia="Times New Roman" w:hAnsi="Times New Roman" w:cs="Times New Roman"/>
          <w:sz w:val="24"/>
          <w:szCs w:val="20"/>
          <w:lang w:eastAsia="ru-RU"/>
        </w:rPr>
        <w:t>Ккал</w:t>
      </w:r>
      <w:proofErr w:type="gramEnd"/>
      <w:r w:rsidRPr="00533E9A">
        <w:rPr>
          <w:rFonts w:ascii="Times New Roman" w:eastAsia="Times New Roman" w:hAnsi="Times New Roman" w:cs="Times New Roman"/>
          <w:sz w:val="24"/>
          <w:szCs w:val="20"/>
          <w:lang w:eastAsia="ru-RU"/>
        </w:rPr>
        <w:t xml:space="preserve">/ч); на вентиляцию общественных зданий – по удельным </w:t>
      </w:r>
      <w:r w:rsidRPr="00533E9A">
        <w:rPr>
          <w:rFonts w:ascii="Times New Roman" w:eastAsia="Times New Roman" w:hAnsi="Times New Roman" w:cs="Times New Roman"/>
          <w:sz w:val="24"/>
          <w:szCs w:val="20"/>
          <w:lang w:eastAsia="ru-RU"/>
        </w:rPr>
        <w:lastRenderedPageBreak/>
        <w:t xml:space="preserve">вентиляционным характеристикам зданий. </w:t>
      </w:r>
      <w:r w:rsidR="007F23A1" w:rsidRPr="007F23A1">
        <w:rPr>
          <w:rFonts w:ascii="Times New Roman" w:eastAsia="Times New Roman" w:hAnsi="Times New Roman" w:cs="Times New Roman"/>
          <w:sz w:val="24"/>
          <w:szCs w:val="24"/>
          <w:lang w:eastAsia="ru-RU"/>
        </w:rPr>
        <w:t>Неблагоустроенная жилая постройка представлена 1-</w:t>
      </w:r>
      <w:r w:rsidR="004D4135">
        <w:rPr>
          <w:rFonts w:ascii="Times New Roman" w:eastAsia="Times New Roman" w:hAnsi="Times New Roman" w:cs="Times New Roman"/>
          <w:sz w:val="24"/>
          <w:szCs w:val="24"/>
          <w:lang w:eastAsia="ru-RU"/>
        </w:rPr>
        <w:t xml:space="preserve"> </w:t>
      </w:r>
      <w:r w:rsidR="007F23A1" w:rsidRPr="007F23A1">
        <w:rPr>
          <w:rFonts w:ascii="Times New Roman" w:eastAsia="Times New Roman" w:hAnsi="Times New Roman" w:cs="Times New Roman"/>
          <w:sz w:val="24"/>
          <w:szCs w:val="24"/>
          <w:lang w:eastAsia="ru-RU"/>
        </w:rPr>
        <w:t xml:space="preserve"> этажными домами с приусадебными участками, отапливается индивидуально – печами и электричеством.</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
          <w:bCs/>
          <w:iCs/>
          <w:spacing w:val="-10"/>
          <w:sz w:val="24"/>
          <w:szCs w:val="24"/>
          <w:u w:val="single"/>
          <w:lang w:eastAsia="ru-RU"/>
        </w:rPr>
      </w:pP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Cs/>
          <w:iCs/>
          <w:spacing w:val="-10"/>
          <w:sz w:val="24"/>
          <w:szCs w:val="24"/>
          <w:lang w:eastAsia="ru-RU"/>
        </w:rPr>
      </w:pPr>
      <w:r w:rsidRPr="007F23A1">
        <w:rPr>
          <w:rFonts w:ascii="Times New Roman" w:eastAsia="Times New Roman" w:hAnsi="Times New Roman" w:cs="MS Reference Sans Serif"/>
          <w:b/>
          <w:bCs/>
          <w:iCs/>
          <w:spacing w:val="-10"/>
          <w:sz w:val="24"/>
          <w:szCs w:val="24"/>
          <w:u w:val="single"/>
          <w:lang w:eastAsia="ru-RU"/>
        </w:rPr>
        <w:t>Направления развития системы теплоснабжения</w:t>
      </w:r>
      <w:r w:rsidRPr="007F23A1">
        <w:rPr>
          <w:rFonts w:ascii="Times New Roman" w:eastAsia="Times New Roman" w:hAnsi="Times New Roman" w:cs="MS Reference Sans Serif"/>
          <w:bCs/>
          <w:iCs/>
          <w:spacing w:val="-10"/>
          <w:sz w:val="24"/>
          <w:szCs w:val="24"/>
          <w:lang w:eastAsia="ru-RU"/>
        </w:rPr>
        <w:t>:</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Cs/>
          <w:iCs/>
          <w:spacing w:val="-10"/>
          <w:sz w:val="24"/>
          <w:szCs w:val="24"/>
          <w:lang w:eastAsia="ru-RU"/>
        </w:rPr>
      </w:pP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
          <w:bCs/>
          <w:i/>
          <w:iCs/>
          <w:spacing w:val="-10"/>
          <w:sz w:val="24"/>
          <w:szCs w:val="24"/>
          <w:lang w:eastAsia="ru-RU"/>
        </w:rPr>
      </w:pPr>
      <w:r w:rsidRPr="007F23A1">
        <w:rPr>
          <w:rFonts w:ascii="Times New Roman" w:eastAsia="Times New Roman" w:hAnsi="Times New Roman" w:cs="MS Reference Sans Serif"/>
          <w:b/>
          <w:bCs/>
          <w:i/>
          <w:iCs/>
          <w:spacing w:val="-10"/>
          <w:sz w:val="24"/>
          <w:szCs w:val="24"/>
          <w:lang w:eastAsia="ru-RU"/>
        </w:rPr>
        <w:t xml:space="preserve">- </w:t>
      </w:r>
      <w:r w:rsidR="00645070">
        <w:rPr>
          <w:rFonts w:ascii="Times New Roman" w:eastAsia="Times New Roman" w:hAnsi="Times New Roman" w:cs="MS Reference Sans Serif"/>
          <w:b/>
          <w:bCs/>
          <w:i/>
          <w:iCs/>
          <w:spacing w:val="-10"/>
          <w:sz w:val="24"/>
          <w:szCs w:val="24"/>
          <w:lang w:eastAsia="ru-RU"/>
        </w:rPr>
        <w:t xml:space="preserve"> </w:t>
      </w:r>
      <w:r w:rsidRPr="007F23A1">
        <w:rPr>
          <w:rFonts w:ascii="Times New Roman" w:eastAsia="Times New Roman" w:hAnsi="Times New Roman" w:cs="MS Reference Sans Serif"/>
          <w:b/>
          <w:bCs/>
          <w:i/>
          <w:iCs/>
          <w:spacing w:val="-10"/>
          <w:sz w:val="24"/>
          <w:szCs w:val="24"/>
          <w:lang w:eastAsia="ru-RU"/>
        </w:rPr>
        <w:t>разработка схемы теплоснабжения специализированной организацией;</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
          <w:bCs/>
          <w:i/>
          <w:iCs/>
          <w:spacing w:val="-10"/>
          <w:sz w:val="24"/>
          <w:szCs w:val="24"/>
          <w:lang w:eastAsia="ru-RU"/>
        </w:rPr>
      </w:pPr>
      <w:r w:rsidRPr="007F23A1">
        <w:rPr>
          <w:rFonts w:ascii="Times New Roman" w:eastAsia="Times New Roman" w:hAnsi="Times New Roman" w:cs="MS Reference Sans Serif"/>
          <w:b/>
          <w:bCs/>
          <w:i/>
          <w:iCs/>
          <w:spacing w:val="-10"/>
          <w:sz w:val="24"/>
          <w:szCs w:val="24"/>
          <w:lang w:eastAsia="ru-RU"/>
        </w:rPr>
        <w:t>-</w:t>
      </w:r>
      <w:r w:rsidR="00645070">
        <w:rPr>
          <w:rFonts w:ascii="Times New Roman" w:eastAsia="Times New Roman" w:hAnsi="Times New Roman" w:cs="MS Reference Sans Serif"/>
          <w:b/>
          <w:bCs/>
          <w:i/>
          <w:iCs/>
          <w:spacing w:val="-10"/>
          <w:sz w:val="24"/>
          <w:szCs w:val="24"/>
          <w:lang w:eastAsia="ru-RU"/>
        </w:rPr>
        <w:t xml:space="preserve"> </w:t>
      </w:r>
      <w:r w:rsidRPr="007F23A1">
        <w:rPr>
          <w:rFonts w:ascii="Times New Roman" w:eastAsia="Times New Roman" w:hAnsi="Times New Roman" w:cs="MS Reference Sans Serif"/>
          <w:b/>
          <w:bCs/>
          <w:i/>
          <w:iCs/>
          <w:spacing w:val="-10"/>
          <w:sz w:val="24"/>
          <w:szCs w:val="24"/>
          <w:lang w:eastAsia="ru-RU"/>
        </w:rPr>
        <w:t xml:space="preserve">капитальный ремонт инженерных систем теплоснабжения  </w:t>
      </w:r>
      <w:r w:rsidR="004D4135" w:rsidRPr="007F23A1">
        <w:rPr>
          <w:rFonts w:ascii="Times New Roman" w:eastAsia="Times New Roman" w:hAnsi="Times New Roman" w:cs="MS Reference Sans Serif"/>
          <w:b/>
          <w:bCs/>
          <w:i/>
          <w:iCs/>
          <w:spacing w:val="-10"/>
          <w:sz w:val="24"/>
          <w:szCs w:val="24"/>
          <w:lang w:eastAsia="ru-RU"/>
        </w:rPr>
        <w:t xml:space="preserve">в </w:t>
      </w:r>
      <w:r w:rsidR="004D4135">
        <w:rPr>
          <w:rFonts w:ascii="Times New Roman" w:eastAsia="Times New Roman" w:hAnsi="Times New Roman" w:cs="MS Reference Sans Serif"/>
          <w:b/>
          <w:bCs/>
          <w:i/>
          <w:iCs/>
          <w:spacing w:val="-10"/>
          <w:sz w:val="24"/>
          <w:szCs w:val="24"/>
          <w:lang w:eastAsia="ru-RU"/>
        </w:rPr>
        <w:t>п</w:t>
      </w:r>
      <w:r w:rsidR="004D4135" w:rsidRPr="007F23A1">
        <w:rPr>
          <w:rFonts w:ascii="Times New Roman" w:eastAsia="Times New Roman" w:hAnsi="Times New Roman" w:cs="MS Reference Sans Serif"/>
          <w:b/>
          <w:bCs/>
          <w:i/>
          <w:iCs/>
          <w:spacing w:val="-10"/>
          <w:sz w:val="24"/>
          <w:szCs w:val="24"/>
          <w:lang w:eastAsia="ru-RU"/>
        </w:rPr>
        <w:t xml:space="preserve">. </w:t>
      </w:r>
      <w:r w:rsidR="004D4135">
        <w:rPr>
          <w:rFonts w:ascii="Times New Roman" w:eastAsia="Times New Roman" w:hAnsi="Times New Roman" w:cs="MS Reference Sans Serif"/>
          <w:b/>
          <w:bCs/>
          <w:i/>
          <w:iCs/>
          <w:spacing w:val="-10"/>
          <w:sz w:val="24"/>
          <w:szCs w:val="24"/>
          <w:lang w:eastAsia="ru-RU"/>
        </w:rPr>
        <w:t>Новая Тельба</w:t>
      </w:r>
      <w:r w:rsidR="004D4135" w:rsidRPr="007F23A1">
        <w:rPr>
          <w:rFonts w:ascii="Times New Roman" w:eastAsia="Times New Roman" w:hAnsi="Times New Roman" w:cs="MS Reference Sans Serif"/>
          <w:b/>
          <w:bCs/>
          <w:i/>
          <w:iCs/>
          <w:spacing w:val="-10"/>
          <w:sz w:val="24"/>
          <w:szCs w:val="24"/>
          <w:lang w:eastAsia="ru-RU"/>
        </w:rPr>
        <w:t xml:space="preserve"> </w:t>
      </w:r>
      <w:r w:rsidRPr="007F23A1">
        <w:rPr>
          <w:rFonts w:ascii="Times New Roman" w:eastAsia="Times New Roman" w:hAnsi="Times New Roman" w:cs="MS Reference Sans Serif"/>
          <w:b/>
          <w:bCs/>
          <w:i/>
          <w:iCs/>
          <w:spacing w:val="-10"/>
          <w:sz w:val="24"/>
          <w:szCs w:val="24"/>
          <w:lang w:eastAsia="ru-RU"/>
        </w:rPr>
        <w:t xml:space="preserve">по ул.  </w:t>
      </w:r>
      <w:r w:rsidR="004D4135">
        <w:rPr>
          <w:rFonts w:ascii="Times New Roman" w:eastAsia="Times New Roman" w:hAnsi="Times New Roman" w:cs="MS Reference Sans Serif"/>
          <w:b/>
          <w:bCs/>
          <w:i/>
          <w:iCs/>
          <w:spacing w:val="-10"/>
          <w:sz w:val="24"/>
          <w:szCs w:val="24"/>
          <w:lang w:eastAsia="ru-RU"/>
        </w:rPr>
        <w:t>Ленина</w:t>
      </w:r>
      <w:r w:rsidRPr="007F23A1">
        <w:rPr>
          <w:rFonts w:ascii="Times New Roman" w:eastAsia="Times New Roman" w:hAnsi="Times New Roman" w:cs="MS Reference Sans Serif"/>
          <w:b/>
          <w:bCs/>
          <w:i/>
          <w:iCs/>
          <w:spacing w:val="-10"/>
          <w:sz w:val="24"/>
          <w:szCs w:val="24"/>
          <w:lang w:eastAsia="ru-RU"/>
        </w:rPr>
        <w:t xml:space="preserve">  и по улице </w:t>
      </w:r>
      <w:r w:rsidR="004D4135">
        <w:rPr>
          <w:rFonts w:ascii="Times New Roman" w:eastAsia="Times New Roman" w:hAnsi="Times New Roman" w:cs="MS Reference Sans Serif"/>
          <w:b/>
          <w:bCs/>
          <w:i/>
          <w:iCs/>
          <w:spacing w:val="-10"/>
          <w:sz w:val="24"/>
          <w:szCs w:val="24"/>
          <w:lang w:eastAsia="ru-RU"/>
        </w:rPr>
        <w:t>О. Кошевого</w:t>
      </w:r>
      <w:r w:rsidRPr="007F23A1">
        <w:rPr>
          <w:rFonts w:ascii="Times New Roman" w:eastAsia="Times New Roman" w:hAnsi="Times New Roman" w:cs="MS Reference Sans Serif"/>
          <w:b/>
          <w:bCs/>
          <w:i/>
          <w:iCs/>
          <w:spacing w:val="-10"/>
          <w:sz w:val="24"/>
          <w:szCs w:val="24"/>
          <w:lang w:eastAsia="ru-RU"/>
        </w:rPr>
        <w:t>;</w:t>
      </w: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
          <w:bCs/>
          <w:i/>
          <w:iCs/>
          <w:spacing w:val="-10"/>
          <w:sz w:val="24"/>
          <w:szCs w:val="24"/>
          <w:lang w:eastAsia="ru-RU"/>
        </w:rPr>
      </w:pPr>
      <w:r w:rsidRPr="007F23A1">
        <w:rPr>
          <w:rFonts w:ascii="Times New Roman" w:eastAsia="Times New Roman" w:hAnsi="Times New Roman" w:cs="MS Reference Sans Serif"/>
          <w:b/>
          <w:bCs/>
          <w:i/>
          <w:iCs/>
          <w:spacing w:val="-10"/>
          <w:sz w:val="24"/>
          <w:szCs w:val="24"/>
          <w:lang w:eastAsia="ru-RU"/>
        </w:rPr>
        <w:t>-</w:t>
      </w:r>
      <w:r w:rsidR="00645070">
        <w:rPr>
          <w:rFonts w:ascii="Times New Roman" w:eastAsia="Times New Roman" w:hAnsi="Times New Roman" w:cs="MS Reference Sans Serif"/>
          <w:b/>
          <w:bCs/>
          <w:i/>
          <w:iCs/>
          <w:spacing w:val="-10"/>
          <w:sz w:val="24"/>
          <w:szCs w:val="24"/>
          <w:lang w:eastAsia="ru-RU"/>
        </w:rPr>
        <w:t xml:space="preserve"> </w:t>
      </w:r>
      <w:r w:rsidRPr="007F23A1">
        <w:rPr>
          <w:rFonts w:ascii="Times New Roman" w:eastAsia="Times New Roman" w:hAnsi="Times New Roman" w:cs="MS Reference Sans Serif"/>
          <w:b/>
          <w:bCs/>
          <w:i/>
          <w:iCs/>
          <w:spacing w:val="-10"/>
          <w:sz w:val="24"/>
          <w:szCs w:val="24"/>
          <w:lang w:eastAsia="ru-RU"/>
        </w:rPr>
        <w:t xml:space="preserve">заключить соглашение с организацией, осуществляющей поставки твердого топлива населению в р.п. Куйтун  для обеспечения  населения </w:t>
      </w:r>
      <w:r w:rsidR="004D4135">
        <w:rPr>
          <w:rFonts w:ascii="Times New Roman" w:eastAsia="Times New Roman" w:hAnsi="Times New Roman" w:cs="MS Reference Sans Serif"/>
          <w:b/>
          <w:bCs/>
          <w:i/>
          <w:iCs/>
          <w:spacing w:val="-10"/>
          <w:sz w:val="24"/>
          <w:szCs w:val="24"/>
          <w:lang w:eastAsia="ru-RU"/>
        </w:rPr>
        <w:t>Новотельбин</w:t>
      </w:r>
      <w:r w:rsidRPr="007F23A1">
        <w:rPr>
          <w:rFonts w:ascii="Times New Roman" w:eastAsia="Times New Roman" w:hAnsi="Times New Roman" w:cs="MS Reference Sans Serif"/>
          <w:b/>
          <w:bCs/>
          <w:i/>
          <w:iCs/>
          <w:spacing w:val="-10"/>
          <w:sz w:val="24"/>
          <w:szCs w:val="24"/>
          <w:lang w:eastAsia="ru-RU"/>
        </w:rPr>
        <w:t>ского сельского поселения твердым топливом.</w:t>
      </w:r>
    </w:p>
    <w:p w:rsidR="007F23A1" w:rsidRPr="007F23A1" w:rsidRDefault="007F23A1" w:rsidP="007F23A1">
      <w:pPr>
        <w:tabs>
          <w:tab w:val="left" w:pos="891"/>
        </w:tabs>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tabs>
          <w:tab w:val="left" w:pos="891"/>
        </w:tabs>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5.7. Электроснабжение</w:t>
      </w: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p>
    <w:p w:rsidR="00C05798" w:rsidRPr="00C05798" w:rsidRDefault="00C05798" w:rsidP="00C05798">
      <w:pPr>
        <w:spacing w:after="0" w:line="240" w:lineRule="auto"/>
        <w:ind w:firstLine="720"/>
        <w:jc w:val="both"/>
        <w:rPr>
          <w:rFonts w:ascii="Times New Roman" w:eastAsia="Times New Roman" w:hAnsi="Times New Roman" w:cs="Times New Roman"/>
          <w:sz w:val="24"/>
          <w:szCs w:val="20"/>
          <w:lang w:eastAsia="ru-RU"/>
        </w:rPr>
      </w:pPr>
      <w:r w:rsidRPr="00C05798">
        <w:rPr>
          <w:rFonts w:ascii="Times New Roman" w:eastAsia="Times New Roman" w:hAnsi="Times New Roman" w:cs="Times New Roman"/>
          <w:sz w:val="24"/>
          <w:szCs w:val="20"/>
          <w:lang w:eastAsia="ru-RU"/>
        </w:rPr>
        <w:t xml:space="preserve">Электрические сети на территории Новотельбинского сельского поселения обслуживаются Иркутским открытым акционерным обществом энергетики и электрификации                                                          (ОАО «Иркутскэнерго»). На территории поселения проходят воздушные линии 0,4 кВ. </w:t>
      </w:r>
      <w:r w:rsidRPr="00C05798">
        <w:rPr>
          <w:rFonts w:ascii="Times New Roman" w:eastAsia="Times New Roman" w:hAnsi="Times New Roman" w:cs="Times New Roman"/>
          <w:sz w:val="24"/>
          <w:szCs w:val="24"/>
          <w:lang w:eastAsia="ru-RU"/>
        </w:rPr>
        <w:t>Протяженность линий  электропередач  составляет 7092,24 м.</w:t>
      </w:r>
      <w:r w:rsidRPr="00C05798">
        <w:rPr>
          <w:rFonts w:ascii="Times New Roman" w:eastAsia="Times New Roman" w:hAnsi="Times New Roman" w:cs="Times New Roman"/>
          <w:sz w:val="24"/>
          <w:szCs w:val="20"/>
          <w:lang w:eastAsia="ru-RU"/>
        </w:rPr>
        <w:t xml:space="preserve"> </w:t>
      </w:r>
    </w:p>
    <w:p w:rsidR="00C05798" w:rsidRPr="00C05798" w:rsidRDefault="00C05798" w:rsidP="00C057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На территории сельского поселения расположены две электрических подстанции</w:t>
      </w:r>
      <w:proofErr w:type="gramStart"/>
      <w:r w:rsidRPr="00C05798">
        <w:rPr>
          <w:rFonts w:ascii="Times New Roman" w:eastAsia="Times New Roman" w:hAnsi="Times New Roman" w:cs="Times New Roman"/>
          <w:sz w:val="24"/>
          <w:szCs w:val="24"/>
          <w:lang w:eastAsia="ru-RU"/>
        </w:rPr>
        <w:t xml:space="preserve"> :</w:t>
      </w:r>
      <w:proofErr w:type="gramEnd"/>
      <w:r w:rsidRPr="00C05798">
        <w:rPr>
          <w:rFonts w:ascii="Times New Roman" w:eastAsia="Times New Roman" w:hAnsi="Times New Roman" w:cs="Times New Roman"/>
          <w:sz w:val="24"/>
          <w:szCs w:val="24"/>
          <w:lang w:eastAsia="ru-RU"/>
        </w:rPr>
        <w:t xml:space="preserve"> </w:t>
      </w:r>
    </w:p>
    <w:p w:rsidR="00C05798" w:rsidRPr="00C05798" w:rsidRDefault="00C05798" w:rsidP="00C0579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05798">
        <w:rPr>
          <w:rFonts w:ascii="Times New Roman" w:eastAsia="Times New Roman" w:hAnsi="Times New Roman" w:cs="Times New Roman"/>
          <w:sz w:val="24"/>
          <w:szCs w:val="24"/>
          <w:lang w:eastAsia="ru-RU"/>
        </w:rPr>
        <w:t>в</w:t>
      </w:r>
      <w:proofErr w:type="gramEnd"/>
      <w:r w:rsidRPr="00C05798">
        <w:rPr>
          <w:rFonts w:ascii="Times New Roman" w:eastAsia="Times New Roman" w:hAnsi="Times New Roman" w:cs="Times New Roman"/>
          <w:sz w:val="24"/>
          <w:szCs w:val="24"/>
          <w:lang w:eastAsia="ru-RU"/>
        </w:rPr>
        <w:t xml:space="preserve"> с. Заваль – подстанция 35/10/04 кВ;</w:t>
      </w:r>
    </w:p>
    <w:p w:rsidR="00C05798" w:rsidRPr="00C05798" w:rsidRDefault="00C05798" w:rsidP="00C057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5798">
        <w:rPr>
          <w:rFonts w:ascii="Times New Roman" w:eastAsia="Times New Roman" w:hAnsi="Times New Roman" w:cs="Times New Roman"/>
          <w:sz w:val="24"/>
          <w:szCs w:val="24"/>
          <w:lang w:eastAsia="ru-RU"/>
        </w:rPr>
        <w:t>в п. Новая Тельба – подстанция ТП 555/250 кВ.</w:t>
      </w:r>
    </w:p>
    <w:p w:rsidR="00C05798" w:rsidRPr="00C05798" w:rsidRDefault="00C05798" w:rsidP="00C05798">
      <w:pPr>
        <w:spacing w:after="0" w:line="240" w:lineRule="auto"/>
        <w:ind w:firstLine="567"/>
        <w:jc w:val="both"/>
        <w:rPr>
          <w:rFonts w:ascii="Times New Roman" w:eastAsia="Times New Roman" w:hAnsi="Times New Roman" w:cs="Times New Roman"/>
          <w:sz w:val="24"/>
          <w:szCs w:val="20"/>
          <w:lang w:eastAsia="ru-RU"/>
        </w:rPr>
      </w:pPr>
      <w:r w:rsidRPr="00C05798">
        <w:rPr>
          <w:rFonts w:ascii="Times New Roman" w:eastAsia="Times New Roman" w:hAnsi="Times New Roman" w:cs="Times New Roman"/>
          <w:sz w:val="24"/>
          <w:szCs w:val="20"/>
          <w:lang w:eastAsia="ru-RU"/>
        </w:rPr>
        <w:t xml:space="preserve">Сооружение: Электрические сети 0,4 кВ п. </w:t>
      </w:r>
      <w:proofErr w:type="gramStart"/>
      <w:r w:rsidRPr="00C05798">
        <w:rPr>
          <w:rFonts w:ascii="Times New Roman" w:eastAsia="Times New Roman" w:hAnsi="Times New Roman" w:cs="Times New Roman"/>
          <w:sz w:val="24"/>
          <w:szCs w:val="20"/>
          <w:lang w:eastAsia="ru-RU"/>
        </w:rPr>
        <w:t>Новая</w:t>
      </w:r>
      <w:proofErr w:type="gramEnd"/>
      <w:r w:rsidRPr="00C05798">
        <w:rPr>
          <w:rFonts w:ascii="Times New Roman" w:eastAsia="Times New Roman" w:hAnsi="Times New Roman" w:cs="Times New Roman"/>
          <w:sz w:val="24"/>
          <w:szCs w:val="20"/>
          <w:lang w:eastAsia="ru-RU"/>
        </w:rPr>
        <w:t xml:space="preserve"> Тельба, состоит из одной ТП, общей протяженностью 4092,25 м. </w:t>
      </w:r>
    </w:p>
    <w:p w:rsidR="00C05798" w:rsidRPr="00C05798" w:rsidRDefault="00C05798" w:rsidP="00C05798">
      <w:pPr>
        <w:spacing w:after="0" w:line="240" w:lineRule="auto"/>
        <w:ind w:firstLine="567"/>
        <w:jc w:val="both"/>
        <w:rPr>
          <w:rFonts w:ascii="Times New Roman" w:eastAsia="Times New Roman" w:hAnsi="Times New Roman" w:cs="Times New Roman"/>
          <w:sz w:val="24"/>
          <w:szCs w:val="20"/>
          <w:lang w:eastAsia="ru-RU"/>
        </w:rPr>
      </w:pPr>
      <w:r w:rsidRPr="00C05798">
        <w:rPr>
          <w:rFonts w:ascii="Times New Roman" w:eastAsia="Times New Roman" w:hAnsi="Times New Roman" w:cs="Times New Roman"/>
          <w:sz w:val="24"/>
          <w:szCs w:val="20"/>
          <w:lang w:eastAsia="ru-RU"/>
        </w:rPr>
        <w:t xml:space="preserve">Сооружение: Электрические сети 0,4 кВ с. Заваль, состоит из одной ТП, общей протяженностью 3000 м. </w:t>
      </w:r>
    </w:p>
    <w:p w:rsidR="00C05798" w:rsidRPr="00C05798" w:rsidRDefault="00C05798" w:rsidP="00C05798">
      <w:pPr>
        <w:spacing w:after="0" w:line="240" w:lineRule="auto"/>
        <w:ind w:firstLine="709"/>
        <w:jc w:val="both"/>
        <w:rPr>
          <w:rFonts w:ascii="Times New Roman" w:eastAsia="Times New Roman" w:hAnsi="Times New Roman" w:cs="Times New Roman"/>
          <w:sz w:val="24"/>
          <w:szCs w:val="20"/>
          <w:lang w:eastAsia="ru-RU"/>
        </w:rPr>
      </w:pPr>
      <w:r w:rsidRPr="00C05798">
        <w:rPr>
          <w:rFonts w:ascii="Times New Roman" w:eastAsia="Times New Roman" w:hAnsi="Times New Roman" w:cs="Times New Roman"/>
          <w:sz w:val="24"/>
          <w:szCs w:val="20"/>
          <w:lang w:eastAsia="ru-RU"/>
        </w:rPr>
        <w:t>Сооружение ВЛ-35 кВ на территории Новотельбинского муниципального образования имеют общую протяженность 15,61 км.</w:t>
      </w:r>
    </w:p>
    <w:p w:rsidR="00C05798" w:rsidRPr="00C05798" w:rsidRDefault="00C05798" w:rsidP="00C05798">
      <w:pPr>
        <w:spacing w:after="0" w:line="240" w:lineRule="auto"/>
        <w:ind w:firstLine="709"/>
        <w:jc w:val="both"/>
        <w:rPr>
          <w:rFonts w:ascii="Times New Roman" w:eastAsia="Times New Roman" w:hAnsi="Times New Roman" w:cs="Times New Roman"/>
          <w:sz w:val="24"/>
          <w:szCs w:val="20"/>
          <w:lang w:eastAsia="ru-RU"/>
        </w:rPr>
      </w:pPr>
      <w:r w:rsidRPr="00C05798">
        <w:rPr>
          <w:rFonts w:ascii="Times New Roman" w:eastAsia="Times New Roman" w:hAnsi="Times New Roman" w:cs="Times New Roman"/>
          <w:sz w:val="24"/>
          <w:szCs w:val="20"/>
          <w:lang w:eastAsia="ru-RU"/>
        </w:rPr>
        <w:t>Сооружение ВЛ-10 кВ на территории Новотельбинского муниципального образования имеют общую протяженность 13,36 км.</w:t>
      </w:r>
    </w:p>
    <w:p w:rsidR="00C05798" w:rsidRPr="00C05798" w:rsidRDefault="00C05798" w:rsidP="00C05798">
      <w:pPr>
        <w:spacing w:after="0" w:line="240" w:lineRule="auto"/>
        <w:ind w:firstLine="567"/>
        <w:jc w:val="both"/>
        <w:rPr>
          <w:rFonts w:ascii="Times New Roman" w:eastAsia="Times New Roman" w:hAnsi="Times New Roman" w:cs="Times New Roman"/>
          <w:b/>
          <w:sz w:val="24"/>
          <w:szCs w:val="20"/>
          <w:lang w:eastAsia="ru-RU"/>
        </w:rPr>
      </w:pPr>
      <w:r w:rsidRPr="00C05798">
        <w:rPr>
          <w:rFonts w:ascii="Times New Roman" w:eastAsia="Times New Roman" w:hAnsi="Times New Roman" w:cs="Times New Roman"/>
          <w:sz w:val="24"/>
          <w:szCs w:val="20"/>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C05798">
        <w:rPr>
          <w:rFonts w:ascii="Times New Roman" w:eastAsia="Times New Roman" w:hAnsi="Times New Roman" w:cs="Times New Roman"/>
          <w:sz w:val="24"/>
          <w:szCs w:val="20"/>
          <w:lang w:val="en-US" w:eastAsia="ru-RU"/>
        </w:rPr>
        <w:t>I</w:t>
      </w:r>
      <w:r w:rsidRPr="00C05798">
        <w:rPr>
          <w:rFonts w:ascii="Times New Roman" w:eastAsia="Times New Roman" w:hAnsi="Times New Roman" w:cs="Times New Roman"/>
          <w:sz w:val="24"/>
          <w:szCs w:val="20"/>
          <w:lang w:eastAsia="ru-RU"/>
        </w:rPr>
        <w:t>II категории.</w:t>
      </w:r>
    </w:p>
    <w:p w:rsidR="00C05798" w:rsidRPr="00C05798" w:rsidRDefault="00C05798" w:rsidP="00C05798">
      <w:pPr>
        <w:spacing w:after="0" w:line="240" w:lineRule="auto"/>
        <w:ind w:firstLine="567"/>
        <w:jc w:val="both"/>
        <w:rPr>
          <w:rFonts w:ascii="Times New Roman" w:eastAsia="Times New Roman" w:hAnsi="Times New Roman" w:cs="Times New Roman"/>
          <w:sz w:val="24"/>
          <w:szCs w:val="20"/>
          <w:lang w:eastAsia="ru-RU"/>
        </w:rPr>
      </w:pPr>
      <w:r w:rsidRPr="00C05798">
        <w:rPr>
          <w:rFonts w:ascii="Times New Roman" w:eastAsia="Times New Roman" w:hAnsi="Times New Roman" w:cs="Times New Roman"/>
          <w:sz w:val="24"/>
          <w:szCs w:val="20"/>
          <w:lang w:eastAsia="ru-RU"/>
        </w:rPr>
        <w:t xml:space="preserve">Общее техническое состояние </w:t>
      </w:r>
      <w:proofErr w:type="gramStart"/>
      <w:r w:rsidRPr="00C05798">
        <w:rPr>
          <w:rFonts w:ascii="Times New Roman" w:eastAsia="Times New Roman" w:hAnsi="Times New Roman" w:cs="Times New Roman"/>
          <w:sz w:val="24"/>
          <w:szCs w:val="20"/>
          <w:lang w:eastAsia="ru-RU"/>
        </w:rPr>
        <w:t>ВЛ</w:t>
      </w:r>
      <w:proofErr w:type="gramEnd"/>
      <w:r w:rsidRPr="00C05798">
        <w:rPr>
          <w:rFonts w:ascii="Times New Roman" w:eastAsia="Times New Roman" w:hAnsi="Times New Roman" w:cs="Times New Roman"/>
          <w:sz w:val="24"/>
          <w:szCs w:val="20"/>
          <w:lang w:eastAsia="ru-RU"/>
        </w:rPr>
        <w:t xml:space="preserve"> и подстанций – хорошее.</w:t>
      </w:r>
    </w:p>
    <w:p w:rsidR="00C05798" w:rsidRPr="00C05798" w:rsidRDefault="00C05798" w:rsidP="00C05798">
      <w:pPr>
        <w:spacing w:after="0" w:line="240" w:lineRule="auto"/>
        <w:ind w:firstLine="567"/>
        <w:rPr>
          <w:rFonts w:ascii="Times New Roman" w:eastAsia="Times New Roman" w:hAnsi="Times New Roman" w:cs="Times New Roman"/>
          <w:b/>
          <w:color w:val="C00000"/>
          <w:sz w:val="24"/>
          <w:szCs w:val="20"/>
          <w:lang w:eastAsia="ru-RU"/>
        </w:rPr>
      </w:pPr>
    </w:p>
    <w:p w:rsid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w:t>
      </w:r>
    </w:p>
    <w:p w:rsidR="000C50B9" w:rsidRPr="007F23A1" w:rsidRDefault="000C50B9"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autoSpaceDE w:val="0"/>
        <w:autoSpaceDN w:val="0"/>
        <w:adjustRightInd w:val="0"/>
        <w:spacing w:after="0" w:line="240" w:lineRule="auto"/>
        <w:ind w:firstLine="709"/>
        <w:jc w:val="both"/>
        <w:rPr>
          <w:rFonts w:ascii="Times New Roman" w:eastAsia="Times New Roman" w:hAnsi="Times New Roman" w:cs="MS Reference Sans Serif"/>
          <w:bCs/>
          <w:iCs/>
          <w:spacing w:val="-10"/>
          <w:sz w:val="24"/>
          <w:szCs w:val="24"/>
          <w:lang w:eastAsia="ru-RU"/>
        </w:rPr>
      </w:pPr>
      <w:r w:rsidRPr="007F23A1">
        <w:rPr>
          <w:rFonts w:ascii="Times New Roman" w:eastAsia="Times New Roman" w:hAnsi="Times New Roman" w:cs="MS Reference Sans Serif"/>
          <w:b/>
          <w:bCs/>
          <w:iCs/>
          <w:spacing w:val="-10"/>
          <w:sz w:val="24"/>
          <w:szCs w:val="24"/>
          <w:u w:val="single"/>
          <w:lang w:eastAsia="ru-RU"/>
        </w:rPr>
        <w:t>Направления развития системы энергоснабжения</w:t>
      </w:r>
      <w:r w:rsidRPr="007F23A1">
        <w:rPr>
          <w:rFonts w:ascii="Times New Roman" w:eastAsia="Times New Roman" w:hAnsi="Times New Roman" w:cs="MS Reference Sans Serif"/>
          <w:bCs/>
          <w:iCs/>
          <w:spacing w:val="-10"/>
          <w:sz w:val="24"/>
          <w:szCs w:val="24"/>
          <w:lang w:eastAsia="ru-RU"/>
        </w:rPr>
        <w:t>:</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5943600</wp:posOffset>
                </wp:positionH>
                <wp:positionV relativeFrom="paragraph">
                  <wp:posOffset>724535</wp:posOffset>
                </wp:positionV>
                <wp:extent cx="341630" cy="252095"/>
                <wp:effectExtent l="381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216EAA6C" wp14:editId="2D8CA712">
                                  <wp:extent cx="47625" cy="476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7F237B8" wp14:editId="72504553">
                                  <wp:extent cx="47625" cy="476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C80818C" wp14:editId="38F68172">
                                  <wp:extent cx="47625" cy="47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3D0C4FC" wp14:editId="5B21D7D4">
                                  <wp:extent cx="47625" cy="476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0" style="position:absolute;left:0;text-align:left;margin-left:468pt;margin-top:57.05pt;width:26.9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216EAA6C" wp14:editId="2D8CA712">
                            <wp:extent cx="47625" cy="476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7F237B8" wp14:editId="72504553">
                            <wp:extent cx="47625" cy="476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C80818C" wp14:editId="38F68172">
                            <wp:extent cx="47625" cy="47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3D0C4FC" wp14:editId="5B21D7D4">
                            <wp:extent cx="47625" cy="476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Pr="007F23A1">
        <w:rPr>
          <w:rFonts w:ascii="Times New Roman" w:eastAsia="Times New Roman" w:hAnsi="Times New Roman" w:cs="Times New Roman"/>
          <w:b/>
          <w:i/>
          <w:sz w:val="24"/>
          <w:szCs w:val="24"/>
          <w:lang w:eastAsia="ru-RU"/>
        </w:rPr>
        <w:t xml:space="preserve">-Для покрытия, проектируемого на расчетный срок роста электрических нагрузок в </w:t>
      </w:r>
      <w:r w:rsidR="0012113F">
        <w:rPr>
          <w:rFonts w:ascii="Times New Roman" w:eastAsia="Times New Roman" w:hAnsi="Times New Roman" w:cs="Times New Roman"/>
          <w:b/>
          <w:i/>
          <w:sz w:val="24"/>
          <w:szCs w:val="24"/>
          <w:lang w:eastAsia="ru-RU"/>
        </w:rPr>
        <w:t>Новотельбин</w:t>
      </w:r>
      <w:r w:rsidRPr="007F23A1">
        <w:rPr>
          <w:rFonts w:ascii="Times New Roman" w:eastAsia="Times New Roman" w:hAnsi="Times New Roman" w:cs="Times New Roman"/>
          <w:b/>
          <w:i/>
          <w:sz w:val="24"/>
          <w:szCs w:val="24"/>
          <w:lang w:eastAsia="ru-RU"/>
        </w:rPr>
        <w:t>ском муниципальном образовании, строительства новых и реконструкции существующих источников электроснабжения не потребуется, поскольку источники электроснабжения обладают достаточным резервом мощности для подключения новых потребителей электроэнергии.</w: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повышение энергоэффективности зданий  и жилых помещений за счет внедрения ресурсосберегающих технологий и модернизации зданий;</w: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увеличения числа ламп уличного освещения для  решения проблемы уличного освещения в темное время суток.</w:t>
      </w:r>
    </w:p>
    <w:p w:rsidR="007F23A1" w:rsidRPr="007F23A1" w:rsidRDefault="007F23A1" w:rsidP="007F23A1">
      <w:pPr>
        <w:spacing w:after="0" w:line="240" w:lineRule="auto"/>
        <w:jc w:val="both"/>
        <w:rPr>
          <w:rFonts w:ascii="Times New Roman" w:eastAsia="Times New Roman" w:hAnsi="Times New Roman" w:cs="Times New Roman"/>
          <w:b/>
          <w:i/>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5.8. Телефонизация, радиофикация и телевидение</w:t>
      </w: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p>
    <w:p w:rsidR="007F23A1" w:rsidRPr="007F23A1" w:rsidRDefault="007F23A1" w:rsidP="007F2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Основным оператором, предоставляющим услуги фиксированной т</w:t>
      </w:r>
      <w:r w:rsidR="0012113F">
        <w:rPr>
          <w:rFonts w:ascii="Times New Roman" w:eastAsia="Times New Roman" w:hAnsi="Times New Roman" w:cs="Times New Roman"/>
          <w:sz w:val="24"/>
          <w:szCs w:val="24"/>
          <w:lang w:eastAsia="ru-RU"/>
        </w:rPr>
        <w:t>аксо</w:t>
      </w:r>
      <w:r w:rsidRPr="007F23A1">
        <w:rPr>
          <w:rFonts w:ascii="Times New Roman" w:eastAsia="Times New Roman" w:hAnsi="Times New Roman" w:cs="Times New Roman"/>
          <w:sz w:val="24"/>
          <w:szCs w:val="24"/>
          <w:lang w:eastAsia="ru-RU"/>
        </w:rPr>
        <w:t xml:space="preserve">фонной связи в </w:t>
      </w:r>
      <w:r w:rsidR="0012113F">
        <w:rPr>
          <w:rFonts w:ascii="Times New Roman" w:eastAsia="Times New Roman" w:hAnsi="Times New Roman" w:cs="Times New Roman"/>
          <w:sz w:val="24"/>
          <w:szCs w:val="24"/>
          <w:lang w:eastAsia="ru-RU"/>
        </w:rPr>
        <w:t>Новотельбин</w:t>
      </w:r>
      <w:r w:rsidRPr="007F23A1">
        <w:rPr>
          <w:rFonts w:ascii="Times New Roman" w:eastAsia="Times New Roman" w:hAnsi="Times New Roman" w:cs="Times New Roman"/>
          <w:sz w:val="24"/>
          <w:szCs w:val="24"/>
          <w:lang w:eastAsia="ru-RU"/>
        </w:rPr>
        <w:t xml:space="preserve">ском муниципальном образовании, является ОАО «Ростелеком». Телефонная связь  </w:t>
      </w:r>
      <w:r w:rsidR="0012113F">
        <w:rPr>
          <w:rFonts w:ascii="Times New Roman" w:eastAsia="Times New Roman" w:hAnsi="Times New Roman" w:cs="Times New Roman"/>
          <w:sz w:val="24"/>
          <w:szCs w:val="24"/>
          <w:lang w:eastAsia="ru-RU"/>
        </w:rPr>
        <w:t>предоставляется ООО «КБ «Искра»</w:t>
      </w:r>
      <w:r w:rsidRPr="007F23A1">
        <w:rPr>
          <w:rFonts w:ascii="Times New Roman" w:eastAsia="Times New Roman" w:hAnsi="Times New Roman" w:cs="Times New Roman"/>
          <w:sz w:val="24"/>
          <w:szCs w:val="24"/>
          <w:lang w:eastAsia="ru-RU"/>
        </w:rPr>
        <w:t xml:space="preserve">, функционирует. Всего в поселении </w:t>
      </w:r>
      <w:r w:rsidR="0012113F">
        <w:rPr>
          <w:rFonts w:ascii="Times New Roman" w:eastAsia="Times New Roman" w:hAnsi="Times New Roman" w:cs="Times New Roman"/>
          <w:sz w:val="24"/>
          <w:szCs w:val="24"/>
          <w:lang w:eastAsia="ru-RU"/>
        </w:rPr>
        <w:t>2</w:t>
      </w:r>
      <w:r w:rsidRPr="007F23A1">
        <w:rPr>
          <w:rFonts w:ascii="Times New Roman" w:eastAsia="Times New Roman" w:hAnsi="Times New Roman" w:cs="Times New Roman"/>
          <w:sz w:val="24"/>
          <w:szCs w:val="24"/>
          <w:lang w:eastAsia="ru-RU"/>
        </w:rPr>
        <w:t>6 стационарных номеров телефонов</w:t>
      </w:r>
      <w:r w:rsidR="0012113F">
        <w:rPr>
          <w:rFonts w:ascii="Times New Roman" w:eastAsia="Times New Roman" w:hAnsi="Times New Roman" w:cs="Times New Roman"/>
          <w:sz w:val="24"/>
          <w:szCs w:val="24"/>
          <w:lang w:eastAsia="ru-RU"/>
        </w:rPr>
        <w:t xml:space="preserve"> и подключений к интернету</w:t>
      </w:r>
      <w:r w:rsidRPr="007F23A1">
        <w:rPr>
          <w:rFonts w:ascii="Times New Roman" w:eastAsia="Times New Roman" w:hAnsi="Times New Roman" w:cs="Times New Roman"/>
          <w:sz w:val="24"/>
          <w:szCs w:val="24"/>
          <w:lang w:eastAsia="ru-RU"/>
        </w:rPr>
        <w:t xml:space="preserve">. </w:t>
      </w: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sz w:val="24"/>
          <w:szCs w:val="24"/>
          <w:lang w:eastAsia="ru-RU"/>
        </w:rPr>
        <w:t xml:space="preserve">Услуги сотовой связи </w:t>
      </w:r>
      <w:r w:rsidR="0012113F">
        <w:rPr>
          <w:rFonts w:ascii="Times New Roman" w:eastAsia="Times New Roman" w:hAnsi="Times New Roman" w:cs="Times New Roman"/>
          <w:sz w:val="24"/>
          <w:szCs w:val="24"/>
          <w:lang w:eastAsia="ru-RU"/>
        </w:rPr>
        <w:t>не доступны.</w:t>
      </w:r>
    </w:p>
    <w:p w:rsidR="007F23A1" w:rsidRPr="007F23A1" w:rsidRDefault="007F23A1" w:rsidP="007F2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В настоящее время не обеспечен необходимым качеством телефонной связи населенный пункт с. </w:t>
      </w:r>
      <w:r w:rsidR="0012113F">
        <w:rPr>
          <w:rFonts w:ascii="Times New Roman" w:eastAsia="Times New Roman" w:hAnsi="Times New Roman" w:cs="Times New Roman"/>
          <w:sz w:val="24"/>
          <w:szCs w:val="24"/>
          <w:lang w:eastAsia="ru-RU"/>
        </w:rPr>
        <w:t>Заваль</w:t>
      </w:r>
      <w:r w:rsidRPr="007F23A1">
        <w:rPr>
          <w:rFonts w:ascii="Times New Roman" w:eastAsia="Times New Roman" w:hAnsi="Times New Roman" w:cs="Times New Roman"/>
          <w:sz w:val="24"/>
          <w:szCs w:val="24"/>
          <w:lang w:eastAsia="ru-RU"/>
        </w:rPr>
        <w:t>.</w:t>
      </w:r>
    </w:p>
    <w:p w:rsidR="007F23A1" w:rsidRPr="007F23A1" w:rsidRDefault="007F23A1" w:rsidP="007F23A1">
      <w:pPr>
        <w:spacing w:after="0" w:line="240" w:lineRule="auto"/>
        <w:ind w:firstLine="720"/>
        <w:jc w:val="both"/>
        <w:rPr>
          <w:rFonts w:ascii="Times New Roman" w:eastAsia="Times New Roman" w:hAnsi="Times New Roman" w:cs="Times New Roman"/>
          <w:color w:val="000000"/>
          <w:sz w:val="24"/>
          <w:szCs w:val="24"/>
          <w:lang w:eastAsia="ru-RU"/>
        </w:rPr>
      </w:pPr>
      <w:r w:rsidRPr="007F23A1">
        <w:rPr>
          <w:rFonts w:ascii="Times New Roman" w:eastAsia="Times New Roman" w:hAnsi="Times New Roman" w:cs="Times New Roman"/>
          <w:color w:val="000000"/>
          <w:sz w:val="24"/>
          <w:szCs w:val="24"/>
          <w:lang w:eastAsia="ru-RU"/>
        </w:rPr>
        <w:t xml:space="preserve">Телевидение на территории </w:t>
      </w:r>
      <w:r w:rsidR="0012113F">
        <w:rPr>
          <w:rFonts w:ascii="Times New Roman" w:eastAsia="Times New Roman" w:hAnsi="Times New Roman" w:cs="Times New Roman"/>
          <w:color w:val="000000"/>
          <w:sz w:val="24"/>
          <w:szCs w:val="24"/>
          <w:lang w:eastAsia="ru-RU"/>
        </w:rPr>
        <w:t>Новотельбин</w:t>
      </w:r>
      <w:r w:rsidRPr="007F23A1">
        <w:rPr>
          <w:rFonts w:ascii="Times New Roman" w:eastAsia="Times New Roman" w:hAnsi="Times New Roman" w:cs="Times New Roman"/>
          <w:color w:val="000000"/>
          <w:sz w:val="24"/>
          <w:szCs w:val="24"/>
          <w:lang w:eastAsia="ru-RU"/>
        </w:rPr>
        <w:t>ского сельского поселения представляет Федеральное государственное унитарное предприятие «Российская телевизионная и радиовещательная сеть».</w:t>
      </w:r>
    </w:p>
    <w:p w:rsidR="007F23A1" w:rsidRPr="007F23A1" w:rsidRDefault="007F23A1" w:rsidP="007F23A1">
      <w:pPr>
        <w:spacing w:after="0" w:line="240" w:lineRule="auto"/>
        <w:ind w:firstLine="720"/>
        <w:jc w:val="both"/>
        <w:rPr>
          <w:rFonts w:ascii="Times New Roman" w:eastAsia="Times New Roman" w:hAnsi="Times New Roman" w:cs="Times New Roman"/>
          <w:b/>
          <w:color w:val="000000"/>
          <w:sz w:val="24"/>
          <w:szCs w:val="24"/>
          <w:lang w:eastAsia="ru-RU"/>
        </w:rPr>
      </w:pPr>
      <w:r w:rsidRPr="007F23A1">
        <w:rPr>
          <w:rFonts w:ascii="Times New Roman" w:eastAsia="Times New Roman" w:hAnsi="Times New Roman" w:cs="Times New Roman"/>
          <w:b/>
          <w:i/>
          <w:sz w:val="24"/>
          <w:szCs w:val="24"/>
          <w:lang w:eastAsia="ru-RU"/>
        </w:rPr>
        <w:t xml:space="preserve"> </w:t>
      </w:r>
      <w:r w:rsidRPr="007F23A1">
        <w:rPr>
          <w:rFonts w:ascii="Times New Roman" w:eastAsia="Times New Roman" w:hAnsi="Times New Roman" w:cs="Times New Roman"/>
          <w:sz w:val="24"/>
          <w:szCs w:val="24"/>
          <w:lang w:eastAsia="ru-RU"/>
        </w:rPr>
        <w:t xml:space="preserve">Развитие телефонных сетей и повышение качества связи крайне необходимо также для широкого использования Интернета и </w:t>
      </w:r>
      <w:proofErr w:type="gramStart"/>
      <w:r w:rsidRPr="007F23A1">
        <w:rPr>
          <w:rFonts w:ascii="Times New Roman" w:eastAsia="Times New Roman" w:hAnsi="Times New Roman" w:cs="Times New Roman"/>
          <w:sz w:val="24"/>
          <w:szCs w:val="24"/>
          <w:lang w:eastAsia="ru-RU"/>
        </w:rPr>
        <w:t>интернет-технологий</w:t>
      </w:r>
      <w:proofErr w:type="gramEnd"/>
      <w:r w:rsidRPr="007F23A1">
        <w:rPr>
          <w:rFonts w:ascii="Times New Roman" w:eastAsia="Times New Roman" w:hAnsi="Times New Roman" w:cs="Times New Roman"/>
          <w:sz w:val="24"/>
          <w:szCs w:val="24"/>
          <w:lang w:eastAsia="ru-RU"/>
        </w:rPr>
        <w:t>. Быстрый рост количества пользователей сети Интернет, в том числе в связи с внедрением предприятиями и  организациями систем электронного документооборота, электронных закупок товаров и услуг, использования электронных ресурсов в образовательных, медицинских и других целях, электронной почтовой связи, требует:</w:t>
      </w:r>
    </w:p>
    <w:p w:rsidR="007F23A1" w:rsidRPr="007F23A1" w:rsidRDefault="007F23A1" w:rsidP="007F23A1">
      <w:pPr>
        <w:spacing w:after="0" w:line="240" w:lineRule="auto"/>
        <w:jc w:val="both"/>
        <w:rPr>
          <w:rFonts w:ascii="Times New Roman" w:eastAsia="Times New Roman" w:hAnsi="Times New Roman" w:cs="MS Reference Sans Serif"/>
          <w:b/>
          <w:bCs/>
          <w:iCs/>
          <w:spacing w:val="-10"/>
          <w:sz w:val="24"/>
          <w:szCs w:val="24"/>
          <w:u w:val="single"/>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MS Reference Sans Serif"/>
          <w:b/>
          <w:bCs/>
          <w:iCs/>
          <w:spacing w:val="-10"/>
          <w:sz w:val="24"/>
          <w:szCs w:val="24"/>
          <w:u w:val="single"/>
          <w:lang w:eastAsia="ru-RU"/>
        </w:rPr>
        <w:t>Направления развития телефонизации, радиофикации и телевидения:</w:t>
      </w:r>
    </w:p>
    <w:p w:rsidR="007F23A1" w:rsidRPr="007F23A1" w:rsidRDefault="007F23A1" w:rsidP="007F23A1">
      <w:pPr>
        <w:spacing w:after="0" w:line="240" w:lineRule="auto"/>
        <w:ind w:firstLine="709"/>
        <w:jc w:val="both"/>
        <w:rPr>
          <w:rFonts w:ascii="Times New Roman" w:eastAsia="Times New Roman" w:hAnsi="Times New Roman" w:cs="Times New Roman"/>
          <w:b/>
          <w:i/>
          <w:sz w:val="24"/>
          <w:szCs w:val="24"/>
          <w:lang w:eastAsia="ru-RU"/>
        </w:rPr>
      </w:pPr>
    </w:p>
    <w:p w:rsidR="007F23A1" w:rsidRPr="007F23A1" w:rsidRDefault="007F23A1" w:rsidP="007F23A1">
      <w:pPr>
        <w:spacing w:after="0" w:line="240" w:lineRule="auto"/>
        <w:ind w:firstLine="708"/>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Повышение технической оснащенности поселения для быстрого и беспрепятственного доступа к ресурсам Всемирной сети. Для обеспечения возможности свободного использования информационных ресурсов способствовать:</w:t>
      </w:r>
    </w:p>
    <w:p w:rsidR="007F23A1" w:rsidRPr="007F23A1" w:rsidRDefault="007F23A1" w:rsidP="007F23A1">
      <w:pPr>
        <w:spacing w:after="0" w:line="240" w:lineRule="auto"/>
        <w:ind w:firstLine="708"/>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обеспечению высококачественной цифровой телефонной связью с возможностью подключения современного </w:t>
      </w:r>
      <w:r w:rsidRPr="007F23A1">
        <w:rPr>
          <w:rFonts w:ascii="Times New Roman" w:eastAsia="Times New Roman" w:hAnsi="Times New Roman" w:cs="Times New Roman"/>
          <w:b/>
          <w:i/>
          <w:sz w:val="24"/>
          <w:szCs w:val="24"/>
          <w:lang w:val="en-US" w:eastAsia="ru-RU"/>
        </w:rPr>
        <w:t>IP</w:t>
      </w:r>
      <w:r w:rsidRPr="007F23A1">
        <w:rPr>
          <w:rFonts w:ascii="Times New Roman" w:eastAsia="Times New Roman" w:hAnsi="Times New Roman" w:cs="Times New Roman"/>
          <w:b/>
          <w:i/>
          <w:sz w:val="24"/>
          <w:szCs w:val="24"/>
          <w:lang w:eastAsia="ru-RU"/>
        </w:rPr>
        <w:t xml:space="preserve"> –телефона;</w:t>
      </w:r>
    </w:p>
    <w:p w:rsidR="007F23A1" w:rsidRPr="007F23A1" w:rsidRDefault="007F23A1" w:rsidP="007F23A1">
      <w:pPr>
        <w:spacing w:after="0" w:line="240" w:lineRule="auto"/>
        <w:ind w:firstLine="708"/>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обеспечению доступа к ресурсам сети высокоскоростного  Интернета;</w:t>
      </w:r>
    </w:p>
    <w:p w:rsidR="007F23A1" w:rsidRPr="007F23A1" w:rsidRDefault="007F23A1" w:rsidP="007F23A1">
      <w:pPr>
        <w:spacing w:after="0" w:line="240" w:lineRule="auto"/>
        <w:ind w:firstLine="708"/>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созданию в поселении сети пунктов коллективного доступа к Интернету:</w:t>
      </w:r>
    </w:p>
    <w:p w:rsidR="007F23A1" w:rsidRPr="007F23A1" w:rsidRDefault="007F23A1" w:rsidP="007F23A1">
      <w:pPr>
        <w:numPr>
          <w:ilvl w:val="0"/>
          <w:numId w:val="6"/>
        </w:numPr>
        <w:spacing w:after="0" w:line="240" w:lineRule="auto"/>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На базе </w:t>
      </w:r>
      <w:r w:rsidR="0012113F">
        <w:rPr>
          <w:rFonts w:ascii="Times New Roman" w:eastAsia="Times New Roman" w:hAnsi="Times New Roman" w:cs="Times New Roman"/>
          <w:b/>
          <w:i/>
          <w:sz w:val="24"/>
          <w:szCs w:val="24"/>
          <w:lang w:eastAsia="ru-RU"/>
        </w:rPr>
        <w:t>Новотельбин</w:t>
      </w:r>
      <w:r w:rsidRPr="007F23A1">
        <w:rPr>
          <w:rFonts w:ascii="Times New Roman" w:eastAsia="Times New Roman" w:hAnsi="Times New Roman" w:cs="Times New Roman"/>
          <w:b/>
          <w:i/>
          <w:sz w:val="24"/>
          <w:szCs w:val="24"/>
          <w:lang w:eastAsia="ru-RU"/>
        </w:rPr>
        <w:t xml:space="preserve">ской </w:t>
      </w:r>
      <w:r w:rsidR="0012113F">
        <w:rPr>
          <w:rFonts w:ascii="Times New Roman" w:eastAsia="Times New Roman" w:hAnsi="Times New Roman" w:cs="Times New Roman"/>
          <w:b/>
          <w:i/>
          <w:sz w:val="24"/>
          <w:szCs w:val="24"/>
          <w:lang w:eastAsia="ru-RU"/>
        </w:rPr>
        <w:t>по</w:t>
      </w:r>
      <w:r w:rsidRPr="007F23A1">
        <w:rPr>
          <w:rFonts w:ascii="Times New Roman" w:eastAsia="Times New Roman" w:hAnsi="Times New Roman" w:cs="Times New Roman"/>
          <w:b/>
          <w:i/>
          <w:sz w:val="24"/>
          <w:szCs w:val="24"/>
          <w:lang w:eastAsia="ru-RU"/>
        </w:rPr>
        <w:t>селко</w:t>
      </w:r>
      <w:r w:rsidR="0012113F">
        <w:rPr>
          <w:rFonts w:ascii="Times New Roman" w:eastAsia="Times New Roman" w:hAnsi="Times New Roman" w:cs="Times New Roman"/>
          <w:b/>
          <w:i/>
          <w:sz w:val="24"/>
          <w:szCs w:val="24"/>
          <w:lang w:eastAsia="ru-RU"/>
        </w:rPr>
        <w:t>во</w:t>
      </w:r>
      <w:r w:rsidRPr="007F23A1">
        <w:rPr>
          <w:rFonts w:ascii="Times New Roman" w:eastAsia="Times New Roman" w:hAnsi="Times New Roman" w:cs="Times New Roman"/>
          <w:b/>
          <w:i/>
          <w:sz w:val="24"/>
          <w:szCs w:val="24"/>
          <w:lang w:eastAsia="ru-RU"/>
        </w:rPr>
        <w:t>й библиотеки;</w:t>
      </w:r>
    </w:p>
    <w:p w:rsidR="007F23A1" w:rsidRPr="007F23A1" w:rsidRDefault="007F23A1" w:rsidP="007F23A1">
      <w:pPr>
        <w:spacing w:after="0" w:line="240" w:lineRule="auto"/>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  Услуги качественной связи и Интернета в перспективе должны стать доступными всем предприятиям и организациям, а также практически каждому жителю поселения;</w:t>
      </w:r>
    </w:p>
    <w:p w:rsidR="007F23A1" w:rsidRPr="007F23A1" w:rsidRDefault="007F23A1" w:rsidP="007F23A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     </w:t>
      </w:r>
      <w:proofErr w:type="gramStart"/>
      <w:r w:rsidRPr="007F23A1">
        <w:rPr>
          <w:rFonts w:ascii="Times New Roman" w:eastAsia="Times New Roman" w:hAnsi="Times New Roman" w:cs="Times New Roman"/>
          <w:b/>
          <w:i/>
          <w:sz w:val="24"/>
          <w:szCs w:val="24"/>
          <w:lang w:eastAsia="ru-RU"/>
        </w:rPr>
        <w:t>-</w:t>
      </w:r>
      <w:r w:rsidRPr="007F23A1">
        <w:rPr>
          <w:rFonts w:ascii="Times New Roman" w:eastAsia="Times New Roman" w:hAnsi="Times New Roman" w:cs="Times New Roman"/>
          <w:sz w:val="24"/>
          <w:szCs w:val="24"/>
          <w:lang w:eastAsia="ru-RU"/>
        </w:rPr>
        <w:t xml:space="preserve"> </w:t>
      </w:r>
      <w:r w:rsidRPr="007F23A1">
        <w:rPr>
          <w:rFonts w:ascii="Times New Roman" w:eastAsia="Times New Roman" w:hAnsi="Times New Roman" w:cs="Times New Roman"/>
          <w:b/>
          <w:i/>
          <w:sz w:val="24"/>
          <w:szCs w:val="24"/>
          <w:lang w:eastAsia="ru-RU"/>
        </w:rPr>
        <w:t xml:space="preserve">В рамках реализации федеральной целевой программы «Развитие телерадиовещания в Российской Федерации на 2009-2015 гг.», утвержденной постановление правительства Российской Федерации № 985 от 03.12.2009 г. Иркутским ОРТПЦ планируется ввод на территории Куйтунского муниципального образования цифрового телевизионного вещания; в частности в </w:t>
      </w:r>
      <w:r w:rsidR="0095670C">
        <w:rPr>
          <w:rFonts w:ascii="Times New Roman" w:eastAsia="Times New Roman" w:hAnsi="Times New Roman" w:cs="Times New Roman"/>
          <w:b/>
          <w:i/>
          <w:sz w:val="24"/>
          <w:szCs w:val="24"/>
          <w:lang w:eastAsia="ru-RU"/>
        </w:rPr>
        <w:t>Новотельбин</w:t>
      </w:r>
      <w:r w:rsidRPr="007F23A1">
        <w:rPr>
          <w:rFonts w:ascii="Times New Roman" w:eastAsia="Times New Roman" w:hAnsi="Times New Roman" w:cs="Times New Roman"/>
          <w:b/>
          <w:i/>
          <w:sz w:val="24"/>
          <w:szCs w:val="24"/>
          <w:lang w:eastAsia="ru-RU"/>
        </w:rPr>
        <w:t>ском сельском поселении переход сети телевизионного вещания к переходу на цифровое вещание в</w:t>
      </w:r>
      <w:r w:rsidR="0095670C">
        <w:rPr>
          <w:rFonts w:ascii="Times New Roman" w:eastAsia="Times New Roman" w:hAnsi="Times New Roman" w:cs="Times New Roman"/>
          <w:b/>
          <w:i/>
          <w:sz w:val="24"/>
          <w:szCs w:val="24"/>
          <w:lang w:eastAsia="ru-RU"/>
        </w:rPr>
        <w:t xml:space="preserve"> </w:t>
      </w:r>
      <w:r w:rsidRPr="007F23A1">
        <w:rPr>
          <w:rFonts w:ascii="Times New Roman" w:eastAsia="Times New Roman" w:hAnsi="Times New Roman" w:cs="Times New Roman"/>
          <w:b/>
          <w:i/>
          <w:sz w:val="24"/>
          <w:szCs w:val="24"/>
          <w:lang w:eastAsia="ru-RU"/>
        </w:rPr>
        <w:t>населенных пунктах поселения  планируется перевести в 20</w:t>
      </w:r>
      <w:r w:rsidR="0095670C">
        <w:rPr>
          <w:rFonts w:ascii="Times New Roman" w:eastAsia="Times New Roman" w:hAnsi="Times New Roman" w:cs="Times New Roman"/>
          <w:b/>
          <w:i/>
          <w:sz w:val="24"/>
          <w:szCs w:val="24"/>
          <w:lang w:eastAsia="ru-RU"/>
        </w:rPr>
        <w:t>20</w:t>
      </w:r>
      <w:r w:rsidRPr="007F23A1">
        <w:rPr>
          <w:rFonts w:ascii="Times New Roman" w:eastAsia="Times New Roman" w:hAnsi="Times New Roman" w:cs="Times New Roman"/>
          <w:b/>
          <w:i/>
          <w:sz w:val="24"/>
          <w:szCs w:val="24"/>
          <w:lang w:eastAsia="ru-RU"/>
        </w:rPr>
        <w:t xml:space="preserve"> году.</w:t>
      </w:r>
      <w:proofErr w:type="gramEnd"/>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5943600</wp:posOffset>
                </wp:positionH>
                <wp:positionV relativeFrom="paragraph">
                  <wp:posOffset>402590</wp:posOffset>
                </wp:positionV>
                <wp:extent cx="341630" cy="252095"/>
                <wp:effectExtent l="381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0E7C9D34" wp14:editId="5DA79BF8">
                                  <wp:extent cx="47625" cy="476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2176F43" wp14:editId="5813FB9C">
                                  <wp:extent cx="47625" cy="476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1A87834" wp14:editId="071815EC">
                                  <wp:extent cx="47625" cy="476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20DA699" wp14:editId="20BD0756">
                                  <wp:extent cx="47625" cy="476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1" style="position:absolute;left:0;text-align:left;margin-left:468pt;margin-top:31.7pt;width:26.9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0E7C9D34" wp14:editId="5DA79BF8">
                            <wp:extent cx="47625" cy="476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2176F43" wp14:editId="5813FB9C">
                            <wp:extent cx="47625" cy="476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1A87834" wp14:editId="071815EC">
                            <wp:extent cx="47625" cy="476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20DA699" wp14:editId="20BD0756">
                            <wp:extent cx="47625" cy="476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p>
    <w:p w:rsidR="007F23A1" w:rsidRPr="007F23A1" w:rsidRDefault="007F23A1" w:rsidP="007F23A1">
      <w:pPr>
        <w:spacing w:after="0" w:line="240" w:lineRule="auto"/>
        <w:ind w:firstLine="708"/>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 xml:space="preserve">6. Перечень предприятий, включенных в программу комплексного развития систем коммунальной инфраструктуры на территории </w:t>
      </w:r>
      <w:r w:rsidR="0095670C">
        <w:rPr>
          <w:rFonts w:ascii="Times New Roman" w:eastAsia="Times New Roman" w:hAnsi="Times New Roman" w:cs="Times New Roman"/>
          <w:b/>
          <w:i/>
          <w:sz w:val="24"/>
          <w:szCs w:val="24"/>
          <w:lang w:eastAsia="ru-RU"/>
        </w:rPr>
        <w:t>Новотельбин</w:t>
      </w:r>
      <w:r w:rsidRPr="007F23A1">
        <w:rPr>
          <w:rFonts w:ascii="Times New Roman" w:eastAsia="Times New Roman" w:hAnsi="Times New Roman" w:cs="Times New Roman"/>
          <w:b/>
          <w:i/>
          <w:sz w:val="24"/>
          <w:szCs w:val="24"/>
          <w:lang w:eastAsia="ru-RU"/>
        </w:rPr>
        <w:t>ского сельского поселения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Водоснабжение – </w:t>
      </w:r>
      <w:r w:rsidR="0095670C">
        <w:rPr>
          <w:rFonts w:ascii="Times New Roman" w:eastAsia="Times New Roman" w:hAnsi="Times New Roman" w:cs="Times New Roman"/>
          <w:sz w:val="24"/>
          <w:szCs w:val="24"/>
          <w:lang w:eastAsia="ru-RU"/>
        </w:rPr>
        <w:t>администрация Новотельбинского сельского поселения</w:t>
      </w:r>
    </w:p>
    <w:p w:rsidR="007F23A1" w:rsidRPr="007F23A1" w:rsidRDefault="007F23A1" w:rsidP="007F23A1">
      <w:pPr>
        <w:spacing w:after="0" w:line="240" w:lineRule="auto"/>
        <w:ind w:firstLine="720"/>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Водоотведение – нет</w:t>
      </w:r>
    </w:p>
    <w:p w:rsidR="007F23A1" w:rsidRPr="007F23A1" w:rsidRDefault="007F23A1" w:rsidP="007F23A1">
      <w:pPr>
        <w:spacing w:after="0" w:line="240" w:lineRule="auto"/>
        <w:ind w:firstLine="720"/>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Теплоснабжение: </w:t>
      </w:r>
      <w:r w:rsidR="0095670C">
        <w:rPr>
          <w:rFonts w:ascii="Times New Roman" w:eastAsia="Times New Roman" w:hAnsi="Times New Roman" w:cs="Times New Roman"/>
          <w:sz w:val="24"/>
          <w:szCs w:val="24"/>
          <w:lang w:eastAsia="ru-RU"/>
        </w:rPr>
        <w:t>местное</w:t>
      </w:r>
    </w:p>
    <w:p w:rsidR="007F23A1" w:rsidRPr="007F23A1" w:rsidRDefault="007F23A1" w:rsidP="007F23A1">
      <w:pPr>
        <w:spacing w:after="0" w:line="240" w:lineRule="auto"/>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Электроснабжение: ОАО «Иркутскэнерго»</w:t>
      </w:r>
    </w:p>
    <w:p w:rsidR="007F23A1" w:rsidRPr="007F23A1" w:rsidRDefault="007F23A1" w:rsidP="007F23A1">
      <w:pPr>
        <w:spacing w:after="0" w:line="240" w:lineRule="auto"/>
        <w:rPr>
          <w:rFonts w:ascii="Times New Roman" w:eastAsia="Times New Roman" w:hAnsi="Times New Roman" w:cs="Times New Roman"/>
          <w:sz w:val="24"/>
          <w:szCs w:val="24"/>
          <w:lang w:eastAsia="ru-RU"/>
        </w:rPr>
        <w:sectPr w:rsidR="007F23A1" w:rsidRPr="007F23A1" w:rsidSect="007F23A1">
          <w:footerReference w:type="even" r:id="rId17"/>
          <w:footerReference w:type="default" r:id="rId18"/>
          <w:pgSz w:w="11906" w:h="16838"/>
          <w:pgMar w:top="1134" w:right="851" w:bottom="1134" w:left="1701" w:header="709" w:footer="709" w:gutter="0"/>
          <w:pgNumType w:start="1" w:chapStyle="1"/>
          <w:cols w:space="708"/>
          <w:titlePg/>
          <w:docGrid w:linePitch="360"/>
        </w:sect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5926455</wp:posOffset>
                </wp:positionH>
                <wp:positionV relativeFrom="paragraph">
                  <wp:posOffset>7637145</wp:posOffset>
                </wp:positionV>
                <wp:extent cx="342900" cy="252095"/>
                <wp:effectExtent l="0" t="3810" r="3810" b="12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611387" w:rsidP="007F23A1">
                            <w:r>
                              <w:t xml:space="preserve"> </w:t>
                            </w:r>
                            <w:r w:rsidR="000F37E6">
                              <w:rPr>
                                <w:noProof/>
                                <w:lang w:eastAsia="ru-RU"/>
                              </w:rPr>
                              <w:drawing>
                                <wp:inline distT="0" distB="0" distL="0" distR="0" wp14:anchorId="3EF9573A" wp14:editId="7E942096">
                                  <wp:extent cx="47625" cy="476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0F37E6">
                              <w:rPr>
                                <w:noProof/>
                                <w:lang w:eastAsia="ru-RU"/>
                              </w:rPr>
                              <w:drawing>
                                <wp:inline distT="0" distB="0" distL="0" distR="0" wp14:anchorId="13B31680" wp14:editId="5872F7A7">
                                  <wp:extent cx="47625" cy="476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0F37E6">
                              <w:rPr>
                                <w:noProof/>
                                <w:lang w:eastAsia="ru-RU"/>
                              </w:rPr>
                              <w:drawing>
                                <wp:inline distT="0" distB="0" distL="0" distR="0" wp14:anchorId="4D93A2A0" wp14:editId="33D2AF9D">
                                  <wp:extent cx="47625" cy="47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0F37E6">
                              <w:rPr>
                                <w:noProof/>
                                <w:lang w:eastAsia="ru-RU"/>
                              </w:rPr>
                              <w:drawing>
                                <wp:inline distT="0" distB="0" distL="0" distR="0" wp14:anchorId="34A7EB8F" wp14:editId="29049867">
                                  <wp:extent cx="47625" cy="476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2" style="position:absolute;margin-left:466.65pt;margin-top:601.35pt;width:27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" stroked="f">
                <v:textbox>
                  <w:txbxContent>
                    <w:p w:rsidR="000F37E6" w:rsidRPr="00921BA7" w:rsidRDefault="00611387" w:rsidP="007F23A1">
                      <w:r>
                        <w:t xml:space="preserve"> </w:t>
                      </w:r>
                      <w:r w:rsidR="000F37E6">
                        <w:rPr>
                          <w:noProof/>
                          <w:lang w:eastAsia="ru-RU"/>
                        </w:rPr>
                        <w:drawing>
                          <wp:inline distT="0" distB="0" distL="0" distR="0" wp14:anchorId="3EF9573A" wp14:editId="7E942096">
                            <wp:extent cx="47625" cy="476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0F37E6">
                        <w:rPr>
                          <w:noProof/>
                          <w:lang w:eastAsia="ru-RU"/>
                        </w:rPr>
                        <w:drawing>
                          <wp:inline distT="0" distB="0" distL="0" distR="0" wp14:anchorId="13B31680" wp14:editId="5872F7A7">
                            <wp:extent cx="47625" cy="476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0F37E6">
                        <w:rPr>
                          <w:noProof/>
                          <w:lang w:eastAsia="ru-RU"/>
                        </w:rPr>
                        <w:drawing>
                          <wp:inline distT="0" distB="0" distL="0" distR="0" wp14:anchorId="4D93A2A0" wp14:editId="33D2AF9D">
                            <wp:extent cx="47625" cy="47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0F37E6">
                        <w:rPr>
                          <w:noProof/>
                          <w:lang w:eastAsia="ru-RU"/>
                        </w:rPr>
                        <w:drawing>
                          <wp:inline distT="0" distB="0" distL="0" distR="0" wp14:anchorId="34A7EB8F" wp14:editId="29049867">
                            <wp:extent cx="47625" cy="476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Pr="007F23A1">
        <w:rPr>
          <w:rFonts w:ascii="Times New Roman" w:eastAsia="Times New Roman" w:hAnsi="Times New Roman" w:cs="Times New Roman"/>
          <w:sz w:val="24"/>
          <w:szCs w:val="24"/>
          <w:lang w:eastAsia="ru-RU"/>
        </w:rPr>
        <w:t xml:space="preserve">          Телефонизация, радиофикация и телевидение - «Ростелеком», </w:t>
      </w:r>
      <w:r w:rsidR="00A70648">
        <w:rPr>
          <w:rFonts w:ascii="Times New Roman" w:eastAsia="Times New Roman" w:hAnsi="Times New Roman" w:cs="Times New Roman"/>
          <w:sz w:val="24"/>
          <w:szCs w:val="24"/>
          <w:lang w:eastAsia="ru-RU"/>
        </w:rPr>
        <w:t>«КБ «Искра»</w:t>
      </w:r>
    </w:p>
    <w:p w:rsidR="007F23A1" w:rsidRPr="007F23A1" w:rsidRDefault="007F23A1" w:rsidP="00A70648">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lastRenderedPageBreak/>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Нормативы потребления коммунальных услуг – месячный объем потребления коммунальных ресурсов потребителем в многоквартирном или жилом доме при отсутствии приборов учета.  </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Величина  прожиточного минимума в соответствии  с Федеральным законом  от 24.10.1997 г. № 134 «О прожиточном минимуме  Российской  Федерации» представляет собой стоимостную оценку потребительской  корзины, а также обязательные платежи и сборы.  Величина прожиточного минимума в Иркутской области определяется ежеквартально и утверждается постановлением Правительства Иркутской области.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Индекс потребительских цен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предыдущего (базисного) периода. Индекс потребительских цен является одним из важнейших показателей характеризующих инфляционные процессы, используется для анализа и прогноза целевых процессов в экономике, пересмотра минимальных социальных гарантий населению</w:t>
      </w:r>
      <w:r w:rsidR="0095670C">
        <w:rPr>
          <w:rFonts w:ascii="Times New Roman" w:eastAsia="Times New Roman" w:hAnsi="Times New Roman" w:cs="Times New Roman"/>
          <w:sz w:val="24"/>
          <w:szCs w:val="24"/>
          <w:lang w:eastAsia="ru-RU"/>
        </w:rPr>
        <w:t>.</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 целях достижения баланса</w:t>
      </w:r>
      <w:r w:rsidR="0095670C">
        <w:rPr>
          <w:rFonts w:ascii="Times New Roman" w:eastAsia="Times New Roman" w:hAnsi="Times New Roman" w:cs="Times New Roman"/>
          <w:sz w:val="24"/>
          <w:szCs w:val="24"/>
          <w:lang w:eastAsia="ru-RU"/>
        </w:rPr>
        <w:t>,</w:t>
      </w:r>
      <w:r w:rsidRPr="007F23A1">
        <w:rPr>
          <w:rFonts w:ascii="Times New Roman" w:eastAsia="Times New Roman" w:hAnsi="Times New Roman" w:cs="Times New Roman"/>
          <w:sz w:val="24"/>
          <w:szCs w:val="24"/>
          <w:lang w:eastAsia="ru-RU"/>
        </w:rPr>
        <w:t xml:space="preserve"> интересов потребителей услуг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федеральные стандарты оплаты жилого помещения и коммунальных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-региональные стандарты стоимости жилищно-коммунальных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-региональные стандарты нормативной площади  жилого помещения;</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-величина прожиточного минимума;</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-величина максимально-допустимой доли расходов на оплату ЖКУ в совместном доходе семьи;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-индекс потребительских цен;</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Сумма расходов граждан на оплату жилого помещения и  коммунальных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-размеры платы коммунальных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-нормативы потребления коммунальных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i/>
          <w:sz w:val="24"/>
          <w:szCs w:val="24"/>
          <w:lang w:eastAsia="ru-RU"/>
        </w:rPr>
      </w:pPr>
      <w:r w:rsidRPr="007F23A1">
        <w:rPr>
          <w:rFonts w:ascii="Times New Roman" w:eastAsia="Times New Roman" w:hAnsi="Times New Roman" w:cs="Times New Roman"/>
          <w:b/>
          <w:i/>
          <w:sz w:val="24"/>
          <w:szCs w:val="24"/>
          <w:lang w:eastAsia="ru-RU"/>
        </w:rPr>
        <w:t>8. Мониторинг реализации Программы</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Программа комплексного развития систем коммунальной инфраструктуры сельского поселения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повышение качества производимых для потребителей жилищных и коммунальных услуг, улучшения экологической ситуации на территории сельского поселения.  Программа определяет существующие проблемы и особенности  эксплуатационных систем и объектов коммунальной инфраструктуры территории.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Основные группы показателей мониторинга:</w:t>
      </w:r>
    </w:p>
    <w:p w:rsidR="007F23A1" w:rsidRPr="007F23A1" w:rsidRDefault="007F23A1" w:rsidP="007F23A1">
      <w:pPr>
        <w:spacing w:after="0" w:line="240" w:lineRule="auto"/>
        <w:ind w:firstLine="720"/>
        <w:jc w:val="both"/>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1. Надежность (бесперебойность) снабжения потребителей  услугами:</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Количество аварий на системах коммунальной инфраструктуры;</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-Протяженность сетей;</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-Продолжительность отключений потребителей о предоставления  услуг;</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-Количество потребителей, страдающих от отключений;</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-Количество часов предоставления  услуг за отчетный период;</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-Протяженность построенных сетей;</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-Протяженность сетей, нуждающихся в замене;</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lastRenderedPageBreak/>
        <w:t>-Суммарная продолжительность  пожаров на объектах для утилизации твердых бытовых отходов;</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-суммарная площадь объектов, подверженным пожарам;</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-Накопленный объем захороненных твердых бытовых отходов;</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numPr>
          <w:ilvl w:val="0"/>
          <w:numId w:val="4"/>
        </w:numPr>
        <w:spacing w:after="0" w:line="240" w:lineRule="auto"/>
        <w:jc w:val="both"/>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Сбалансированность системы коммунальной инфраструктуры:</w:t>
      </w:r>
    </w:p>
    <w:p w:rsidR="007F23A1" w:rsidRPr="007F23A1" w:rsidRDefault="007F23A1" w:rsidP="007F23A1">
      <w:pPr>
        <w:spacing w:after="0" w:line="240" w:lineRule="auto"/>
        <w:ind w:left="36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Фактическая производительность оборудования</w:t>
      </w:r>
    </w:p>
    <w:p w:rsidR="007F23A1" w:rsidRPr="007F23A1" w:rsidRDefault="007F23A1" w:rsidP="007F23A1">
      <w:pPr>
        <w:spacing w:after="0" w:line="240" w:lineRule="auto"/>
        <w:ind w:left="36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-Установленная производительность оборудования</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jc w:val="both"/>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3.Доступность  услуг для потребителей:</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 xml:space="preserve">   </w:t>
      </w:r>
      <w:r w:rsidRPr="007F23A1">
        <w:rPr>
          <w:rFonts w:ascii="Times New Roman" w:eastAsia="Times New Roman" w:hAnsi="Times New Roman" w:cs="Times New Roman"/>
          <w:sz w:val="24"/>
          <w:szCs w:val="24"/>
          <w:lang w:eastAsia="ru-RU"/>
        </w:rPr>
        <w:t>-Численность населения, получающего коммунальные услуги;</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-Численность населения сельского  поселения;</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 Численность населения, получающего услуги организации;</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 среднемесячный платеж населения за коммунальные услуги;</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 Денежные доходы населения;</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 Объем реализации  услуг населению.</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jc w:val="both"/>
        <w:rPr>
          <w:rFonts w:ascii="Times New Roman" w:eastAsia="Times New Roman" w:hAnsi="Times New Roman" w:cs="Times New Roman"/>
          <w:b/>
          <w:sz w:val="24"/>
          <w:szCs w:val="24"/>
          <w:lang w:eastAsia="ru-RU"/>
        </w:rPr>
      </w:pPr>
      <w:r w:rsidRPr="007F23A1">
        <w:rPr>
          <w:rFonts w:ascii="Times New Roman" w:eastAsia="Times New Roman" w:hAnsi="Times New Roman" w:cs="Times New Roman"/>
          <w:b/>
          <w:sz w:val="24"/>
          <w:szCs w:val="24"/>
          <w:lang w:eastAsia="ru-RU"/>
        </w:rPr>
        <w:t>4.Эффективность деятельности:</w:t>
      </w:r>
    </w:p>
    <w:p w:rsidR="007F23A1" w:rsidRPr="007F23A1" w:rsidRDefault="007F23A1" w:rsidP="007F23A1">
      <w:pPr>
        <w:spacing w:after="0" w:line="240" w:lineRule="auto"/>
        <w:jc w:val="both"/>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w:t>
      </w:r>
      <w:r w:rsidRPr="007F23A1">
        <w:rPr>
          <w:rFonts w:ascii="Times New Roman" w:eastAsia="Times New Roman" w:hAnsi="Times New Roman" w:cs="Times New Roman"/>
          <w:sz w:val="24"/>
          <w:szCs w:val="24"/>
          <w:lang w:eastAsia="ru-RU"/>
        </w:rPr>
        <w:t>энерго – ресурсосбережение, в том числе на уровне применяемого оборудования, сохранение  использования земельных, водных и иных ресурсов, сохранение и восстановление зеленых насаждений;</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выручка организации коммунального комплекса;</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-объем  средств, собранных за  услуги организаций коммунального комплекса;</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-объем начисленных средств за услуги коммунального комплекса:</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-численность персонала, человек;</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-объем реализации  услуг;</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-объем дебиторской задолженности.</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b/>
          <w:sz w:val="24"/>
          <w:szCs w:val="24"/>
          <w:lang w:eastAsia="ru-RU"/>
        </w:rPr>
        <w:t>5. Источники инвестирования</w:t>
      </w:r>
      <w:r w:rsidRPr="007F23A1">
        <w:rPr>
          <w:rFonts w:ascii="Times New Roman" w:eastAsia="Times New Roman" w:hAnsi="Times New Roman" w:cs="Times New Roman"/>
          <w:sz w:val="24"/>
          <w:szCs w:val="24"/>
          <w:lang w:eastAsia="ru-RU"/>
        </w:rPr>
        <w:t>:</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xml:space="preserve"> -Финансовые средства, полученные организацией от применения установленных надбавок к тарифам;</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5829300</wp:posOffset>
                </wp:positionH>
                <wp:positionV relativeFrom="paragraph">
                  <wp:posOffset>610235</wp:posOffset>
                </wp:positionV>
                <wp:extent cx="341630" cy="252095"/>
                <wp:effectExtent l="381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2CF31537" wp14:editId="04819F0C">
                                  <wp:extent cx="47625" cy="47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BBF4E72" wp14:editId="7531695E">
                                  <wp:extent cx="47625" cy="47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3A42207" wp14:editId="4ABA2927">
                                  <wp:extent cx="4762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2C9A95D" wp14:editId="6D7339B6">
                                  <wp:extent cx="47625" cy="476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3" style="position:absolute;left:0;text-align:left;margin-left:459pt;margin-top:48.05pt;width:26.9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" stroked="f">
                <v:textbox>
                  <w:txbxContent>
                    <w:p w:rsidR="000F37E6" w:rsidRPr="00921BA7" w:rsidRDefault="000F37E6" w:rsidP="007F23A1">
                      <w:r>
                        <w:t xml:space="preserve"> </w:t>
                      </w:r>
                      <w:r>
                        <w:rPr>
                          <w:noProof/>
                          <w:lang w:eastAsia="ru-RU"/>
                        </w:rPr>
                        <w:drawing>
                          <wp:inline distT="0" distB="0" distL="0" distR="0" wp14:anchorId="2CF31537" wp14:editId="04819F0C">
                            <wp:extent cx="47625" cy="47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7BBF4E72" wp14:editId="7531695E">
                            <wp:extent cx="47625" cy="47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03A42207" wp14:editId="4ABA2927">
                            <wp:extent cx="4762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2C9A95D" wp14:editId="6D7339B6">
                            <wp:extent cx="47625" cy="476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Pr="007F23A1">
        <w:rPr>
          <w:rFonts w:ascii="Times New Roman" w:eastAsia="Times New Roman" w:hAnsi="Times New Roman" w:cs="Times New Roman"/>
          <w:sz w:val="24"/>
          <w:szCs w:val="24"/>
          <w:lang w:eastAsia="ru-RU"/>
        </w:rPr>
        <w:t xml:space="preserve">-Финансовые средства, полученные </w:t>
      </w:r>
      <w:proofErr w:type="gramStart"/>
      <w:r w:rsidRPr="007F23A1">
        <w:rPr>
          <w:rFonts w:ascii="Times New Roman" w:eastAsia="Times New Roman" w:hAnsi="Times New Roman" w:cs="Times New Roman"/>
          <w:sz w:val="24"/>
          <w:szCs w:val="24"/>
          <w:lang w:eastAsia="ru-RU"/>
        </w:rPr>
        <w:t>организацией</w:t>
      </w:r>
      <w:proofErr w:type="gramEnd"/>
      <w:r w:rsidRPr="007F23A1">
        <w:rPr>
          <w:rFonts w:ascii="Times New Roman" w:eastAsia="Times New Roman" w:hAnsi="Times New Roman" w:cs="Times New Roman"/>
          <w:sz w:val="24"/>
          <w:szCs w:val="24"/>
          <w:lang w:eastAsia="ru-RU"/>
        </w:rPr>
        <w:t xml:space="preserve"> от применения установленных тарифом на подключение;</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 заемные средства</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-Бюджетные средства</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-Средства внебюджетных фондов</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-Прочие средства</w:t>
      </w: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r w:rsidRPr="007F23A1">
        <w:rPr>
          <w:rFonts w:ascii="Times New Roman" w:eastAsia="Times New Roman" w:hAnsi="Times New Roman" w:cs="Times New Roman"/>
          <w:sz w:val="24"/>
          <w:szCs w:val="24"/>
          <w:lang w:eastAsia="ru-RU"/>
        </w:rPr>
        <w:t>При проведении мониторинга выполнения инвестиционных программ за отчетный период организации коммунального комплекса направляют  в соответствующие органы информацию по показателям мониторинга инвестиционных программ.</w:t>
      </w: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A84181" w:rsidRDefault="00A84181" w:rsidP="00A84181">
      <w:pPr>
        <w:spacing w:after="0" w:line="240" w:lineRule="auto"/>
        <w:jc w:val="both"/>
        <w:rPr>
          <w:rFonts w:ascii="Times New Roman" w:eastAsia="Times New Roman" w:hAnsi="Times New Roman" w:cs="Times New Roman"/>
          <w:sz w:val="24"/>
          <w:szCs w:val="24"/>
          <w:lang w:eastAsia="ru-RU"/>
        </w:rPr>
      </w:pPr>
    </w:p>
    <w:p w:rsidR="00A84181" w:rsidRDefault="00A84181" w:rsidP="00A84181">
      <w:pPr>
        <w:spacing w:after="0" w:line="240" w:lineRule="auto"/>
        <w:jc w:val="both"/>
        <w:rPr>
          <w:rFonts w:ascii="Times New Roman" w:eastAsia="Times New Roman" w:hAnsi="Times New Roman" w:cs="Times New Roman"/>
          <w:sz w:val="24"/>
          <w:szCs w:val="24"/>
          <w:lang w:eastAsia="ru-RU"/>
        </w:rPr>
      </w:pPr>
    </w:p>
    <w:p w:rsidR="007F23A1" w:rsidRPr="00A84181" w:rsidRDefault="007F23A1" w:rsidP="00A841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F735856" wp14:editId="4710B59B">
                <wp:simplePos x="0" y="0"/>
                <wp:positionH relativeFrom="column">
                  <wp:posOffset>5829300</wp:posOffset>
                </wp:positionH>
                <wp:positionV relativeFrom="paragraph">
                  <wp:posOffset>549275</wp:posOffset>
                </wp:positionV>
                <wp:extent cx="341630" cy="252095"/>
                <wp:effectExtent l="381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7DFADF7D" wp14:editId="1C5CC330">
                                  <wp:extent cx="47625" cy="47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DB8B6D2" wp14:editId="224A5A7A">
                                  <wp:extent cx="47625" cy="47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97DB90A" wp14:editId="07306963">
                                  <wp:extent cx="47625" cy="47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747A9A5" wp14:editId="4343FF00">
                                  <wp:extent cx="47625" cy="47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459pt;margin-top:43.25pt;width:26.9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" stroked="f">
                <v:textbox>
                  <w:txbxContent>
                    <w:p w:rsidR="000F37E6" w:rsidRPr="00921BA7" w:rsidRDefault="000F37E6" w:rsidP="007F23A1">
                      <w:r>
                        <w:t xml:space="preserve"> </w:t>
                      </w:r>
                      <w:r>
                        <w:rPr>
                          <w:noProof/>
                          <w:lang w:eastAsia="ru-RU"/>
                        </w:rPr>
                        <w:drawing>
                          <wp:inline distT="0" distB="0" distL="0" distR="0" wp14:anchorId="7DFADF7D" wp14:editId="1C5CC330">
                            <wp:extent cx="47625" cy="47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DB8B6D2" wp14:editId="224A5A7A">
                            <wp:extent cx="47625" cy="47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97DB90A" wp14:editId="07306963">
                            <wp:extent cx="47625" cy="47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747A9A5" wp14:editId="4343FF00">
                            <wp:extent cx="47625" cy="47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Pr="007F23A1">
        <w:rPr>
          <w:rFonts w:ascii="Times New Roman" w:eastAsia="Times New Roman" w:hAnsi="Times New Roman" w:cs="Times New Roman"/>
          <w:b/>
          <w:sz w:val="24"/>
          <w:szCs w:val="24"/>
          <w:lang w:eastAsia="ru-RU"/>
        </w:rPr>
        <w:t>Основные мероприятия  Программы</w:t>
      </w:r>
    </w:p>
    <w:p w:rsidR="007F23A1" w:rsidRPr="007F23A1" w:rsidRDefault="007F23A1" w:rsidP="007F23A1">
      <w:pPr>
        <w:spacing w:after="0" w:line="240" w:lineRule="auto"/>
        <w:ind w:firstLine="720"/>
        <w:jc w:val="center"/>
        <w:rPr>
          <w:rFonts w:ascii="Times New Roman" w:eastAsia="Times New Roman" w:hAnsi="Times New Roman" w:cs="Times New Roman"/>
          <w:b/>
          <w:sz w:val="24"/>
          <w:szCs w:val="24"/>
          <w:lang w:eastAsia="ru-RU"/>
        </w:rPr>
      </w:pPr>
    </w:p>
    <w:tbl>
      <w:tblPr>
        <w:tblStyle w:val="a3"/>
        <w:tblW w:w="9648" w:type="dxa"/>
        <w:tblLayout w:type="fixed"/>
        <w:tblLook w:val="01E0" w:firstRow="1" w:lastRow="1" w:firstColumn="1" w:lastColumn="1" w:noHBand="0" w:noVBand="0"/>
      </w:tblPr>
      <w:tblGrid>
        <w:gridCol w:w="782"/>
        <w:gridCol w:w="4006"/>
        <w:gridCol w:w="98"/>
        <w:gridCol w:w="82"/>
        <w:gridCol w:w="243"/>
        <w:gridCol w:w="657"/>
        <w:gridCol w:w="336"/>
        <w:gridCol w:w="992"/>
        <w:gridCol w:w="112"/>
        <w:gridCol w:w="1080"/>
        <w:gridCol w:w="84"/>
        <w:gridCol w:w="1176"/>
      </w:tblGrid>
      <w:tr w:rsidR="007F23A1" w:rsidRPr="007F23A1" w:rsidTr="007F23A1">
        <w:trPr>
          <w:trHeight w:val="255"/>
        </w:trPr>
        <w:tc>
          <w:tcPr>
            <w:tcW w:w="782" w:type="dxa"/>
            <w:vMerge w:val="restart"/>
          </w:tcPr>
          <w:p w:rsidR="007F23A1" w:rsidRPr="007F23A1" w:rsidRDefault="007F23A1" w:rsidP="007F23A1">
            <w:pPr>
              <w:jc w:val="center"/>
              <w:rPr>
                <w:b/>
                <w:sz w:val="24"/>
                <w:szCs w:val="24"/>
              </w:rPr>
            </w:pPr>
            <w:r w:rsidRPr="007F23A1">
              <w:rPr>
                <w:b/>
                <w:sz w:val="24"/>
                <w:szCs w:val="24"/>
              </w:rPr>
              <w:t xml:space="preserve">№ </w:t>
            </w:r>
            <w:proofErr w:type="gramStart"/>
            <w:r w:rsidRPr="007F23A1">
              <w:rPr>
                <w:b/>
                <w:sz w:val="24"/>
                <w:szCs w:val="24"/>
              </w:rPr>
              <w:t>п</w:t>
            </w:r>
            <w:proofErr w:type="gramEnd"/>
            <w:r w:rsidRPr="007F23A1">
              <w:rPr>
                <w:b/>
                <w:sz w:val="24"/>
                <w:szCs w:val="24"/>
              </w:rPr>
              <w:t>/п</w:t>
            </w:r>
          </w:p>
        </w:tc>
        <w:tc>
          <w:tcPr>
            <w:tcW w:w="4006" w:type="dxa"/>
            <w:vMerge w:val="restart"/>
          </w:tcPr>
          <w:p w:rsidR="007F23A1" w:rsidRPr="007F23A1" w:rsidRDefault="007F23A1" w:rsidP="007F23A1">
            <w:pPr>
              <w:jc w:val="center"/>
              <w:rPr>
                <w:b/>
                <w:sz w:val="24"/>
                <w:szCs w:val="24"/>
              </w:rPr>
            </w:pPr>
            <w:r w:rsidRPr="007F23A1">
              <w:rPr>
                <w:b/>
                <w:sz w:val="24"/>
                <w:szCs w:val="24"/>
              </w:rPr>
              <w:t>Технические мероприятия</w:t>
            </w:r>
          </w:p>
        </w:tc>
        <w:tc>
          <w:tcPr>
            <w:tcW w:w="1080" w:type="dxa"/>
            <w:gridSpan w:val="4"/>
            <w:vMerge w:val="restart"/>
          </w:tcPr>
          <w:p w:rsidR="007F23A1" w:rsidRPr="007F23A1" w:rsidRDefault="007F23A1" w:rsidP="007F23A1">
            <w:pPr>
              <w:jc w:val="center"/>
              <w:rPr>
                <w:b/>
                <w:sz w:val="24"/>
                <w:szCs w:val="24"/>
              </w:rPr>
            </w:pPr>
            <w:r w:rsidRPr="007F23A1">
              <w:rPr>
                <w:b/>
                <w:sz w:val="24"/>
                <w:szCs w:val="24"/>
              </w:rPr>
              <w:t>расчетный срок реализации</w:t>
            </w:r>
          </w:p>
        </w:tc>
        <w:tc>
          <w:tcPr>
            <w:tcW w:w="3780" w:type="dxa"/>
            <w:gridSpan w:val="6"/>
          </w:tcPr>
          <w:p w:rsidR="007F23A1" w:rsidRPr="007F23A1" w:rsidRDefault="007F23A1" w:rsidP="007F23A1">
            <w:pPr>
              <w:jc w:val="center"/>
              <w:rPr>
                <w:b/>
                <w:sz w:val="24"/>
                <w:szCs w:val="24"/>
              </w:rPr>
            </w:pPr>
            <w:r w:rsidRPr="007F23A1">
              <w:rPr>
                <w:b/>
                <w:sz w:val="24"/>
                <w:szCs w:val="24"/>
              </w:rPr>
              <w:t>Финансирование</w:t>
            </w:r>
          </w:p>
        </w:tc>
      </w:tr>
      <w:tr w:rsidR="007F23A1" w:rsidRPr="007F23A1" w:rsidTr="008B388C">
        <w:trPr>
          <w:trHeight w:val="285"/>
        </w:trPr>
        <w:tc>
          <w:tcPr>
            <w:tcW w:w="782" w:type="dxa"/>
            <w:vMerge/>
          </w:tcPr>
          <w:p w:rsidR="007F23A1" w:rsidRPr="007F23A1" w:rsidRDefault="007F23A1" w:rsidP="007F23A1">
            <w:pPr>
              <w:jc w:val="center"/>
              <w:rPr>
                <w:b/>
                <w:sz w:val="24"/>
                <w:szCs w:val="24"/>
              </w:rPr>
            </w:pPr>
          </w:p>
        </w:tc>
        <w:tc>
          <w:tcPr>
            <w:tcW w:w="4006" w:type="dxa"/>
            <w:vMerge/>
          </w:tcPr>
          <w:p w:rsidR="007F23A1" w:rsidRPr="007F23A1" w:rsidRDefault="007F23A1" w:rsidP="007F23A1">
            <w:pPr>
              <w:jc w:val="center"/>
              <w:rPr>
                <w:b/>
                <w:sz w:val="24"/>
                <w:szCs w:val="24"/>
              </w:rPr>
            </w:pPr>
          </w:p>
        </w:tc>
        <w:tc>
          <w:tcPr>
            <w:tcW w:w="1080" w:type="dxa"/>
            <w:gridSpan w:val="4"/>
            <w:vMerge/>
          </w:tcPr>
          <w:p w:rsidR="007F23A1" w:rsidRPr="007F23A1" w:rsidRDefault="007F23A1" w:rsidP="007F23A1">
            <w:pPr>
              <w:jc w:val="center"/>
              <w:rPr>
                <w:b/>
                <w:sz w:val="24"/>
                <w:szCs w:val="24"/>
              </w:rPr>
            </w:pPr>
          </w:p>
        </w:tc>
        <w:tc>
          <w:tcPr>
            <w:tcW w:w="1328" w:type="dxa"/>
            <w:gridSpan w:val="2"/>
          </w:tcPr>
          <w:p w:rsidR="007F23A1" w:rsidRPr="007F23A1" w:rsidRDefault="007F23A1" w:rsidP="007F23A1">
            <w:pPr>
              <w:jc w:val="center"/>
              <w:rPr>
                <w:b/>
                <w:sz w:val="24"/>
                <w:szCs w:val="24"/>
              </w:rPr>
            </w:pPr>
            <w:r w:rsidRPr="007F23A1">
              <w:rPr>
                <w:b/>
                <w:sz w:val="24"/>
                <w:szCs w:val="24"/>
              </w:rPr>
              <w:t>местный бюджет</w:t>
            </w:r>
          </w:p>
          <w:p w:rsidR="007F23A1" w:rsidRPr="007F23A1" w:rsidRDefault="007F23A1" w:rsidP="007F23A1">
            <w:pPr>
              <w:jc w:val="center"/>
              <w:rPr>
                <w:b/>
                <w:sz w:val="24"/>
                <w:szCs w:val="24"/>
              </w:rPr>
            </w:pPr>
            <w:r w:rsidRPr="007F23A1">
              <w:rPr>
                <w:b/>
                <w:sz w:val="24"/>
                <w:szCs w:val="24"/>
              </w:rPr>
              <w:t>тыс. руб.</w:t>
            </w:r>
          </w:p>
        </w:tc>
        <w:tc>
          <w:tcPr>
            <w:tcW w:w="1276" w:type="dxa"/>
            <w:gridSpan w:val="3"/>
          </w:tcPr>
          <w:p w:rsidR="007F23A1" w:rsidRPr="007F23A1" w:rsidRDefault="007F23A1" w:rsidP="007F23A1">
            <w:pPr>
              <w:jc w:val="center"/>
              <w:rPr>
                <w:b/>
                <w:sz w:val="24"/>
                <w:szCs w:val="24"/>
              </w:rPr>
            </w:pPr>
            <w:r w:rsidRPr="007F23A1">
              <w:rPr>
                <w:b/>
                <w:sz w:val="24"/>
                <w:szCs w:val="24"/>
              </w:rPr>
              <w:t>региональный бюджет</w:t>
            </w:r>
          </w:p>
          <w:p w:rsidR="007F23A1" w:rsidRPr="007F23A1" w:rsidRDefault="007F23A1" w:rsidP="007F23A1">
            <w:pPr>
              <w:jc w:val="center"/>
              <w:rPr>
                <w:b/>
                <w:sz w:val="24"/>
                <w:szCs w:val="24"/>
              </w:rPr>
            </w:pPr>
            <w:r w:rsidRPr="007F23A1">
              <w:rPr>
                <w:b/>
                <w:sz w:val="24"/>
                <w:szCs w:val="24"/>
              </w:rPr>
              <w:t>тыс. руб.</w:t>
            </w:r>
          </w:p>
        </w:tc>
        <w:tc>
          <w:tcPr>
            <w:tcW w:w="1176" w:type="dxa"/>
          </w:tcPr>
          <w:p w:rsidR="007F23A1" w:rsidRPr="007F23A1" w:rsidRDefault="007F23A1" w:rsidP="007F23A1">
            <w:pPr>
              <w:jc w:val="center"/>
              <w:rPr>
                <w:b/>
                <w:sz w:val="24"/>
                <w:szCs w:val="24"/>
              </w:rPr>
            </w:pPr>
            <w:r w:rsidRPr="007F23A1">
              <w:rPr>
                <w:b/>
                <w:sz w:val="24"/>
                <w:szCs w:val="24"/>
              </w:rPr>
              <w:t>внебюджетные средства</w:t>
            </w:r>
          </w:p>
          <w:p w:rsidR="007F23A1" w:rsidRPr="007F23A1" w:rsidRDefault="007F23A1" w:rsidP="007F23A1">
            <w:pPr>
              <w:jc w:val="center"/>
              <w:rPr>
                <w:b/>
                <w:sz w:val="24"/>
                <w:szCs w:val="24"/>
              </w:rPr>
            </w:pPr>
            <w:r w:rsidRPr="007F23A1">
              <w:rPr>
                <w:b/>
                <w:sz w:val="24"/>
                <w:szCs w:val="24"/>
              </w:rPr>
              <w:t>тыс. руб.</w:t>
            </w:r>
          </w:p>
        </w:tc>
      </w:tr>
      <w:tr w:rsidR="007F23A1" w:rsidRPr="007F23A1" w:rsidTr="008B388C">
        <w:tc>
          <w:tcPr>
            <w:tcW w:w="8472" w:type="dxa"/>
            <w:gridSpan w:val="11"/>
          </w:tcPr>
          <w:p w:rsidR="007F23A1" w:rsidRPr="007F23A1" w:rsidRDefault="007F23A1" w:rsidP="007F23A1">
            <w:pPr>
              <w:jc w:val="center"/>
              <w:rPr>
                <w:b/>
                <w:sz w:val="24"/>
                <w:szCs w:val="24"/>
              </w:rPr>
            </w:pPr>
            <w:r w:rsidRPr="007F23A1">
              <w:rPr>
                <w:b/>
                <w:sz w:val="24"/>
                <w:szCs w:val="24"/>
              </w:rPr>
              <w:t>Транспортная инфраструктура</w:t>
            </w:r>
          </w:p>
        </w:tc>
        <w:tc>
          <w:tcPr>
            <w:tcW w:w="1176" w:type="dxa"/>
          </w:tcPr>
          <w:p w:rsidR="007F23A1" w:rsidRPr="007F23A1" w:rsidRDefault="007F23A1" w:rsidP="007F23A1">
            <w:pPr>
              <w:jc w:val="center"/>
              <w:rPr>
                <w:b/>
                <w:sz w:val="24"/>
                <w:szCs w:val="24"/>
              </w:rPr>
            </w:pPr>
          </w:p>
        </w:tc>
      </w:tr>
      <w:tr w:rsidR="007F23A1" w:rsidRPr="007F23A1" w:rsidTr="008B388C">
        <w:trPr>
          <w:trHeight w:val="555"/>
        </w:trPr>
        <w:tc>
          <w:tcPr>
            <w:tcW w:w="782" w:type="dxa"/>
          </w:tcPr>
          <w:p w:rsidR="007F23A1" w:rsidRPr="007F23A1" w:rsidRDefault="007F23A1" w:rsidP="007F23A1">
            <w:pPr>
              <w:jc w:val="center"/>
              <w:rPr>
                <w:sz w:val="24"/>
                <w:szCs w:val="24"/>
              </w:rPr>
            </w:pPr>
            <w:r w:rsidRPr="007F23A1">
              <w:rPr>
                <w:sz w:val="24"/>
                <w:szCs w:val="24"/>
              </w:rPr>
              <w:t>1</w:t>
            </w:r>
          </w:p>
        </w:tc>
        <w:tc>
          <w:tcPr>
            <w:tcW w:w="4104" w:type="dxa"/>
            <w:gridSpan w:val="2"/>
          </w:tcPr>
          <w:p w:rsidR="007F23A1" w:rsidRPr="007F23A1" w:rsidRDefault="007F23A1" w:rsidP="007F23A1">
            <w:pPr>
              <w:widowControl w:val="0"/>
              <w:autoSpaceDE w:val="0"/>
              <w:autoSpaceDN w:val="0"/>
              <w:adjustRightInd w:val="0"/>
              <w:jc w:val="both"/>
              <w:rPr>
                <w:sz w:val="24"/>
                <w:szCs w:val="24"/>
              </w:rPr>
            </w:pPr>
            <w:r w:rsidRPr="007F23A1">
              <w:rPr>
                <w:sz w:val="24"/>
                <w:szCs w:val="24"/>
              </w:rPr>
              <w:t>- ремонт участков автодорог   местного значения.</w:t>
            </w:r>
          </w:p>
        </w:tc>
        <w:tc>
          <w:tcPr>
            <w:tcW w:w="982" w:type="dxa"/>
            <w:gridSpan w:val="3"/>
          </w:tcPr>
          <w:p w:rsidR="007F23A1" w:rsidRPr="007F23A1" w:rsidRDefault="007F23A1" w:rsidP="007F23A1">
            <w:pPr>
              <w:jc w:val="center"/>
              <w:rPr>
                <w:sz w:val="24"/>
                <w:szCs w:val="24"/>
              </w:rPr>
            </w:pPr>
            <w:r w:rsidRPr="007F23A1">
              <w:rPr>
                <w:sz w:val="24"/>
                <w:szCs w:val="24"/>
              </w:rPr>
              <w:t>2015-2020</w:t>
            </w:r>
          </w:p>
        </w:tc>
        <w:tc>
          <w:tcPr>
            <w:tcW w:w="1328" w:type="dxa"/>
            <w:gridSpan w:val="2"/>
          </w:tcPr>
          <w:p w:rsidR="007F23A1" w:rsidRPr="007F23A1" w:rsidRDefault="007F23A1" w:rsidP="006F14F2">
            <w:pPr>
              <w:jc w:val="center"/>
              <w:rPr>
                <w:sz w:val="18"/>
                <w:szCs w:val="18"/>
              </w:rPr>
            </w:pPr>
            <w:r w:rsidRPr="007F23A1">
              <w:rPr>
                <w:sz w:val="18"/>
                <w:szCs w:val="18"/>
              </w:rPr>
              <w:t xml:space="preserve">В пределах утвержденного  на очередной год дорожного фонда </w:t>
            </w:r>
            <w:r w:rsidR="006F14F2">
              <w:rPr>
                <w:sz w:val="18"/>
                <w:szCs w:val="18"/>
              </w:rPr>
              <w:t>Новотельбин</w:t>
            </w:r>
            <w:r w:rsidRPr="007F23A1">
              <w:rPr>
                <w:sz w:val="18"/>
                <w:szCs w:val="18"/>
              </w:rPr>
              <w:t>ского с/</w:t>
            </w:r>
            <w:proofErr w:type="gramStart"/>
            <w:r w:rsidRPr="007F23A1">
              <w:rPr>
                <w:sz w:val="18"/>
                <w:szCs w:val="18"/>
              </w:rPr>
              <w:t>п</w:t>
            </w:r>
            <w:proofErr w:type="gramEnd"/>
          </w:p>
        </w:tc>
        <w:tc>
          <w:tcPr>
            <w:tcW w:w="1276" w:type="dxa"/>
            <w:gridSpan w:val="3"/>
          </w:tcPr>
          <w:p w:rsidR="007F23A1" w:rsidRPr="007F23A1" w:rsidRDefault="007F23A1" w:rsidP="007F23A1">
            <w:pPr>
              <w:jc w:val="center"/>
              <w:rPr>
                <w:sz w:val="24"/>
                <w:szCs w:val="24"/>
              </w:rPr>
            </w:pPr>
          </w:p>
        </w:tc>
        <w:tc>
          <w:tcPr>
            <w:tcW w:w="1176" w:type="dxa"/>
          </w:tcPr>
          <w:p w:rsidR="007F23A1" w:rsidRPr="007F23A1" w:rsidRDefault="007F23A1" w:rsidP="007F23A1">
            <w:pPr>
              <w:jc w:val="center"/>
              <w:rPr>
                <w:sz w:val="24"/>
                <w:szCs w:val="24"/>
              </w:rPr>
            </w:pPr>
          </w:p>
        </w:tc>
      </w:tr>
      <w:tr w:rsidR="007F23A1" w:rsidRPr="007F23A1" w:rsidTr="008B388C">
        <w:trPr>
          <w:trHeight w:val="825"/>
        </w:trPr>
        <w:tc>
          <w:tcPr>
            <w:tcW w:w="782" w:type="dxa"/>
          </w:tcPr>
          <w:p w:rsidR="007F23A1" w:rsidRPr="007F23A1" w:rsidRDefault="007F23A1" w:rsidP="007F23A1">
            <w:pPr>
              <w:jc w:val="center"/>
              <w:rPr>
                <w:sz w:val="24"/>
                <w:szCs w:val="24"/>
              </w:rPr>
            </w:pPr>
            <w:r w:rsidRPr="007F23A1">
              <w:rPr>
                <w:sz w:val="24"/>
                <w:szCs w:val="24"/>
              </w:rPr>
              <w:t>2</w:t>
            </w:r>
          </w:p>
        </w:tc>
        <w:tc>
          <w:tcPr>
            <w:tcW w:w="4104" w:type="dxa"/>
            <w:gridSpan w:val="2"/>
          </w:tcPr>
          <w:p w:rsidR="007F23A1" w:rsidRPr="007F23A1" w:rsidRDefault="007F23A1" w:rsidP="007F23A1">
            <w:pPr>
              <w:widowControl w:val="0"/>
              <w:autoSpaceDE w:val="0"/>
              <w:autoSpaceDN w:val="0"/>
              <w:adjustRightInd w:val="0"/>
              <w:jc w:val="both"/>
              <w:rPr>
                <w:bCs/>
                <w:iCs/>
                <w:sz w:val="24"/>
                <w:szCs w:val="24"/>
              </w:rPr>
            </w:pPr>
            <w:r w:rsidRPr="007F23A1">
              <w:rPr>
                <w:sz w:val="24"/>
                <w:szCs w:val="24"/>
              </w:rPr>
              <w:t>-строительство стоянки транспортных средств.</w:t>
            </w:r>
          </w:p>
          <w:p w:rsidR="007F23A1" w:rsidRPr="007F23A1" w:rsidRDefault="007F23A1" w:rsidP="007F23A1">
            <w:pPr>
              <w:jc w:val="center"/>
              <w:rPr>
                <w:sz w:val="24"/>
                <w:szCs w:val="24"/>
              </w:rPr>
            </w:pPr>
          </w:p>
        </w:tc>
        <w:tc>
          <w:tcPr>
            <w:tcW w:w="982" w:type="dxa"/>
            <w:gridSpan w:val="3"/>
          </w:tcPr>
          <w:p w:rsidR="007F23A1" w:rsidRPr="007F23A1" w:rsidRDefault="007F23A1" w:rsidP="00A84181">
            <w:pPr>
              <w:jc w:val="center"/>
              <w:rPr>
                <w:sz w:val="24"/>
                <w:szCs w:val="24"/>
              </w:rPr>
            </w:pPr>
            <w:r w:rsidRPr="007F23A1">
              <w:rPr>
                <w:sz w:val="24"/>
                <w:szCs w:val="24"/>
              </w:rPr>
              <w:t>20</w:t>
            </w:r>
            <w:r w:rsidR="00A84181">
              <w:rPr>
                <w:sz w:val="24"/>
                <w:szCs w:val="24"/>
              </w:rPr>
              <w:t>26</w:t>
            </w:r>
          </w:p>
        </w:tc>
        <w:tc>
          <w:tcPr>
            <w:tcW w:w="1328" w:type="dxa"/>
            <w:gridSpan w:val="2"/>
          </w:tcPr>
          <w:p w:rsidR="007F23A1" w:rsidRPr="007F23A1" w:rsidRDefault="007F23A1" w:rsidP="007F23A1">
            <w:pPr>
              <w:jc w:val="center"/>
              <w:rPr>
                <w:sz w:val="24"/>
                <w:szCs w:val="24"/>
              </w:rPr>
            </w:pPr>
          </w:p>
        </w:tc>
        <w:tc>
          <w:tcPr>
            <w:tcW w:w="1276" w:type="dxa"/>
            <w:gridSpan w:val="3"/>
          </w:tcPr>
          <w:p w:rsidR="007F23A1" w:rsidRPr="007F23A1" w:rsidRDefault="00A70648" w:rsidP="007F23A1">
            <w:pPr>
              <w:jc w:val="center"/>
              <w:rPr>
                <w:sz w:val="24"/>
                <w:szCs w:val="24"/>
              </w:rPr>
            </w:pPr>
            <w:r>
              <w:rPr>
                <w:sz w:val="24"/>
                <w:szCs w:val="24"/>
              </w:rPr>
              <w:t>120,0</w:t>
            </w:r>
          </w:p>
        </w:tc>
        <w:tc>
          <w:tcPr>
            <w:tcW w:w="1176" w:type="dxa"/>
          </w:tcPr>
          <w:p w:rsidR="007F23A1" w:rsidRPr="007F23A1" w:rsidRDefault="007F23A1" w:rsidP="007F23A1">
            <w:pPr>
              <w:jc w:val="center"/>
              <w:rPr>
                <w:sz w:val="24"/>
                <w:szCs w:val="24"/>
              </w:rPr>
            </w:pPr>
          </w:p>
        </w:tc>
      </w:tr>
      <w:tr w:rsidR="007F23A1" w:rsidRPr="007F23A1" w:rsidTr="007F23A1">
        <w:trPr>
          <w:trHeight w:val="435"/>
        </w:trPr>
        <w:tc>
          <w:tcPr>
            <w:tcW w:w="9648" w:type="dxa"/>
            <w:gridSpan w:val="12"/>
          </w:tcPr>
          <w:p w:rsidR="007F23A1" w:rsidRPr="007F23A1" w:rsidRDefault="007F23A1" w:rsidP="007F23A1">
            <w:pPr>
              <w:jc w:val="center"/>
              <w:rPr>
                <w:sz w:val="24"/>
                <w:szCs w:val="24"/>
              </w:rPr>
            </w:pPr>
            <w:r w:rsidRPr="007F23A1">
              <w:rPr>
                <w:b/>
                <w:sz w:val="24"/>
                <w:szCs w:val="24"/>
              </w:rPr>
              <w:t>Социальная инфраструктура</w:t>
            </w:r>
          </w:p>
        </w:tc>
      </w:tr>
      <w:tr w:rsidR="007F23A1" w:rsidRPr="007F23A1" w:rsidTr="007F23A1">
        <w:trPr>
          <w:trHeight w:val="375"/>
        </w:trPr>
        <w:tc>
          <w:tcPr>
            <w:tcW w:w="782" w:type="dxa"/>
          </w:tcPr>
          <w:p w:rsidR="007F23A1" w:rsidRPr="007F23A1" w:rsidRDefault="007F23A1" w:rsidP="007F23A1">
            <w:pPr>
              <w:jc w:val="center"/>
              <w:rPr>
                <w:sz w:val="24"/>
                <w:szCs w:val="24"/>
              </w:rPr>
            </w:pPr>
            <w:r w:rsidRPr="007F23A1">
              <w:rPr>
                <w:sz w:val="24"/>
                <w:szCs w:val="24"/>
              </w:rPr>
              <w:t>1.</w:t>
            </w:r>
          </w:p>
        </w:tc>
        <w:tc>
          <w:tcPr>
            <w:tcW w:w="4104" w:type="dxa"/>
            <w:gridSpan w:val="2"/>
          </w:tcPr>
          <w:p w:rsidR="007F23A1" w:rsidRPr="007F23A1" w:rsidRDefault="007F23A1" w:rsidP="007F23A1">
            <w:pPr>
              <w:widowControl w:val="0"/>
              <w:autoSpaceDE w:val="0"/>
              <w:autoSpaceDN w:val="0"/>
              <w:adjustRightInd w:val="0"/>
              <w:jc w:val="both"/>
              <w:rPr>
                <w:sz w:val="24"/>
                <w:szCs w:val="24"/>
              </w:rPr>
            </w:pPr>
            <w:r w:rsidRPr="007F23A1">
              <w:rPr>
                <w:sz w:val="24"/>
                <w:szCs w:val="24"/>
              </w:rPr>
              <w:t>- строительство общедоступной детской площадки</w:t>
            </w:r>
          </w:p>
        </w:tc>
        <w:tc>
          <w:tcPr>
            <w:tcW w:w="982" w:type="dxa"/>
            <w:gridSpan w:val="3"/>
          </w:tcPr>
          <w:p w:rsidR="007F23A1" w:rsidRPr="007F23A1" w:rsidRDefault="007F23A1" w:rsidP="006F14F2">
            <w:pPr>
              <w:jc w:val="center"/>
              <w:rPr>
                <w:sz w:val="24"/>
                <w:szCs w:val="24"/>
              </w:rPr>
            </w:pPr>
            <w:r w:rsidRPr="007F23A1">
              <w:rPr>
                <w:sz w:val="24"/>
                <w:szCs w:val="24"/>
              </w:rPr>
              <w:t>201</w:t>
            </w:r>
            <w:r w:rsidR="006F14F2">
              <w:rPr>
                <w:sz w:val="24"/>
                <w:szCs w:val="24"/>
              </w:rPr>
              <w:t>8</w:t>
            </w:r>
          </w:p>
        </w:tc>
        <w:tc>
          <w:tcPr>
            <w:tcW w:w="1440" w:type="dxa"/>
            <w:gridSpan w:val="3"/>
          </w:tcPr>
          <w:p w:rsidR="007F23A1" w:rsidRPr="007F23A1" w:rsidRDefault="007F23A1" w:rsidP="007F23A1">
            <w:pPr>
              <w:jc w:val="center"/>
              <w:rPr>
                <w:sz w:val="24"/>
                <w:szCs w:val="24"/>
              </w:rPr>
            </w:pPr>
            <w:r w:rsidRPr="007F23A1">
              <w:rPr>
                <w:sz w:val="24"/>
                <w:szCs w:val="24"/>
              </w:rPr>
              <w:t xml:space="preserve">вступление в программу </w:t>
            </w: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r w:rsidRPr="007F23A1">
              <w:rPr>
                <w:sz w:val="24"/>
                <w:szCs w:val="24"/>
              </w:rPr>
              <w:t>100,0</w:t>
            </w:r>
          </w:p>
          <w:p w:rsidR="007F23A1" w:rsidRPr="007F23A1" w:rsidRDefault="007F23A1" w:rsidP="007F23A1">
            <w:pPr>
              <w:jc w:val="center"/>
              <w:rPr>
                <w:sz w:val="24"/>
                <w:szCs w:val="24"/>
              </w:rPr>
            </w:pPr>
          </w:p>
        </w:tc>
      </w:tr>
      <w:tr w:rsidR="007F23A1" w:rsidRPr="007F23A1" w:rsidTr="007F23A1">
        <w:tc>
          <w:tcPr>
            <w:tcW w:w="8388" w:type="dxa"/>
            <w:gridSpan w:val="10"/>
          </w:tcPr>
          <w:p w:rsidR="007F23A1" w:rsidRPr="007F23A1" w:rsidRDefault="007F23A1" w:rsidP="007F23A1">
            <w:pPr>
              <w:jc w:val="center"/>
              <w:rPr>
                <w:b/>
                <w:sz w:val="24"/>
                <w:szCs w:val="24"/>
              </w:rPr>
            </w:pPr>
            <w:r w:rsidRPr="007F23A1">
              <w:rPr>
                <w:b/>
                <w:sz w:val="24"/>
                <w:szCs w:val="24"/>
              </w:rPr>
              <w:t>Инженерная инфраструктура</w:t>
            </w:r>
          </w:p>
        </w:tc>
        <w:tc>
          <w:tcPr>
            <w:tcW w:w="1260" w:type="dxa"/>
            <w:gridSpan w:val="2"/>
          </w:tcPr>
          <w:p w:rsidR="007F23A1" w:rsidRPr="007F23A1" w:rsidRDefault="007F23A1" w:rsidP="007F23A1">
            <w:pPr>
              <w:jc w:val="center"/>
              <w:rPr>
                <w:b/>
                <w:sz w:val="24"/>
                <w:szCs w:val="24"/>
              </w:rPr>
            </w:pPr>
          </w:p>
        </w:tc>
      </w:tr>
      <w:tr w:rsidR="007F23A1" w:rsidRPr="007F23A1" w:rsidTr="007F23A1">
        <w:tc>
          <w:tcPr>
            <w:tcW w:w="8388" w:type="dxa"/>
            <w:gridSpan w:val="10"/>
          </w:tcPr>
          <w:p w:rsidR="007F23A1" w:rsidRPr="007F23A1" w:rsidRDefault="007F23A1" w:rsidP="007F23A1">
            <w:pPr>
              <w:jc w:val="center"/>
              <w:rPr>
                <w:b/>
                <w:i/>
                <w:sz w:val="24"/>
                <w:szCs w:val="24"/>
              </w:rPr>
            </w:pPr>
            <w:r w:rsidRPr="007F23A1">
              <w:rPr>
                <w:b/>
                <w:i/>
                <w:sz w:val="24"/>
                <w:szCs w:val="24"/>
              </w:rPr>
              <w:t>Водоснабжение</w:t>
            </w:r>
          </w:p>
        </w:tc>
        <w:tc>
          <w:tcPr>
            <w:tcW w:w="1260" w:type="dxa"/>
            <w:gridSpan w:val="2"/>
          </w:tcPr>
          <w:p w:rsidR="007F23A1" w:rsidRPr="007F23A1" w:rsidRDefault="007F23A1" w:rsidP="007F23A1">
            <w:pPr>
              <w:jc w:val="center"/>
              <w:rPr>
                <w:b/>
                <w:i/>
                <w:sz w:val="24"/>
                <w:szCs w:val="24"/>
              </w:rPr>
            </w:pPr>
          </w:p>
        </w:tc>
      </w:tr>
      <w:tr w:rsidR="007F23A1" w:rsidRPr="007F23A1" w:rsidTr="007F23A1">
        <w:trPr>
          <w:trHeight w:val="1065"/>
        </w:trPr>
        <w:tc>
          <w:tcPr>
            <w:tcW w:w="782" w:type="dxa"/>
          </w:tcPr>
          <w:p w:rsidR="007F23A1" w:rsidRPr="007F23A1" w:rsidRDefault="007F23A1" w:rsidP="007F23A1">
            <w:pPr>
              <w:jc w:val="center"/>
              <w:rPr>
                <w:sz w:val="24"/>
                <w:szCs w:val="24"/>
              </w:rPr>
            </w:pPr>
            <w:r w:rsidRPr="007F23A1">
              <w:rPr>
                <w:sz w:val="24"/>
                <w:szCs w:val="24"/>
              </w:rPr>
              <w:t>1</w:t>
            </w:r>
          </w:p>
        </w:tc>
        <w:tc>
          <w:tcPr>
            <w:tcW w:w="4104" w:type="dxa"/>
            <w:gridSpan w:val="2"/>
          </w:tcPr>
          <w:p w:rsidR="007F23A1" w:rsidRPr="007F23A1" w:rsidRDefault="007F23A1" w:rsidP="006F14F2">
            <w:pPr>
              <w:widowControl w:val="0"/>
              <w:autoSpaceDE w:val="0"/>
              <w:autoSpaceDN w:val="0"/>
              <w:adjustRightInd w:val="0"/>
              <w:jc w:val="both"/>
              <w:rPr>
                <w:rFonts w:ascii="MS Reference Sans Serif" w:hAnsi="MS Reference Sans Serif"/>
                <w:b/>
                <w:i/>
                <w:sz w:val="24"/>
                <w:szCs w:val="24"/>
              </w:rPr>
            </w:pPr>
            <w:r w:rsidRPr="007F23A1">
              <w:rPr>
                <w:rFonts w:cs="MS Reference Sans Serif"/>
                <w:bCs/>
                <w:iCs/>
                <w:spacing w:val="-10"/>
                <w:sz w:val="24"/>
                <w:szCs w:val="24"/>
              </w:rPr>
              <w:t>-</w:t>
            </w:r>
            <w:r w:rsidR="006F14F2">
              <w:rPr>
                <w:rFonts w:cs="MS Reference Sans Serif"/>
                <w:bCs/>
                <w:iCs/>
                <w:spacing w:val="-10"/>
                <w:sz w:val="24"/>
                <w:szCs w:val="24"/>
              </w:rPr>
              <w:t>ремонт</w:t>
            </w:r>
            <w:r w:rsidRPr="007F23A1">
              <w:rPr>
                <w:rFonts w:cs="MS Reference Sans Serif"/>
                <w:bCs/>
                <w:iCs/>
                <w:spacing w:val="-10"/>
                <w:sz w:val="24"/>
                <w:szCs w:val="24"/>
              </w:rPr>
              <w:t xml:space="preserve"> водопроводных сетей (летних) – </w:t>
            </w:r>
            <w:r w:rsidR="006F14F2">
              <w:rPr>
                <w:rFonts w:cs="MS Reference Sans Serif"/>
                <w:bCs/>
                <w:iCs/>
                <w:spacing w:val="-10"/>
                <w:sz w:val="24"/>
                <w:szCs w:val="24"/>
              </w:rPr>
              <w:t xml:space="preserve">6,8 </w:t>
            </w:r>
            <w:r w:rsidRPr="007F23A1">
              <w:rPr>
                <w:rFonts w:cs="MS Reference Sans Serif"/>
                <w:bCs/>
                <w:iCs/>
                <w:spacing w:val="-10"/>
                <w:sz w:val="24"/>
                <w:szCs w:val="24"/>
              </w:rPr>
              <w:t xml:space="preserve">км. Для обеспечения водоснабжением жилой застройки  </w:t>
            </w:r>
            <w:r w:rsidR="006F14F2">
              <w:rPr>
                <w:rFonts w:cs="MS Reference Sans Serif"/>
                <w:bCs/>
                <w:iCs/>
                <w:spacing w:val="-10"/>
                <w:sz w:val="24"/>
                <w:szCs w:val="24"/>
              </w:rPr>
              <w:t xml:space="preserve">в п. </w:t>
            </w:r>
            <w:proofErr w:type="gramStart"/>
            <w:r w:rsidR="006F14F2">
              <w:rPr>
                <w:rFonts w:cs="MS Reference Sans Serif"/>
                <w:bCs/>
                <w:iCs/>
                <w:spacing w:val="-10"/>
                <w:sz w:val="24"/>
                <w:szCs w:val="24"/>
              </w:rPr>
              <w:t>Новая</w:t>
            </w:r>
            <w:proofErr w:type="gramEnd"/>
            <w:r w:rsidR="006F14F2">
              <w:rPr>
                <w:rFonts w:cs="MS Reference Sans Serif"/>
                <w:bCs/>
                <w:iCs/>
                <w:spacing w:val="-10"/>
                <w:sz w:val="24"/>
                <w:szCs w:val="24"/>
              </w:rPr>
              <w:t xml:space="preserve"> Тельба</w:t>
            </w:r>
            <w:r w:rsidRPr="007F23A1">
              <w:rPr>
                <w:rFonts w:cs="MS Reference Sans Serif"/>
                <w:bCs/>
                <w:iCs/>
                <w:spacing w:val="-10"/>
                <w:sz w:val="24"/>
                <w:szCs w:val="24"/>
              </w:rPr>
              <w:t>.</w:t>
            </w:r>
          </w:p>
        </w:tc>
        <w:tc>
          <w:tcPr>
            <w:tcW w:w="982" w:type="dxa"/>
            <w:gridSpan w:val="3"/>
          </w:tcPr>
          <w:p w:rsidR="007F23A1" w:rsidRPr="007F23A1" w:rsidRDefault="006F14F2" w:rsidP="007F23A1">
            <w:pPr>
              <w:jc w:val="center"/>
              <w:rPr>
                <w:sz w:val="24"/>
                <w:szCs w:val="24"/>
              </w:rPr>
            </w:pPr>
            <w:r>
              <w:rPr>
                <w:sz w:val="24"/>
                <w:szCs w:val="24"/>
              </w:rPr>
              <w:t>2023</w:t>
            </w:r>
          </w:p>
        </w:tc>
        <w:tc>
          <w:tcPr>
            <w:tcW w:w="1440" w:type="dxa"/>
            <w:gridSpan w:val="3"/>
          </w:tcPr>
          <w:p w:rsidR="007F23A1" w:rsidRPr="007F23A1" w:rsidRDefault="007F23A1" w:rsidP="007F23A1">
            <w:pPr>
              <w:jc w:val="center"/>
              <w:rPr>
                <w:sz w:val="24"/>
                <w:szCs w:val="24"/>
              </w:rPr>
            </w:pPr>
          </w:p>
        </w:tc>
        <w:tc>
          <w:tcPr>
            <w:tcW w:w="1080" w:type="dxa"/>
          </w:tcPr>
          <w:p w:rsidR="007F23A1" w:rsidRPr="007F23A1" w:rsidRDefault="00A70648" w:rsidP="007F23A1">
            <w:pPr>
              <w:jc w:val="center"/>
              <w:rPr>
                <w:sz w:val="24"/>
                <w:szCs w:val="24"/>
              </w:rPr>
            </w:pPr>
            <w:r>
              <w:rPr>
                <w:sz w:val="24"/>
                <w:szCs w:val="24"/>
              </w:rPr>
              <w:t>1 000000,0</w:t>
            </w:r>
          </w:p>
        </w:tc>
        <w:tc>
          <w:tcPr>
            <w:tcW w:w="1260" w:type="dxa"/>
            <w:gridSpan w:val="2"/>
          </w:tcPr>
          <w:p w:rsidR="007F23A1" w:rsidRPr="007F23A1" w:rsidRDefault="007F23A1" w:rsidP="007F23A1">
            <w:pPr>
              <w:jc w:val="center"/>
              <w:rPr>
                <w:sz w:val="24"/>
                <w:szCs w:val="24"/>
              </w:rPr>
            </w:pPr>
          </w:p>
        </w:tc>
      </w:tr>
      <w:tr w:rsidR="007F23A1" w:rsidRPr="007F23A1" w:rsidTr="007F23A1">
        <w:trPr>
          <w:trHeight w:val="1380"/>
        </w:trPr>
        <w:tc>
          <w:tcPr>
            <w:tcW w:w="782" w:type="dxa"/>
          </w:tcPr>
          <w:p w:rsidR="007F23A1" w:rsidRPr="007F23A1" w:rsidRDefault="007F23A1" w:rsidP="007F23A1">
            <w:pPr>
              <w:jc w:val="center"/>
              <w:rPr>
                <w:sz w:val="24"/>
                <w:szCs w:val="24"/>
              </w:rPr>
            </w:pPr>
            <w:r w:rsidRPr="007F23A1">
              <w:rPr>
                <w:sz w:val="24"/>
                <w:szCs w:val="24"/>
              </w:rPr>
              <w:t>2</w:t>
            </w:r>
          </w:p>
        </w:tc>
        <w:tc>
          <w:tcPr>
            <w:tcW w:w="4104" w:type="dxa"/>
            <w:gridSpan w:val="2"/>
          </w:tcPr>
          <w:p w:rsidR="007F23A1" w:rsidRPr="007F23A1" w:rsidRDefault="004854FA" w:rsidP="004854FA">
            <w:pPr>
              <w:widowControl w:val="0"/>
              <w:autoSpaceDE w:val="0"/>
              <w:autoSpaceDN w:val="0"/>
              <w:adjustRightInd w:val="0"/>
              <w:jc w:val="both"/>
              <w:rPr>
                <w:rFonts w:cs="MS Reference Sans Serif"/>
                <w:bCs/>
                <w:iCs/>
                <w:spacing w:val="-10"/>
                <w:sz w:val="24"/>
                <w:szCs w:val="24"/>
              </w:rPr>
            </w:pPr>
            <w:r w:rsidRPr="007F23A1">
              <w:rPr>
                <w:rFonts w:cs="MS Reference Sans Serif"/>
                <w:bCs/>
                <w:iCs/>
                <w:spacing w:val="-10"/>
                <w:sz w:val="24"/>
                <w:szCs w:val="24"/>
              </w:rPr>
              <w:t>-</w:t>
            </w:r>
            <w:r>
              <w:rPr>
                <w:rFonts w:cs="MS Reference Sans Serif"/>
                <w:bCs/>
                <w:iCs/>
                <w:spacing w:val="-10"/>
                <w:sz w:val="24"/>
                <w:szCs w:val="24"/>
              </w:rPr>
              <w:t>капитальный ремонт</w:t>
            </w:r>
            <w:r w:rsidRPr="007F23A1">
              <w:rPr>
                <w:rFonts w:cs="MS Reference Sans Serif"/>
                <w:bCs/>
                <w:iCs/>
                <w:spacing w:val="-10"/>
                <w:sz w:val="24"/>
                <w:szCs w:val="24"/>
              </w:rPr>
              <w:t xml:space="preserve"> водонапорн</w:t>
            </w:r>
            <w:r>
              <w:rPr>
                <w:rFonts w:cs="MS Reference Sans Serif"/>
                <w:bCs/>
                <w:iCs/>
                <w:spacing w:val="-10"/>
                <w:sz w:val="24"/>
                <w:szCs w:val="24"/>
              </w:rPr>
              <w:t>ой</w:t>
            </w:r>
            <w:r w:rsidRPr="007F23A1">
              <w:rPr>
                <w:rFonts w:cs="MS Reference Sans Serif"/>
                <w:bCs/>
                <w:iCs/>
                <w:spacing w:val="-10"/>
                <w:sz w:val="24"/>
                <w:szCs w:val="24"/>
              </w:rPr>
              <w:t xml:space="preserve"> башн</w:t>
            </w:r>
            <w:r>
              <w:rPr>
                <w:rFonts w:cs="MS Reference Sans Serif"/>
                <w:bCs/>
                <w:iCs/>
                <w:spacing w:val="-10"/>
                <w:sz w:val="24"/>
                <w:szCs w:val="24"/>
              </w:rPr>
              <w:t>и</w:t>
            </w:r>
            <w:r w:rsidRPr="007F23A1">
              <w:rPr>
                <w:rFonts w:cs="MS Reference Sans Serif"/>
                <w:bCs/>
                <w:iCs/>
                <w:spacing w:val="-10"/>
                <w:sz w:val="24"/>
                <w:szCs w:val="24"/>
              </w:rPr>
              <w:t xml:space="preserve"> для обеспечения  населения водой и обеспечения  пожаротушения</w:t>
            </w:r>
            <w:r>
              <w:rPr>
                <w:rFonts w:cs="MS Reference Sans Serif"/>
                <w:bCs/>
                <w:iCs/>
                <w:spacing w:val="-10"/>
                <w:sz w:val="24"/>
                <w:szCs w:val="24"/>
              </w:rPr>
              <w:t xml:space="preserve"> (ул. Ленина, 4)</w:t>
            </w:r>
            <w:r w:rsidRPr="007F23A1">
              <w:rPr>
                <w:rFonts w:cs="MS Reference Sans Serif"/>
                <w:bCs/>
                <w:iCs/>
                <w:spacing w:val="-10"/>
                <w:sz w:val="24"/>
                <w:szCs w:val="24"/>
              </w:rPr>
              <w:t>.</w:t>
            </w:r>
          </w:p>
        </w:tc>
        <w:tc>
          <w:tcPr>
            <w:tcW w:w="982" w:type="dxa"/>
            <w:gridSpan w:val="3"/>
          </w:tcPr>
          <w:p w:rsidR="007F23A1" w:rsidRPr="007F23A1" w:rsidRDefault="006F14F2" w:rsidP="004854FA">
            <w:pPr>
              <w:jc w:val="center"/>
              <w:rPr>
                <w:sz w:val="24"/>
                <w:szCs w:val="24"/>
              </w:rPr>
            </w:pPr>
            <w:r>
              <w:rPr>
                <w:sz w:val="24"/>
                <w:szCs w:val="24"/>
              </w:rPr>
              <w:t xml:space="preserve"> </w:t>
            </w:r>
            <w:r w:rsidR="007F23A1" w:rsidRPr="007F23A1">
              <w:rPr>
                <w:sz w:val="24"/>
                <w:szCs w:val="24"/>
              </w:rPr>
              <w:t>201</w:t>
            </w:r>
            <w:r w:rsidR="004854FA">
              <w:rPr>
                <w:sz w:val="24"/>
                <w:szCs w:val="24"/>
              </w:rPr>
              <w:t>9</w:t>
            </w:r>
            <w:r>
              <w:rPr>
                <w:sz w:val="24"/>
                <w:szCs w:val="24"/>
              </w:rPr>
              <w:t>-20</w:t>
            </w:r>
            <w:r w:rsidR="004854FA">
              <w:rPr>
                <w:sz w:val="24"/>
                <w:szCs w:val="24"/>
              </w:rPr>
              <w:t>20</w:t>
            </w:r>
          </w:p>
        </w:tc>
        <w:tc>
          <w:tcPr>
            <w:tcW w:w="1440" w:type="dxa"/>
            <w:gridSpan w:val="3"/>
          </w:tcPr>
          <w:p w:rsidR="007F23A1" w:rsidRPr="007F23A1" w:rsidRDefault="007F23A1" w:rsidP="007F23A1">
            <w:pPr>
              <w:jc w:val="center"/>
              <w:rPr>
                <w:sz w:val="24"/>
                <w:szCs w:val="24"/>
              </w:rPr>
            </w:pPr>
          </w:p>
        </w:tc>
        <w:tc>
          <w:tcPr>
            <w:tcW w:w="1080" w:type="dxa"/>
          </w:tcPr>
          <w:p w:rsidR="007F23A1" w:rsidRPr="007F23A1" w:rsidRDefault="004854FA" w:rsidP="007F23A1">
            <w:pPr>
              <w:jc w:val="center"/>
              <w:rPr>
                <w:sz w:val="24"/>
                <w:szCs w:val="24"/>
              </w:rPr>
            </w:pPr>
            <w:r>
              <w:rPr>
                <w:sz w:val="24"/>
                <w:szCs w:val="24"/>
              </w:rPr>
              <w:t>3000000,0</w:t>
            </w:r>
          </w:p>
        </w:tc>
        <w:tc>
          <w:tcPr>
            <w:tcW w:w="1260" w:type="dxa"/>
            <w:gridSpan w:val="2"/>
          </w:tcPr>
          <w:p w:rsidR="007F23A1" w:rsidRPr="007F23A1" w:rsidRDefault="007F23A1" w:rsidP="007F23A1">
            <w:pPr>
              <w:jc w:val="center"/>
              <w:rPr>
                <w:sz w:val="24"/>
                <w:szCs w:val="24"/>
              </w:rPr>
            </w:pPr>
          </w:p>
        </w:tc>
      </w:tr>
      <w:tr w:rsidR="007F23A1" w:rsidRPr="007F23A1" w:rsidTr="007F23A1">
        <w:trPr>
          <w:trHeight w:val="780"/>
        </w:trPr>
        <w:tc>
          <w:tcPr>
            <w:tcW w:w="782" w:type="dxa"/>
          </w:tcPr>
          <w:p w:rsidR="007F23A1" w:rsidRPr="007F23A1" w:rsidRDefault="007F23A1" w:rsidP="007F23A1">
            <w:pPr>
              <w:jc w:val="center"/>
              <w:rPr>
                <w:sz w:val="24"/>
                <w:szCs w:val="24"/>
              </w:rPr>
            </w:pPr>
            <w:r w:rsidRPr="007F23A1">
              <w:rPr>
                <w:sz w:val="24"/>
                <w:szCs w:val="24"/>
              </w:rPr>
              <w:t>3</w:t>
            </w:r>
          </w:p>
        </w:tc>
        <w:tc>
          <w:tcPr>
            <w:tcW w:w="4104" w:type="dxa"/>
            <w:gridSpan w:val="2"/>
          </w:tcPr>
          <w:p w:rsidR="007F23A1" w:rsidRPr="007F23A1" w:rsidRDefault="007F23A1" w:rsidP="004854FA">
            <w:pPr>
              <w:widowControl w:val="0"/>
              <w:autoSpaceDE w:val="0"/>
              <w:autoSpaceDN w:val="0"/>
              <w:adjustRightInd w:val="0"/>
              <w:jc w:val="both"/>
              <w:rPr>
                <w:rFonts w:cs="MS Reference Sans Serif"/>
                <w:bCs/>
                <w:iCs/>
                <w:spacing w:val="-10"/>
                <w:sz w:val="24"/>
                <w:szCs w:val="24"/>
              </w:rPr>
            </w:pPr>
            <w:r w:rsidRPr="007F23A1">
              <w:rPr>
                <w:rFonts w:cs="MS Reference Sans Serif"/>
                <w:bCs/>
                <w:iCs/>
                <w:spacing w:val="-10"/>
                <w:sz w:val="24"/>
                <w:szCs w:val="24"/>
              </w:rPr>
              <w:t>-</w:t>
            </w:r>
            <w:r w:rsidR="004854FA">
              <w:rPr>
                <w:rFonts w:cs="MS Reference Sans Serif"/>
                <w:bCs/>
                <w:iCs/>
                <w:spacing w:val="-10"/>
                <w:sz w:val="24"/>
                <w:szCs w:val="24"/>
              </w:rPr>
              <w:t>капитальный ремонт</w:t>
            </w:r>
            <w:r w:rsidRPr="007F23A1">
              <w:rPr>
                <w:rFonts w:cs="MS Reference Sans Serif"/>
                <w:bCs/>
                <w:iCs/>
                <w:spacing w:val="-10"/>
                <w:sz w:val="24"/>
                <w:szCs w:val="24"/>
              </w:rPr>
              <w:t xml:space="preserve"> водонапорн</w:t>
            </w:r>
            <w:r w:rsidR="004854FA">
              <w:rPr>
                <w:rFonts w:cs="MS Reference Sans Serif"/>
                <w:bCs/>
                <w:iCs/>
                <w:spacing w:val="-10"/>
                <w:sz w:val="24"/>
                <w:szCs w:val="24"/>
              </w:rPr>
              <w:t>ой</w:t>
            </w:r>
            <w:r w:rsidRPr="007F23A1">
              <w:rPr>
                <w:rFonts w:cs="MS Reference Sans Serif"/>
                <w:bCs/>
                <w:iCs/>
                <w:spacing w:val="-10"/>
                <w:sz w:val="24"/>
                <w:szCs w:val="24"/>
              </w:rPr>
              <w:t xml:space="preserve"> башн</w:t>
            </w:r>
            <w:r w:rsidR="004854FA">
              <w:rPr>
                <w:rFonts w:cs="MS Reference Sans Serif"/>
                <w:bCs/>
                <w:iCs/>
                <w:spacing w:val="-10"/>
                <w:sz w:val="24"/>
                <w:szCs w:val="24"/>
              </w:rPr>
              <w:t>и</w:t>
            </w:r>
            <w:r w:rsidRPr="007F23A1">
              <w:rPr>
                <w:rFonts w:cs="MS Reference Sans Serif"/>
                <w:bCs/>
                <w:iCs/>
                <w:spacing w:val="-10"/>
                <w:sz w:val="24"/>
                <w:szCs w:val="24"/>
              </w:rPr>
              <w:t xml:space="preserve"> для обеспечения  населения водой и обеспечения  пожаротушения</w:t>
            </w:r>
            <w:r w:rsidR="004854FA">
              <w:rPr>
                <w:rFonts w:cs="MS Reference Sans Serif"/>
                <w:bCs/>
                <w:iCs/>
                <w:spacing w:val="-10"/>
                <w:sz w:val="24"/>
                <w:szCs w:val="24"/>
              </w:rPr>
              <w:t xml:space="preserve"> (ул. Шолохова, 9)</w:t>
            </w:r>
            <w:r w:rsidRPr="007F23A1">
              <w:rPr>
                <w:rFonts w:cs="MS Reference Sans Serif"/>
                <w:bCs/>
                <w:iCs/>
                <w:spacing w:val="-10"/>
                <w:sz w:val="24"/>
                <w:szCs w:val="24"/>
              </w:rPr>
              <w:t>.</w:t>
            </w:r>
          </w:p>
        </w:tc>
        <w:tc>
          <w:tcPr>
            <w:tcW w:w="982" w:type="dxa"/>
            <w:gridSpan w:val="3"/>
          </w:tcPr>
          <w:p w:rsidR="007F23A1" w:rsidRPr="007F23A1" w:rsidRDefault="004854FA" w:rsidP="00A84181">
            <w:pPr>
              <w:jc w:val="center"/>
              <w:rPr>
                <w:sz w:val="24"/>
                <w:szCs w:val="24"/>
              </w:rPr>
            </w:pPr>
            <w:r w:rsidRPr="007F23A1">
              <w:rPr>
                <w:sz w:val="24"/>
                <w:szCs w:val="24"/>
              </w:rPr>
              <w:t>20</w:t>
            </w:r>
            <w:r w:rsidR="00A84181">
              <w:rPr>
                <w:sz w:val="24"/>
                <w:szCs w:val="24"/>
              </w:rPr>
              <w:t>21</w:t>
            </w:r>
            <w:r>
              <w:rPr>
                <w:sz w:val="24"/>
                <w:szCs w:val="24"/>
              </w:rPr>
              <w:t>-20</w:t>
            </w:r>
            <w:r w:rsidR="00A84181">
              <w:rPr>
                <w:sz w:val="24"/>
                <w:szCs w:val="24"/>
              </w:rPr>
              <w:t>23</w:t>
            </w:r>
          </w:p>
        </w:tc>
        <w:tc>
          <w:tcPr>
            <w:tcW w:w="1440" w:type="dxa"/>
            <w:gridSpan w:val="3"/>
          </w:tcPr>
          <w:p w:rsidR="007F23A1" w:rsidRPr="007F23A1" w:rsidRDefault="004854FA" w:rsidP="007F23A1">
            <w:pPr>
              <w:jc w:val="center"/>
              <w:rPr>
                <w:sz w:val="24"/>
                <w:szCs w:val="24"/>
              </w:rPr>
            </w:pPr>
            <w:r>
              <w:rPr>
                <w:sz w:val="24"/>
                <w:szCs w:val="24"/>
              </w:rPr>
              <w:t xml:space="preserve"> </w:t>
            </w:r>
          </w:p>
        </w:tc>
        <w:tc>
          <w:tcPr>
            <w:tcW w:w="1080" w:type="dxa"/>
          </w:tcPr>
          <w:p w:rsidR="007F23A1" w:rsidRPr="007F23A1" w:rsidRDefault="004854FA" w:rsidP="007F23A1">
            <w:pPr>
              <w:jc w:val="center"/>
              <w:rPr>
                <w:sz w:val="24"/>
                <w:szCs w:val="24"/>
              </w:rPr>
            </w:pPr>
            <w:r>
              <w:rPr>
                <w:sz w:val="24"/>
                <w:szCs w:val="24"/>
              </w:rPr>
              <w:t>3000000,0</w:t>
            </w:r>
          </w:p>
        </w:tc>
        <w:tc>
          <w:tcPr>
            <w:tcW w:w="1260" w:type="dxa"/>
            <w:gridSpan w:val="2"/>
          </w:tcPr>
          <w:p w:rsidR="007F23A1" w:rsidRPr="007F23A1" w:rsidRDefault="007F23A1" w:rsidP="007F23A1">
            <w:pPr>
              <w:jc w:val="center"/>
              <w:rPr>
                <w:sz w:val="24"/>
                <w:szCs w:val="24"/>
              </w:rPr>
            </w:pPr>
          </w:p>
        </w:tc>
      </w:tr>
      <w:tr w:rsidR="007F23A1" w:rsidRPr="007F23A1" w:rsidTr="007F23A1">
        <w:trPr>
          <w:trHeight w:val="1095"/>
        </w:trPr>
        <w:tc>
          <w:tcPr>
            <w:tcW w:w="782" w:type="dxa"/>
          </w:tcPr>
          <w:p w:rsidR="007F23A1" w:rsidRPr="007F23A1" w:rsidRDefault="007F23A1" w:rsidP="007F23A1">
            <w:pPr>
              <w:jc w:val="center"/>
              <w:rPr>
                <w:sz w:val="24"/>
                <w:szCs w:val="24"/>
              </w:rPr>
            </w:pPr>
            <w:r w:rsidRPr="007F23A1">
              <w:rPr>
                <w:sz w:val="24"/>
                <w:szCs w:val="24"/>
              </w:rPr>
              <w:t>4</w:t>
            </w:r>
          </w:p>
        </w:tc>
        <w:tc>
          <w:tcPr>
            <w:tcW w:w="4104" w:type="dxa"/>
            <w:gridSpan w:val="2"/>
          </w:tcPr>
          <w:p w:rsidR="007F23A1" w:rsidRPr="007F23A1" w:rsidRDefault="007F23A1" w:rsidP="007F23A1">
            <w:pPr>
              <w:widowControl w:val="0"/>
              <w:jc w:val="both"/>
              <w:rPr>
                <w:rFonts w:cs="MS Reference Sans Serif"/>
                <w:bCs/>
                <w:i/>
                <w:iCs/>
                <w:spacing w:val="-10"/>
                <w:sz w:val="24"/>
                <w:szCs w:val="24"/>
              </w:rPr>
            </w:pPr>
            <w:r w:rsidRPr="007F23A1">
              <w:rPr>
                <w:rFonts w:cs="MS Reference Sans Serif"/>
                <w:bCs/>
                <w:iCs/>
                <w:spacing w:val="-10"/>
                <w:sz w:val="24"/>
                <w:szCs w:val="24"/>
              </w:rPr>
              <w:t xml:space="preserve"> </w:t>
            </w:r>
            <w:r w:rsidRPr="007F23A1">
              <w:rPr>
                <w:rFonts w:cs="MS Reference Sans Serif"/>
                <w:bCs/>
                <w:i/>
                <w:iCs/>
                <w:spacing w:val="-10"/>
                <w:sz w:val="24"/>
                <w:szCs w:val="24"/>
              </w:rPr>
              <w:t xml:space="preserve">- </w:t>
            </w:r>
            <w:r w:rsidRPr="007F23A1">
              <w:rPr>
                <w:sz w:val="24"/>
                <w:szCs w:val="24"/>
              </w:rPr>
              <w:t>устройство съездов к природным водоемам, обеспечивающих забор воды автотранспортом для   дополнительного пожаротушения.</w:t>
            </w:r>
          </w:p>
        </w:tc>
        <w:tc>
          <w:tcPr>
            <w:tcW w:w="982" w:type="dxa"/>
            <w:gridSpan w:val="3"/>
          </w:tcPr>
          <w:p w:rsidR="007F23A1" w:rsidRPr="007F23A1" w:rsidRDefault="007F23A1" w:rsidP="00A84181">
            <w:pPr>
              <w:jc w:val="center"/>
              <w:rPr>
                <w:sz w:val="24"/>
                <w:szCs w:val="24"/>
              </w:rPr>
            </w:pPr>
            <w:r w:rsidRPr="007F23A1">
              <w:rPr>
                <w:sz w:val="24"/>
                <w:szCs w:val="24"/>
              </w:rPr>
              <w:t>20</w:t>
            </w:r>
            <w:r w:rsidR="00A84181">
              <w:rPr>
                <w:sz w:val="24"/>
                <w:szCs w:val="24"/>
              </w:rPr>
              <w:t>22</w:t>
            </w:r>
            <w:r w:rsidRPr="007F23A1">
              <w:rPr>
                <w:sz w:val="24"/>
                <w:szCs w:val="24"/>
              </w:rPr>
              <w:t>-202</w:t>
            </w:r>
            <w:r w:rsidR="00A84181">
              <w:rPr>
                <w:sz w:val="24"/>
                <w:szCs w:val="24"/>
              </w:rPr>
              <w:t>5</w:t>
            </w:r>
          </w:p>
        </w:tc>
        <w:tc>
          <w:tcPr>
            <w:tcW w:w="1440" w:type="dxa"/>
            <w:gridSpan w:val="3"/>
          </w:tcPr>
          <w:p w:rsidR="007F23A1" w:rsidRPr="007F23A1" w:rsidRDefault="007F23A1" w:rsidP="007F23A1">
            <w:pPr>
              <w:jc w:val="center"/>
              <w:rPr>
                <w:sz w:val="24"/>
                <w:szCs w:val="24"/>
              </w:rPr>
            </w:pP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r w:rsidRPr="007F23A1">
              <w:rPr>
                <w:sz w:val="24"/>
                <w:szCs w:val="24"/>
              </w:rPr>
              <w:t>50,0</w:t>
            </w:r>
          </w:p>
        </w:tc>
      </w:tr>
      <w:tr w:rsidR="007F23A1" w:rsidRPr="007F23A1" w:rsidTr="007F23A1">
        <w:trPr>
          <w:trHeight w:val="223"/>
        </w:trPr>
        <w:tc>
          <w:tcPr>
            <w:tcW w:w="8388" w:type="dxa"/>
            <w:gridSpan w:val="10"/>
          </w:tcPr>
          <w:p w:rsidR="007F23A1" w:rsidRPr="007F23A1" w:rsidRDefault="007F23A1" w:rsidP="007F23A1">
            <w:pPr>
              <w:jc w:val="center"/>
              <w:rPr>
                <w:b/>
                <w:i/>
                <w:sz w:val="24"/>
                <w:szCs w:val="24"/>
              </w:rPr>
            </w:pPr>
            <w:r w:rsidRPr="007F23A1">
              <w:rPr>
                <w:b/>
                <w:i/>
                <w:sz w:val="24"/>
                <w:szCs w:val="24"/>
              </w:rPr>
              <w:t>Утилизация твердых бытовых отходов</w:t>
            </w:r>
          </w:p>
        </w:tc>
        <w:tc>
          <w:tcPr>
            <w:tcW w:w="1260" w:type="dxa"/>
            <w:gridSpan w:val="2"/>
          </w:tcPr>
          <w:p w:rsidR="007F23A1" w:rsidRPr="007F23A1" w:rsidRDefault="007F23A1" w:rsidP="007F23A1">
            <w:pPr>
              <w:jc w:val="center"/>
              <w:rPr>
                <w:b/>
                <w:i/>
                <w:sz w:val="24"/>
                <w:szCs w:val="24"/>
              </w:rPr>
            </w:pPr>
          </w:p>
        </w:tc>
      </w:tr>
      <w:tr w:rsidR="007F23A1" w:rsidRPr="007F23A1" w:rsidTr="007F23A1">
        <w:trPr>
          <w:trHeight w:val="855"/>
        </w:trPr>
        <w:tc>
          <w:tcPr>
            <w:tcW w:w="782" w:type="dxa"/>
          </w:tcPr>
          <w:p w:rsidR="007F23A1" w:rsidRPr="007F23A1" w:rsidRDefault="007F23A1" w:rsidP="007F23A1">
            <w:pPr>
              <w:jc w:val="center"/>
              <w:rPr>
                <w:sz w:val="24"/>
                <w:szCs w:val="24"/>
              </w:rPr>
            </w:pPr>
            <w:r w:rsidRPr="007F23A1">
              <w:rPr>
                <w:sz w:val="24"/>
                <w:szCs w:val="24"/>
              </w:rPr>
              <w:t>1</w:t>
            </w:r>
          </w:p>
        </w:tc>
        <w:tc>
          <w:tcPr>
            <w:tcW w:w="4104" w:type="dxa"/>
            <w:gridSpan w:val="2"/>
          </w:tcPr>
          <w:p w:rsidR="007F23A1" w:rsidRPr="007F23A1" w:rsidRDefault="007F23A1" w:rsidP="004854FA">
            <w:pPr>
              <w:contextualSpacing/>
              <w:rPr>
                <w:sz w:val="24"/>
                <w:szCs w:val="24"/>
                <w:lang w:eastAsia="x-none"/>
              </w:rPr>
            </w:pPr>
            <w:proofErr w:type="gramStart"/>
            <w:r w:rsidRPr="007F23A1">
              <w:rPr>
                <w:sz w:val="24"/>
                <w:szCs w:val="24"/>
                <w:lang w:eastAsia="x-none"/>
              </w:rPr>
              <w:t>-</w:t>
            </w:r>
            <w:r w:rsidRPr="007F23A1">
              <w:rPr>
                <w:sz w:val="24"/>
                <w:szCs w:val="24"/>
                <w:lang w:val="x-none" w:eastAsia="x-none"/>
              </w:rPr>
              <w:t xml:space="preserve"> усовершенствован</w:t>
            </w:r>
            <w:r w:rsidRPr="007F23A1">
              <w:rPr>
                <w:sz w:val="24"/>
                <w:szCs w:val="24"/>
                <w:lang w:eastAsia="x-none"/>
              </w:rPr>
              <w:t>ие</w:t>
            </w:r>
            <w:r w:rsidRPr="007F23A1">
              <w:rPr>
                <w:sz w:val="24"/>
                <w:szCs w:val="24"/>
                <w:lang w:val="x-none" w:eastAsia="x-none"/>
              </w:rPr>
              <w:t xml:space="preserve"> свал</w:t>
            </w:r>
            <w:r w:rsidRPr="007F23A1">
              <w:rPr>
                <w:sz w:val="24"/>
                <w:szCs w:val="24"/>
                <w:lang w:eastAsia="x-none"/>
              </w:rPr>
              <w:t>ок</w:t>
            </w:r>
            <w:r w:rsidRPr="007F23A1">
              <w:rPr>
                <w:sz w:val="24"/>
                <w:szCs w:val="24"/>
                <w:lang w:val="x-none" w:eastAsia="x-none"/>
              </w:rPr>
              <w:t>-полигон</w:t>
            </w:r>
            <w:r w:rsidRPr="007F23A1">
              <w:rPr>
                <w:sz w:val="24"/>
                <w:szCs w:val="24"/>
                <w:lang w:eastAsia="x-none"/>
              </w:rPr>
              <w:t xml:space="preserve">ов в </w:t>
            </w:r>
            <w:r w:rsidR="004854FA">
              <w:rPr>
                <w:sz w:val="24"/>
                <w:szCs w:val="24"/>
                <w:lang w:eastAsia="x-none"/>
              </w:rPr>
              <w:t>п</w:t>
            </w:r>
            <w:r w:rsidRPr="007F23A1">
              <w:rPr>
                <w:sz w:val="24"/>
                <w:szCs w:val="24"/>
                <w:lang w:eastAsia="x-none"/>
              </w:rPr>
              <w:t xml:space="preserve">. </w:t>
            </w:r>
            <w:r w:rsidR="004854FA">
              <w:rPr>
                <w:sz w:val="24"/>
                <w:szCs w:val="24"/>
                <w:lang w:eastAsia="x-none"/>
              </w:rPr>
              <w:t>Новая Тельба</w:t>
            </w:r>
            <w:r w:rsidRPr="007F23A1">
              <w:rPr>
                <w:sz w:val="24"/>
                <w:szCs w:val="24"/>
                <w:lang w:val="x-none" w:eastAsia="x-none"/>
              </w:rPr>
              <w:t xml:space="preserve">, </w:t>
            </w:r>
            <w:r w:rsidRPr="007F23A1">
              <w:rPr>
                <w:sz w:val="24"/>
                <w:szCs w:val="24"/>
                <w:lang w:eastAsia="x-none"/>
              </w:rPr>
              <w:t xml:space="preserve"> </w:t>
            </w:r>
            <w:r w:rsidR="004854FA">
              <w:rPr>
                <w:sz w:val="24"/>
                <w:szCs w:val="24"/>
                <w:lang w:eastAsia="x-none"/>
              </w:rPr>
              <w:t>с</w:t>
            </w:r>
            <w:r w:rsidRPr="007F23A1">
              <w:rPr>
                <w:sz w:val="24"/>
                <w:szCs w:val="24"/>
                <w:lang w:eastAsia="x-none"/>
              </w:rPr>
              <w:t xml:space="preserve">. </w:t>
            </w:r>
            <w:r w:rsidR="004854FA">
              <w:rPr>
                <w:sz w:val="24"/>
                <w:szCs w:val="24"/>
                <w:lang w:eastAsia="x-none"/>
              </w:rPr>
              <w:t>Заваль</w:t>
            </w:r>
            <w:r w:rsidRPr="007F23A1">
              <w:rPr>
                <w:sz w:val="24"/>
                <w:szCs w:val="24"/>
                <w:lang w:eastAsia="x-none"/>
              </w:rPr>
              <w:t xml:space="preserve"> (огораживание, гуртование)</w:t>
            </w:r>
            <w:proofErr w:type="gramEnd"/>
          </w:p>
        </w:tc>
        <w:tc>
          <w:tcPr>
            <w:tcW w:w="982" w:type="dxa"/>
            <w:gridSpan w:val="3"/>
          </w:tcPr>
          <w:p w:rsidR="007F23A1" w:rsidRPr="007F23A1" w:rsidRDefault="007F23A1" w:rsidP="00A84181">
            <w:pPr>
              <w:rPr>
                <w:sz w:val="24"/>
                <w:szCs w:val="24"/>
              </w:rPr>
            </w:pPr>
            <w:r w:rsidRPr="007F23A1">
              <w:rPr>
                <w:sz w:val="24"/>
                <w:szCs w:val="24"/>
              </w:rPr>
              <w:t>201</w:t>
            </w:r>
            <w:r w:rsidR="004854FA">
              <w:rPr>
                <w:sz w:val="24"/>
                <w:szCs w:val="24"/>
              </w:rPr>
              <w:t>8</w:t>
            </w:r>
            <w:r w:rsidRPr="007F23A1">
              <w:rPr>
                <w:sz w:val="24"/>
                <w:szCs w:val="24"/>
              </w:rPr>
              <w:t>-202</w:t>
            </w:r>
            <w:r w:rsidR="00A84181">
              <w:rPr>
                <w:sz w:val="24"/>
                <w:szCs w:val="24"/>
              </w:rPr>
              <w:t>5</w:t>
            </w:r>
          </w:p>
        </w:tc>
        <w:tc>
          <w:tcPr>
            <w:tcW w:w="1440" w:type="dxa"/>
            <w:gridSpan w:val="3"/>
          </w:tcPr>
          <w:p w:rsidR="007F23A1" w:rsidRPr="007F23A1" w:rsidRDefault="007F23A1" w:rsidP="004854FA">
            <w:pPr>
              <w:jc w:val="center"/>
              <w:rPr>
                <w:sz w:val="24"/>
                <w:szCs w:val="24"/>
              </w:rPr>
            </w:pPr>
            <w:r w:rsidRPr="007F23A1">
              <w:rPr>
                <w:sz w:val="24"/>
                <w:szCs w:val="24"/>
              </w:rPr>
              <w:t>2</w:t>
            </w:r>
            <w:r w:rsidR="004854FA">
              <w:rPr>
                <w:sz w:val="24"/>
                <w:szCs w:val="24"/>
              </w:rPr>
              <w:t>4</w:t>
            </w:r>
            <w:r w:rsidRPr="007F23A1">
              <w:rPr>
                <w:sz w:val="24"/>
                <w:szCs w:val="24"/>
              </w:rPr>
              <w:t>0,0</w:t>
            </w: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r>
              <w:rPr>
                <w:noProof/>
                <w:sz w:val="24"/>
                <w:szCs w:val="24"/>
              </w:rPr>
              <mc:AlternateContent>
                <mc:Choice Requires="wps">
                  <w:drawing>
                    <wp:anchor distT="0" distB="0" distL="114300" distR="114300" simplePos="0" relativeHeight="251686912" behindDoc="0" locked="0" layoutInCell="1" allowOverlap="1" wp14:anchorId="6368C77D" wp14:editId="45B9E92A">
                      <wp:simplePos x="0" y="0"/>
                      <wp:positionH relativeFrom="column">
                        <wp:posOffset>502920</wp:posOffset>
                      </wp:positionH>
                      <wp:positionV relativeFrom="paragraph">
                        <wp:posOffset>1027430</wp:posOffset>
                      </wp:positionV>
                      <wp:extent cx="342900" cy="252095"/>
                      <wp:effectExtent l="381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1639ED9D" wp14:editId="475D565C">
                                        <wp:extent cx="47625" cy="47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2C6D558" wp14:editId="00F38D94">
                                        <wp:extent cx="47625" cy="47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A8B1CDE" wp14:editId="65DF29AB">
                                        <wp:extent cx="47625" cy="47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5" style="position:absolute;left:0;text-align:left;margin-left:39.6pt;margin-top:80.9pt;width:27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" stroked="f">
                      <v:textbox>
                        <w:txbxContent>
                          <w:p w:rsidR="000F37E6" w:rsidRPr="00921BA7" w:rsidRDefault="000F37E6" w:rsidP="007F23A1">
                            <w:r>
                              <w:t xml:space="preserve"> </w:t>
                            </w:r>
                            <w:r>
                              <w:rPr>
                                <w:noProof/>
                                <w:lang w:eastAsia="ru-RU"/>
                              </w:rPr>
                              <w:drawing>
                                <wp:inline distT="0" distB="0" distL="0" distR="0" wp14:anchorId="1639ED9D" wp14:editId="475D565C">
                                  <wp:extent cx="47625" cy="47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2C6D558" wp14:editId="00F38D94">
                                  <wp:extent cx="47625" cy="47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1A8B1CDE" wp14:editId="65DF29AB">
                                  <wp:extent cx="47625" cy="47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tc>
      </w:tr>
      <w:tr w:rsidR="007F23A1" w:rsidRPr="007F23A1" w:rsidTr="007F23A1">
        <w:trPr>
          <w:trHeight w:val="1185"/>
        </w:trPr>
        <w:tc>
          <w:tcPr>
            <w:tcW w:w="782" w:type="dxa"/>
          </w:tcPr>
          <w:p w:rsidR="007F23A1" w:rsidRPr="007F23A1" w:rsidRDefault="007F23A1" w:rsidP="007F23A1">
            <w:pPr>
              <w:jc w:val="center"/>
              <w:rPr>
                <w:sz w:val="24"/>
                <w:szCs w:val="24"/>
              </w:rPr>
            </w:pPr>
            <w:r w:rsidRPr="007F23A1">
              <w:rPr>
                <w:sz w:val="24"/>
                <w:szCs w:val="24"/>
              </w:rPr>
              <w:t>2</w:t>
            </w:r>
          </w:p>
        </w:tc>
        <w:tc>
          <w:tcPr>
            <w:tcW w:w="4104" w:type="dxa"/>
            <w:gridSpan w:val="2"/>
          </w:tcPr>
          <w:p w:rsidR="007F23A1" w:rsidRPr="007F23A1" w:rsidRDefault="007F23A1" w:rsidP="007F23A1">
            <w:pPr>
              <w:contextualSpacing/>
              <w:rPr>
                <w:sz w:val="24"/>
                <w:szCs w:val="24"/>
                <w:lang w:eastAsia="x-none"/>
              </w:rPr>
            </w:pPr>
            <w:r w:rsidRPr="007F23A1">
              <w:rPr>
                <w:sz w:val="24"/>
                <w:szCs w:val="24"/>
                <w:lang w:eastAsia="x-none"/>
              </w:rPr>
              <w:t>-</w:t>
            </w:r>
            <w:r w:rsidRPr="007F23A1">
              <w:rPr>
                <w:sz w:val="24"/>
                <w:szCs w:val="24"/>
                <w:lang w:val="x-none" w:eastAsia="x-none"/>
              </w:rPr>
              <w:t>оборудование подъездных путей, создание 500 метров санитарно-защитной зоны;</w:t>
            </w:r>
          </w:p>
        </w:tc>
        <w:tc>
          <w:tcPr>
            <w:tcW w:w="982" w:type="dxa"/>
            <w:gridSpan w:val="3"/>
          </w:tcPr>
          <w:p w:rsidR="007F23A1" w:rsidRPr="007F23A1" w:rsidRDefault="007F23A1" w:rsidP="004854FA">
            <w:pPr>
              <w:rPr>
                <w:sz w:val="24"/>
                <w:szCs w:val="24"/>
              </w:rPr>
            </w:pPr>
            <w:r w:rsidRPr="007F23A1">
              <w:rPr>
                <w:sz w:val="24"/>
                <w:szCs w:val="24"/>
              </w:rPr>
              <w:t>202</w:t>
            </w:r>
            <w:r w:rsidR="004854FA">
              <w:rPr>
                <w:sz w:val="24"/>
                <w:szCs w:val="24"/>
              </w:rPr>
              <w:t>2</w:t>
            </w:r>
          </w:p>
        </w:tc>
        <w:tc>
          <w:tcPr>
            <w:tcW w:w="1440" w:type="dxa"/>
            <w:gridSpan w:val="3"/>
          </w:tcPr>
          <w:p w:rsidR="007F23A1" w:rsidRPr="007F23A1" w:rsidRDefault="007F23A1" w:rsidP="007F23A1">
            <w:pPr>
              <w:jc w:val="center"/>
              <w:rPr>
                <w:sz w:val="24"/>
                <w:szCs w:val="24"/>
              </w:rPr>
            </w:pPr>
            <w:r w:rsidRPr="007F23A1">
              <w:rPr>
                <w:sz w:val="24"/>
                <w:szCs w:val="24"/>
              </w:rPr>
              <w:t>100,0</w:t>
            </w: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r w:rsidR="007F23A1" w:rsidRPr="007F23A1" w:rsidTr="007F23A1">
        <w:trPr>
          <w:trHeight w:val="780"/>
        </w:trPr>
        <w:tc>
          <w:tcPr>
            <w:tcW w:w="782" w:type="dxa"/>
          </w:tcPr>
          <w:p w:rsidR="007F23A1" w:rsidRPr="007F23A1" w:rsidRDefault="007F23A1" w:rsidP="007F23A1">
            <w:pPr>
              <w:jc w:val="center"/>
              <w:rPr>
                <w:sz w:val="24"/>
                <w:szCs w:val="24"/>
              </w:rPr>
            </w:pPr>
            <w:r w:rsidRPr="007F23A1">
              <w:rPr>
                <w:sz w:val="24"/>
                <w:szCs w:val="24"/>
              </w:rPr>
              <w:lastRenderedPageBreak/>
              <w:t>3</w:t>
            </w:r>
          </w:p>
        </w:tc>
        <w:tc>
          <w:tcPr>
            <w:tcW w:w="4104" w:type="dxa"/>
            <w:gridSpan w:val="2"/>
          </w:tcPr>
          <w:p w:rsidR="007F23A1" w:rsidRPr="007F23A1" w:rsidRDefault="007F23A1" w:rsidP="007F23A1">
            <w:pPr>
              <w:contextualSpacing/>
              <w:rPr>
                <w:sz w:val="24"/>
                <w:szCs w:val="24"/>
                <w:lang w:val="x-none" w:eastAsia="x-none"/>
              </w:rPr>
            </w:pPr>
            <w:r w:rsidRPr="007F23A1">
              <w:rPr>
                <w:sz w:val="24"/>
                <w:szCs w:val="24"/>
                <w:lang w:val="x-none" w:eastAsia="x-none"/>
              </w:rPr>
              <w:t>- создание спецавтопарка по уборке поселения, оснащение мусоросборниками;</w:t>
            </w:r>
          </w:p>
        </w:tc>
        <w:tc>
          <w:tcPr>
            <w:tcW w:w="982" w:type="dxa"/>
            <w:gridSpan w:val="3"/>
          </w:tcPr>
          <w:p w:rsidR="007F23A1" w:rsidRPr="007F23A1" w:rsidRDefault="007F23A1" w:rsidP="004854FA">
            <w:pPr>
              <w:jc w:val="center"/>
              <w:rPr>
                <w:sz w:val="24"/>
                <w:szCs w:val="24"/>
              </w:rPr>
            </w:pPr>
            <w:r w:rsidRPr="007F23A1">
              <w:rPr>
                <w:sz w:val="24"/>
                <w:szCs w:val="24"/>
              </w:rPr>
              <w:t>202</w:t>
            </w:r>
            <w:r w:rsidR="004854FA">
              <w:rPr>
                <w:sz w:val="24"/>
                <w:szCs w:val="24"/>
              </w:rPr>
              <w:t>5</w:t>
            </w:r>
            <w:r w:rsidRPr="007F23A1">
              <w:rPr>
                <w:sz w:val="24"/>
                <w:szCs w:val="24"/>
              </w:rPr>
              <w:t>-202</w:t>
            </w:r>
            <w:r w:rsidR="004854FA">
              <w:rPr>
                <w:sz w:val="24"/>
                <w:szCs w:val="24"/>
              </w:rPr>
              <w:t>8</w:t>
            </w:r>
          </w:p>
        </w:tc>
        <w:tc>
          <w:tcPr>
            <w:tcW w:w="1440" w:type="dxa"/>
            <w:gridSpan w:val="3"/>
          </w:tcPr>
          <w:p w:rsidR="007F23A1" w:rsidRPr="007F23A1" w:rsidRDefault="007F23A1" w:rsidP="007F23A1">
            <w:pPr>
              <w:jc w:val="center"/>
              <w:rPr>
                <w:sz w:val="24"/>
                <w:szCs w:val="24"/>
              </w:rPr>
            </w:pP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r w:rsidR="007F23A1" w:rsidRPr="007F23A1" w:rsidTr="007F23A1">
        <w:trPr>
          <w:trHeight w:val="570"/>
        </w:trPr>
        <w:tc>
          <w:tcPr>
            <w:tcW w:w="8388" w:type="dxa"/>
            <w:gridSpan w:val="10"/>
          </w:tcPr>
          <w:p w:rsidR="007F23A1" w:rsidRPr="007F23A1" w:rsidRDefault="007F23A1" w:rsidP="007F23A1">
            <w:pPr>
              <w:jc w:val="center"/>
              <w:rPr>
                <w:b/>
                <w:i/>
                <w:sz w:val="24"/>
                <w:szCs w:val="24"/>
              </w:rPr>
            </w:pPr>
            <w:r w:rsidRPr="007F23A1">
              <w:rPr>
                <w:b/>
                <w:i/>
                <w:sz w:val="24"/>
                <w:szCs w:val="24"/>
              </w:rPr>
              <w:t>Теплоснабжение</w:t>
            </w:r>
          </w:p>
        </w:tc>
        <w:tc>
          <w:tcPr>
            <w:tcW w:w="1260" w:type="dxa"/>
            <w:gridSpan w:val="2"/>
          </w:tcPr>
          <w:p w:rsidR="007F23A1" w:rsidRPr="007F23A1" w:rsidRDefault="007F23A1" w:rsidP="007F23A1">
            <w:pPr>
              <w:jc w:val="center"/>
              <w:rPr>
                <w:b/>
                <w:i/>
                <w:sz w:val="24"/>
                <w:szCs w:val="24"/>
              </w:rPr>
            </w:pPr>
          </w:p>
        </w:tc>
      </w:tr>
      <w:tr w:rsidR="007F23A1" w:rsidRPr="007F23A1" w:rsidTr="00A2005F">
        <w:tc>
          <w:tcPr>
            <w:tcW w:w="782" w:type="dxa"/>
          </w:tcPr>
          <w:p w:rsidR="007F23A1" w:rsidRPr="007F23A1" w:rsidRDefault="007F23A1" w:rsidP="007F23A1">
            <w:pPr>
              <w:jc w:val="center"/>
              <w:rPr>
                <w:sz w:val="24"/>
                <w:szCs w:val="24"/>
              </w:rPr>
            </w:pPr>
            <w:r w:rsidRPr="007F23A1">
              <w:rPr>
                <w:sz w:val="24"/>
                <w:szCs w:val="24"/>
              </w:rPr>
              <w:t>1</w:t>
            </w:r>
          </w:p>
        </w:tc>
        <w:tc>
          <w:tcPr>
            <w:tcW w:w="4429" w:type="dxa"/>
            <w:gridSpan w:val="4"/>
          </w:tcPr>
          <w:p w:rsidR="007F23A1" w:rsidRPr="007F23A1" w:rsidRDefault="007F23A1" w:rsidP="007F23A1">
            <w:pPr>
              <w:autoSpaceDE w:val="0"/>
              <w:autoSpaceDN w:val="0"/>
              <w:adjustRightInd w:val="0"/>
              <w:jc w:val="both"/>
              <w:rPr>
                <w:rFonts w:cs="MS Reference Sans Serif"/>
                <w:bCs/>
                <w:iCs/>
                <w:spacing w:val="-10"/>
                <w:sz w:val="24"/>
                <w:szCs w:val="24"/>
              </w:rPr>
            </w:pPr>
            <w:r w:rsidRPr="007F23A1">
              <w:rPr>
                <w:rFonts w:cs="MS Reference Sans Serif"/>
                <w:bCs/>
                <w:iCs/>
                <w:spacing w:val="-10"/>
                <w:sz w:val="24"/>
                <w:szCs w:val="24"/>
              </w:rPr>
              <w:t>-разработка схемы теплоснабжения специализированной организацией;</w:t>
            </w:r>
          </w:p>
          <w:p w:rsidR="007F23A1" w:rsidRPr="007F23A1" w:rsidRDefault="007F23A1" w:rsidP="007F23A1">
            <w:pPr>
              <w:jc w:val="center"/>
              <w:rPr>
                <w:sz w:val="24"/>
                <w:szCs w:val="24"/>
              </w:rPr>
            </w:pPr>
          </w:p>
        </w:tc>
        <w:tc>
          <w:tcPr>
            <w:tcW w:w="993" w:type="dxa"/>
            <w:gridSpan w:val="2"/>
          </w:tcPr>
          <w:p w:rsidR="007F23A1" w:rsidRPr="007F23A1" w:rsidRDefault="007F23A1" w:rsidP="00A2005F">
            <w:pPr>
              <w:jc w:val="center"/>
              <w:rPr>
                <w:sz w:val="24"/>
                <w:szCs w:val="24"/>
              </w:rPr>
            </w:pPr>
            <w:r w:rsidRPr="007F23A1">
              <w:rPr>
                <w:sz w:val="24"/>
                <w:szCs w:val="24"/>
              </w:rPr>
              <w:t>20</w:t>
            </w:r>
            <w:r w:rsidR="00A2005F">
              <w:rPr>
                <w:sz w:val="24"/>
                <w:szCs w:val="24"/>
              </w:rPr>
              <w:t>25</w:t>
            </w:r>
            <w:r w:rsidRPr="007F23A1">
              <w:rPr>
                <w:sz w:val="24"/>
                <w:szCs w:val="24"/>
              </w:rPr>
              <w:t>-20</w:t>
            </w:r>
            <w:r w:rsidR="004854FA">
              <w:rPr>
                <w:sz w:val="24"/>
                <w:szCs w:val="24"/>
              </w:rPr>
              <w:t>2</w:t>
            </w:r>
            <w:r w:rsidR="00A2005F">
              <w:rPr>
                <w:sz w:val="24"/>
                <w:szCs w:val="24"/>
              </w:rPr>
              <w:t>7</w:t>
            </w:r>
          </w:p>
        </w:tc>
        <w:tc>
          <w:tcPr>
            <w:tcW w:w="1104" w:type="dxa"/>
            <w:gridSpan w:val="2"/>
          </w:tcPr>
          <w:p w:rsidR="007F23A1" w:rsidRPr="007F23A1" w:rsidRDefault="007F23A1" w:rsidP="007F23A1">
            <w:pPr>
              <w:jc w:val="center"/>
              <w:rPr>
                <w:sz w:val="24"/>
                <w:szCs w:val="24"/>
              </w:rPr>
            </w:pPr>
            <w:r w:rsidRPr="007F23A1">
              <w:rPr>
                <w:sz w:val="24"/>
                <w:szCs w:val="24"/>
              </w:rPr>
              <w:t>100,0</w:t>
            </w: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r w:rsidR="007F23A1" w:rsidRPr="007F23A1" w:rsidTr="00A2005F">
        <w:tc>
          <w:tcPr>
            <w:tcW w:w="782" w:type="dxa"/>
          </w:tcPr>
          <w:p w:rsidR="007F23A1" w:rsidRPr="007F23A1" w:rsidRDefault="007F23A1" w:rsidP="007F23A1">
            <w:pPr>
              <w:jc w:val="center"/>
              <w:rPr>
                <w:sz w:val="24"/>
                <w:szCs w:val="24"/>
              </w:rPr>
            </w:pPr>
            <w:r w:rsidRPr="007F23A1">
              <w:rPr>
                <w:sz w:val="24"/>
                <w:szCs w:val="24"/>
              </w:rPr>
              <w:t>2</w:t>
            </w:r>
          </w:p>
        </w:tc>
        <w:tc>
          <w:tcPr>
            <w:tcW w:w="4429" w:type="dxa"/>
            <w:gridSpan w:val="4"/>
          </w:tcPr>
          <w:p w:rsidR="007F23A1" w:rsidRPr="007F23A1" w:rsidRDefault="007F23A1" w:rsidP="004854FA">
            <w:pPr>
              <w:jc w:val="center"/>
              <w:rPr>
                <w:sz w:val="24"/>
                <w:szCs w:val="24"/>
              </w:rPr>
            </w:pPr>
            <w:r w:rsidRPr="007F23A1">
              <w:rPr>
                <w:rFonts w:cs="MS Reference Sans Serif"/>
                <w:bCs/>
                <w:iCs/>
                <w:spacing w:val="-10"/>
                <w:sz w:val="24"/>
                <w:szCs w:val="24"/>
              </w:rPr>
              <w:t xml:space="preserve">- </w:t>
            </w:r>
            <w:r w:rsidR="004854FA">
              <w:rPr>
                <w:sz w:val="24"/>
                <w:szCs w:val="24"/>
              </w:rPr>
              <w:t xml:space="preserve">капитальный ремонт системы отопления МКУК «НСКЦ»  п. </w:t>
            </w:r>
            <w:proofErr w:type="gramStart"/>
            <w:r w:rsidR="004854FA">
              <w:rPr>
                <w:sz w:val="24"/>
                <w:szCs w:val="24"/>
              </w:rPr>
              <w:t>Новая</w:t>
            </w:r>
            <w:proofErr w:type="gramEnd"/>
            <w:r w:rsidR="004854FA">
              <w:rPr>
                <w:sz w:val="24"/>
                <w:szCs w:val="24"/>
              </w:rPr>
              <w:t xml:space="preserve"> Тельба</w:t>
            </w:r>
            <w:r w:rsidR="004854FA" w:rsidRPr="007F23A1">
              <w:rPr>
                <w:sz w:val="24"/>
                <w:szCs w:val="24"/>
              </w:rPr>
              <w:t xml:space="preserve"> </w:t>
            </w:r>
          </w:p>
        </w:tc>
        <w:tc>
          <w:tcPr>
            <w:tcW w:w="993" w:type="dxa"/>
            <w:gridSpan w:val="2"/>
          </w:tcPr>
          <w:p w:rsidR="007F23A1" w:rsidRPr="007F23A1" w:rsidRDefault="007F23A1" w:rsidP="00A84181">
            <w:pPr>
              <w:jc w:val="center"/>
              <w:rPr>
                <w:sz w:val="24"/>
                <w:szCs w:val="24"/>
              </w:rPr>
            </w:pPr>
            <w:r w:rsidRPr="007F23A1">
              <w:rPr>
                <w:sz w:val="24"/>
                <w:szCs w:val="24"/>
              </w:rPr>
              <w:t>201</w:t>
            </w:r>
            <w:r w:rsidR="00A84181">
              <w:rPr>
                <w:sz w:val="24"/>
                <w:szCs w:val="24"/>
              </w:rPr>
              <w:t>8</w:t>
            </w:r>
            <w:r w:rsidR="004854FA">
              <w:rPr>
                <w:sz w:val="24"/>
                <w:szCs w:val="24"/>
              </w:rPr>
              <w:t>-20</w:t>
            </w:r>
            <w:r w:rsidR="00A84181">
              <w:rPr>
                <w:sz w:val="24"/>
                <w:szCs w:val="24"/>
              </w:rPr>
              <w:t>20</w:t>
            </w:r>
          </w:p>
        </w:tc>
        <w:tc>
          <w:tcPr>
            <w:tcW w:w="1104" w:type="dxa"/>
            <w:gridSpan w:val="2"/>
          </w:tcPr>
          <w:p w:rsidR="007F23A1" w:rsidRPr="007F23A1" w:rsidRDefault="004854FA" w:rsidP="007F23A1">
            <w:pPr>
              <w:jc w:val="center"/>
              <w:rPr>
                <w:sz w:val="24"/>
                <w:szCs w:val="24"/>
              </w:rPr>
            </w:pPr>
            <w:r>
              <w:rPr>
                <w:sz w:val="24"/>
                <w:szCs w:val="24"/>
              </w:rPr>
              <w:t>5</w:t>
            </w:r>
            <w:r w:rsidR="007F23A1" w:rsidRPr="007F23A1">
              <w:rPr>
                <w:sz w:val="24"/>
                <w:szCs w:val="24"/>
              </w:rPr>
              <w:t>,0</w:t>
            </w:r>
          </w:p>
        </w:tc>
        <w:tc>
          <w:tcPr>
            <w:tcW w:w="1080" w:type="dxa"/>
          </w:tcPr>
          <w:p w:rsidR="007F23A1" w:rsidRPr="007F23A1" w:rsidRDefault="004854FA" w:rsidP="007F23A1">
            <w:pPr>
              <w:jc w:val="center"/>
              <w:rPr>
                <w:sz w:val="24"/>
                <w:szCs w:val="24"/>
              </w:rPr>
            </w:pPr>
            <w:r>
              <w:rPr>
                <w:sz w:val="24"/>
                <w:szCs w:val="24"/>
              </w:rPr>
              <w:t>5000000,0</w:t>
            </w:r>
          </w:p>
        </w:tc>
        <w:tc>
          <w:tcPr>
            <w:tcW w:w="1260" w:type="dxa"/>
            <w:gridSpan w:val="2"/>
          </w:tcPr>
          <w:p w:rsidR="007F23A1" w:rsidRPr="007F23A1" w:rsidRDefault="007F23A1" w:rsidP="007F23A1">
            <w:pPr>
              <w:jc w:val="center"/>
              <w:rPr>
                <w:sz w:val="24"/>
                <w:szCs w:val="24"/>
              </w:rPr>
            </w:pPr>
          </w:p>
        </w:tc>
      </w:tr>
      <w:tr w:rsidR="007F23A1" w:rsidRPr="007F23A1" w:rsidTr="00A2005F">
        <w:tc>
          <w:tcPr>
            <w:tcW w:w="782" w:type="dxa"/>
          </w:tcPr>
          <w:p w:rsidR="007F23A1" w:rsidRPr="007F23A1" w:rsidRDefault="007F23A1" w:rsidP="007F23A1">
            <w:pPr>
              <w:jc w:val="center"/>
              <w:rPr>
                <w:sz w:val="24"/>
                <w:szCs w:val="24"/>
              </w:rPr>
            </w:pPr>
            <w:r w:rsidRPr="007F23A1">
              <w:rPr>
                <w:sz w:val="24"/>
                <w:szCs w:val="24"/>
              </w:rPr>
              <w:t>5</w:t>
            </w:r>
          </w:p>
        </w:tc>
        <w:tc>
          <w:tcPr>
            <w:tcW w:w="4429" w:type="dxa"/>
            <w:gridSpan w:val="4"/>
          </w:tcPr>
          <w:p w:rsidR="007F23A1" w:rsidRPr="007F23A1" w:rsidRDefault="007F23A1" w:rsidP="007F23A1">
            <w:pPr>
              <w:autoSpaceDE w:val="0"/>
              <w:autoSpaceDN w:val="0"/>
              <w:adjustRightInd w:val="0"/>
              <w:ind w:right="-186"/>
              <w:jc w:val="both"/>
              <w:rPr>
                <w:rFonts w:cs="MS Reference Sans Serif"/>
                <w:bCs/>
                <w:iCs/>
                <w:spacing w:val="-10"/>
                <w:sz w:val="24"/>
                <w:szCs w:val="24"/>
              </w:rPr>
            </w:pPr>
            <w:r w:rsidRPr="007F23A1">
              <w:rPr>
                <w:rFonts w:cs="MS Reference Sans Serif"/>
                <w:bCs/>
                <w:iCs/>
                <w:spacing w:val="-10"/>
                <w:sz w:val="24"/>
                <w:szCs w:val="24"/>
              </w:rPr>
              <w:t xml:space="preserve"> - строительство новых тепловых сетей для    подсоединения   новых  потребителей тепловой энергии.</w:t>
            </w:r>
          </w:p>
          <w:p w:rsidR="007F23A1" w:rsidRPr="007F23A1" w:rsidRDefault="007F23A1" w:rsidP="007F23A1">
            <w:pPr>
              <w:jc w:val="center"/>
              <w:rPr>
                <w:sz w:val="24"/>
                <w:szCs w:val="24"/>
              </w:rPr>
            </w:pPr>
          </w:p>
        </w:tc>
        <w:tc>
          <w:tcPr>
            <w:tcW w:w="993" w:type="dxa"/>
            <w:gridSpan w:val="2"/>
          </w:tcPr>
          <w:p w:rsidR="007F23A1" w:rsidRPr="007F23A1" w:rsidRDefault="007F23A1" w:rsidP="00A2005F">
            <w:pPr>
              <w:jc w:val="center"/>
              <w:rPr>
                <w:sz w:val="24"/>
                <w:szCs w:val="24"/>
              </w:rPr>
            </w:pPr>
            <w:r w:rsidRPr="007F23A1">
              <w:rPr>
                <w:sz w:val="24"/>
                <w:szCs w:val="24"/>
              </w:rPr>
              <w:t>202</w:t>
            </w:r>
            <w:r w:rsidR="00A2005F">
              <w:rPr>
                <w:sz w:val="24"/>
                <w:szCs w:val="24"/>
              </w:rPr>
              <w:t>9</w:t>
            </w:r>
            <w:r w:rsidRPr="007F23A1">
              <w:rPr>
                <w:sz w:val="24"/>
                <w:szCs w:val="24"/>
              </w:rPr>
              <w:t>-20</w:t>
            </w:r>
            <w:r w:rsidR="00A2005F">
              <w:rPr>
                <w:sz w:val="24"/>
                <w:szCs w:val="24"/>
              </w:rPr>
              <w:t>34</w:t>
            </w:r>
          </w:p>
        </w:tc>
        <w:tc>
          <w:tcPr>
            <w:tcW w:w="1104" w:type="dxa"/>
            <w:gridSpan w:val="2"/>
          </w:tcPr>
          <w:p w:rsidR="007F23A1" w:rsidRPr="007F23A1" w:rsidRDefault="007F23A1" w:rsidP="007F23A1">
            <w:pPr>
              <w:jc w:val="center"/>
              <w:rPr>
                <w:sz w:val="24"/>
                <w:szCs w:val="24"/>
              </w:rPr>
            </w:pP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r w:rsidR="007F23A1" w:rsidRPr="007F23A1" w:rsidTr="00A2005F">
        <w:tc>
          <w:tcPr>
            <w:tcW w:w="782" w:type="dxa"/>
          </w:tcPr>
          <w:p w:rsidR="007F23A1" w:rsidRPr="007F23A1" w:rsidRDefault="007F23A1" w:rsidP="007F23A1">
            <w:pPr>
              <w:jc w:val="center"/>
              <w:rPr>
                <w:sz w:val="24"/>
                <w:szCs w:val="24"/>
              </w:rPr>
            </w:pPr>
            <w:r w:rsidRPr="007F23A1">
              <w:rPr>
                <w:sz w:val="24"/>
                <w:szCs w:val="24"/>
              </w:rPr>
              <w:t>6</w:t>
            </w:r>
          </w:p>
        </w:tc>
        <w:tc>
          <w:tcPr>
            <w:tcW w:w="4429" w:type="dxa"/>
            <w:gridSpan w:val="4"/>
          </w:tcPr>
          <w:p w:rsidR="007F23A1" w:rsidRPr="007F23A1" w:rsidRDefault="007F23A1" w:rsidP="00A2005F">
            <w:pPr>
              <w:rPr>
                <w:b/>
                <w:i/>
                <w:sz w:val="24"/>
                <w:szCs w:val="24"/>
              </w:rPr>
            </w:pPr>
            <w:r w:rsidRPr="007F23A1">
              <w:rPr>
                <w:rFonts w:cs="MS Reference Sans Serif"/>
                <w:bCs/>
                <w:iCs/>
                <w:spacing w:val="-10"/>
                <w:sz w:val="24"/>
                <w:szCs w:val="24"/>
              </w:rPr>
              <w:t xml:space="preserve">-заключить соглашение с организацией, осуществляющей поставки твердого топлива населению в р.п. Куйтун  для обеспечения  населения </w:t>
            </w:r>
            <w:r w:rsidR="00A2005F">
              <w:rPr>
                <w:rFonts w:cs="MS Reference Sans Serif"/>
                <w:bCs/>
                <w:iCs/>
                <w:spacing w:val="-10"/>
                <w:sz w:val="24"/>
                <w:szCs w:val="24"/>
              </w:rPr>
              <w:t>Новотельбин</w:t>
            </w:r>
            <w:r w:rsidRPr="007F23A1">
              <w:rPr>
                <w:rFonts w:cs="MS Reference Sans Serif"/>
                <w:bCs/>
                <w:iCs/>
                <w:spacing w:val="-10"/>
                <w:sz w:val="24"/>
                <w:szCs w:val="24"/>
              </w:rPr>
              <w:t>ского сельского поселения твердым топливом</w:t>
            </w:r>
          </w:p>
        </w:tc>
        <w:tc>
          <w:tcPr>
            <w:tcW w:w="993" w:type="dxa"/>
            <w:gridSpan w:val="2"/>
          </w:tcPr>
          <w:p w:rsidR="007F23A1" w:rsidRPr="007F23A1" w:rsidRDefault="007F23A1" w:rsidP="007F23A1">
            <w:pPr>
              <w:jc w:val="center"/>
              <w:rPr>
                <w:sz w:val="24"/>
                <w:szCs w:val="24"/>
              </w:rPr>
            </w:pPr>
            <w:r w:rsidRPr="007F23A1">
              <w:rPr>
                <w:sz w:val="24"/>
                <w:szCs w:val="24"/>
              </w:rPr>
              <w:t>201</w:t>
            </w:r>
            <w:r w:rsidR="00A2005F">
              <w:rPr>
                <w:sz w:val="24"/>
                <w:szCs w:val="24"/>
              </w:rPr>
              <w:t>7</w:t>
            </w:r>
          </w:p>
          <w:p w:rsidR="007F23A1" w:rsidRPr="007F23A1" w:rsidRDefault="007F23A1" w:rsidP="00A2005F">
            <w:pPr>
              <w:jc w:val="center"/>
              <w:rPr>
                <w:sz w:val="24"/>
                <w:szCs w:val="24"/>
              </w:rPr>
            </w:pPr>
            <w:r w:rsidRPr="007F23A1">
              <w:rPr>
                <w:sz w:val="24"/>
                <w:szCs w:val="24"/>
              </w:rPr>
              <w:t>201</w:t>
            </w:r>
            <w:r w:rsidR="00A2005F">
              <w:rPr>
                <w:sz w:val="24"/>
                <w:szCs w:val="24"/>
              </w:rPr>
              <w:t>8</w:t>
            </w:r>
          </w:p>
        </w:tc>
        <w:tc>
          <w:tcPr>
            <w:tcW w:w="1104" w:type="dxa"/>
            <w:gridSpan w:val="2"/>
          </w:tcPr>
          <w:p w:rsidR="007F23A1" w:rsidRPr="007F23A1" w:rsidRDefault="007F23A1" w:rsidP="007F23A1">
            <w:pPr>
              <w:jc w:val="center"/>
              <w:rPr>
                <w:sz w:val="24"/>
                <w:szCs w:val="24"/>
              </w:rPr>
            </w:pPr>
            <w:r w:rsidRPr="007F23A1">
              <w:rPr>
                <w:sz w:val="24"/>
                <w:szCs w:val="24"/>
              </w:rPr>
              <w:t>средства не предусмотрены</w:t>
            </w: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r w:rsidR="007F23A1" w:rsidRPr="007F23A1" w:rsidTr="007F23A1">
        <w:tc>
          <w:tcPr>
            <w:tcW w:w="8388" w:type="dxa"/>
            <w:gridSpan w:val="10"/>
          </w:tcPr>
          <w:p w:rsidR="007F23A1" w:rsidRPr="007F23A1" w:rsidRDefault="007F23A1" w:rsidP="007F23A1">
            <w:pPr>
              <w:jc w:val="center"/>
              <w:rPr>
                <w:b/>
                <w:i/>
                <w:sz w:val="24"/>
                <w:szCs w:val="24"/>
              </w:rPr>
            </w:pPr>
            <w:r w:rsidRPr="007F23A1">
              <w:rPr>
                <w:b/>
                <w:i/>
                <w:sz w:val="24"/>
                <w:szCs w:val="24"/>
              </w:rPr>
              <w:t>Электроснабжение</w:t>
            </w:r>
          </w:p>
          <w:p w:rsidR="007F23A1" w:rsidRPr="007F23A1" w:rsidRDefault="007F23A1" w:rsidP="007F23A1">
            <w:pPr>
              <w:jc w:val="center"/>
              <w:rPr>
                <w:sz w:val="24"/>
                <w:szCs w:val="24"/>
              </w:rPr>
            </w:pPr>
          </w:p>
        </w:tc>
        <w:tc>
          <w:tcPr>
            <w:tcW w:w="1260" w:type="dxa"/>
            <w:gridSpan w:val="2"/>
          </w:tcPr>
          <w:p w:rsidR="007F23A1" w:rsidRPr="007F23A1" w:rsidRDefault="007F23A1" w:rsidP="007F23A1">
            <w:pPr>
              <w:rPr>
                <w:sz w:val="24"/>
                <w:szCs w:val="24"/>
              </w:rPr>
            </w:pPr>
          </w:p>
          <w:p w:rsidR="007F23A1" w:rsidRPr="007F23A1" w:rsidRDefault="007F23A1" w:rsidP="007F23A1">
            <w:pPr>
              <w:jc w:val="center"/>
              <w:rPr>
                <w:sz w:val="24"/>
                <w:szCs w:val="24"/>
              </w:rPr>
            </w:pPr>
          </w:p>
        </w:tc>
      </w:tr>
      <w:tr w:rsidR="007F23A1" w:rsidRPr="007F23A1" w:rsidTr="007F23A1">
        <w:tc>
          <w:tcPr>
            <w:tcW w:w="782" w:type="dxa"/>
          </w:tcPr>
          <w:p w:rsidR="007F23A1" w:rsidRPr="007F23A1" w:rsidRDefault="007F23A1" w:rsidP="007F23A1">
            <w:pPr>
              <w:jc w:val="center"/>
              <w:rPr>
                <w:sz w:val="24"/>
                <w:szCs w:val="24"/>
              </w:rPr>
            </w:pPr>
          </w:p>
        </w:tc>
        <w:tc>
          <w:tcPr>
            <w:tcW w:w="4186" w:type="dxa"/>
            <w:gridSpan w:val="3"/>
          </w:tcPr>
          <w:p w:rsidR="007F23A1" w:rsidRPr="007F23A1" w:rsidRDefault="007F23A1" w:rsidP="007F23A1">
            <w:pPr>
              <w:rPr>
                <w:sz w:val="24"/>
                <w:szCs w:val="24"/>
              </w:rPr>
            </w:pPr>
          </w:p>
        </w:tc>
        <w:tc>
          <w:tcPr>
            <w:tcW w:w="900" w:type="dxa"/>
            <w:gridSpan w:val="2"/>
          </w:tcPr>
          <w:p w:rsidR="007F23A1" w:rsidRPr="007F23A1" w:rsidRDefault="007F23A1" w:rsidP="007F23A1">
            <w:pPr>
              <w:jc w:val="center"/>
              <w:rPr>
                <w:sz w:val="24"/>
                <w:szCs w:val="24"/>
              </w:rPr>
            </w:pPr>
          </w:p>
        </w:tc>
        <w:tc>
          <w:tcPr>
            <w:tcW w:w="1440" w:type="dxa"/>
            <w:gridSpan w:val="3"/>
          </w:tcPr>
          <w:p w:rsidR="007F23A1" w:rsidRPr="007F23A1" w:rsidRDefault="007F23A1" w:rsidP="007F23A1">
            <w:pPr>
              <w:jc w:val="center"/>
              <w:rPr>
                <w:sz w:val="24"/>
                <w:szCs w:val="24"/>
              </w:rPr>
            </w:pP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r w:rsidR="007F23A1" w:rsidRPr="007F23A1" w:rsidTr="007F23A1">
        <w:tc>
          <w:tcPr>
            <w:tcW w:w="782" w:type="dxa"/>
          </w:tcPr>
          <w:p w:rsidR="007F23A1" w:rsidRPr="007F23A1" w:rsidRDefault="007F23A1" w:rsidP="007F23A1">
            <w:pPr>
              <w:jc w:val="center"/>
              <w:rPr>
                <w:sz w:val="24"/>
                <w:szCs w:val="24"/>
              </w:rPr>
            </w:pPr>
            <w:r w:rsidRPr="007F23A1">
              <w:rPr>
                <w:sz w:val="24"/>
                <w:szCs w:val="24"/>
              </w:rPr>
              <w:t>1</w:t>
            </w:r>
          </w:p>
        </w:tc>
        <w:tc>
          <w:tcPr>
            <w:tcW w:w="4186" w:type="dxa"/>
            <w:gridSpan w:val="3"/>
          </w:tcPr>
          <w:p w:rsidR="007F23A1" w:rsidRPr="007F23A1" w:rsidRDefault="007F23A1" w:rsidP="007F23A1">
            <w:pPr>
              <w:rPr>
                <w:sz w:val="24"/>
                <w:szCs w:val="24"/>
              </w:rPr>
            </w:pPr>
            <w:r w:rsidRPr="007F23A1">
              <w:rPr>
                <w:sz w:val="24"/>
                <w:szCs w:val="24"/>
              </w:rPr>
              <w:t xml:space="preserve">-Модернизация  уличного освещения </w:t>
            </w:r>
          </w:p>
          <w:p w:rsidR="007F23A1" w:rsidRPr="007F23A1" w:rsidRDefault="007F23A1" w:rsidP="007F23A1">
            <w:pPr>
              <w:jc w:val="center"/>
              <w:rPr>
                <w:sz w:val="24"/>
                <w:szCs w:val="24"/>
              </w:rPr>
            </w:pPr>
            <w:r w:rsidRPr="007F23A1">
              <w:rPr>
                <w:sz w:val="24"/>
                <w:szCs w:val="24"/>
              </w:rPr>
              <w:t>(замена ламп на энергосберегающие</w:t>
            </w:r>
            <w:proofErr w:type="gramStart"/>
            <w:r w:rsidRPr="007F23A1">
              <w:rPr>
                <w:sz w:val="24"/>
                <w:szCs w:val="24"/>
              </w:rPr>
              <w:t xml:space="preserve"> )</w:t>
            </w:r>
            <w:proofErr w:type="gramEnd"/>
          </w:p>
        </w:tc>
        <w:tc>
          <w:tcPr>
            <w:tcW w:w="900" w:type="dxa"/>
            <w:gridSpan w:val="2"/>
          </w:tcPr>
          <w:p w:rsidR="007F23A1" w:rsidRPr="007F23A1" w:rsidRDefault="007F23A1" w:rsidP="00A84181">
            <w:pPr>
              <w:jc w:val="center"/>
              <w:rPr>
                <w:sz w:val="24"/>
                <w:szCs w:val="24"/>
              </w:rPr>
            </w:pPr>
            <w:r w:rsidRPr="007F23A1">
              <w:rPr>
                <w:sz w:val="24"/>
                <w:szCs w:val="24"/>
              </w:rPr>
              <w:t>20</w:t>
            </w:r>
            <w:r w:rsidR="00A84181">
              <w:rPr>
                <w:sz w:val="24"/>
                <w:szCs w:val="24"/>
              </w:rPr>
              <w:t>20</w:t>
            </w:r>
            <w:r w:rsidRPr="007F23A1">
              <w:rPr>
                <w:sz w:val="24"/>
                <w:szCs w:val="24"/>
              </w:rPr>
              <w:t>-20</w:t>
            </w:r>
            <w:r w:rsidR="00A84181">
              <w:rPr>
                <w:sz w:val="24"/>
                <w:szCs w:val="24"/>
              </w:rPr>
              <w:t>23</w:t>
            </w:r>
          </w:p>
        </w:tc>
        <w:tc>
          <w:tcPr>
            <w:tcW w:w="1440" w:type="dxa"/>
            <w:gridSpan w:val="3"/>
          </w:tcPr>
          <w:p w:rsidR="007F23A1" w:rsidRPr="007F23A1" w:rsidRDefault="007F23A1" w:rsidP="007F23A1">
            <w:pPr>
              <w:jc w:val="center"/>
              <w:rPr>
                <w:sz w:val="24"/>
                <w:szCs w:val="24"/>
              </w:rPr>
            </w:pPr>
            <w:r w:rsidRPr="007F23A1">
              <w:rPr>
                <w:sz w:val="24"/>
                <w:szCs w:val="24"/>
              </w:rPr>
              <w:t>200,0</w:t>
            </w:r>
          </w:p>
        </w:tc>
        <w:tc>
          <w:tcPr>
            <w:tcW w:w="1080" w:type="dxa"/>
          </w:tcPr>
          <w:p w:rsidR="007F23A1" w:rsidRPr="007F23A1" w:rsidRDefault="007F23A1" w:rsidP="007F23A1">
            <w:pPr>
              <w:jc w:val="center"/>
              <w:rPr>
                <w:sz w:val="24"/>
                <w:szCs w:val="24"/>
              </w:rPr>
            </w:pPr>
          </w:p>
        </w:tc>
        <w:tc>
          <w:tcPr>
            <w:tcW w:w="1260" w:type="dxa"/>
            <w:gridSpan w:val="2"/>
          </w:tcPr>
          <w:p w:rsidR="007F23A1" w:rsidRPr="007F23A1" w:rsidRDefault="007F23A1" w:rsidP="007F23A1">
            <w:pPr>
              <w:jc w:val="center"/>
              <w:rPr>
                <w:sz w:val="24"/>
                <w:szCs w:val="24"/>
              </w:rPr>
            </w:pPr>
          </w:p>
        </w:tc>
      </w:tr>
    </w:tbl>
    <w:p w:rsidR="007F23A1" w:rsidRPr="007F23A1" w:rsidRDefault="007F23A1" w:rsidP="007F23A1">
      <w:pPr>
        <w:spacing w:after="0" w:line="240" w:lineRule="auto"/>
        <w:ind w:firstLine="720"/>
        <w:jc w:val="center"/>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center"/>
        <w:rPr>
          <w:rFonts w:ascii="Times New Roman" w:eastAsia="Times New Roman" w:hAnsi="Times New Roman" w:cs="Times New Roman"/>
          <w:b/>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color w:val="FF0000"/>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color w:val="FF0000"/>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color w:val="FF0000"/>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b/>
          <w:color w:val="FF0000"/>
          <w:sz w:val="24"/>
          <w:szCs w:val="24"/>
          <w:lang w:eastAsia="ru-RU"/>
        </w:rPr>
      </w:pPr>
    </w:p>
    <w:p w:rsidR="007F23A1" w:rsidRPr="007F23A1" w:rsidRDefault="007F23A1" w:rsidP="007F23A1">
      <w:pPr>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5943600</wp:posOffset>
                </wp:positionH>
                <wp:positionV relativeFrom="paragraph">
                  <wp:posOffset>422275</wp:posOffset>
                </wp:positionV>
                <wp:extent cx="341630" cy="252095"/>
                <wp:effectExtent l="3810" t="127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7E6" w:rsidRPr="00921BA7" w:rsidRDefault="000F37E6" w:rsidP="007F23A1">
                            <w:r>
                              <w:t xml:space="preserve"> </w:t>
                            </w:r>
                            <w:r>
                              <w:rPr>
                                <w:noProof/>
                                <w:lang w:eastAsia="ru-RU"/>
                              </w:rPr>
                              <w:drawing>
                                <wp:inline distT="0" distB="0" distL="0" distR="0" wp14:anchorId="74DEB405" wp14:editId="1EAD0A9F">
                                  <wp:extent cx="47625" cy="47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F7D3154" wp14:editId="30DA4CDE">
                                  <wp:extent cx="47625" cy="47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1C3A31C" wp14:editId="0955476F">
                                  <wp:extent cx="47625" cy="47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7A23422" wp14:editId="14B6C8C8">
                                  <wp:extent cx="47625" cy="4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68pt;margin-top:33.25pt;width:26.9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" stroked="f">
                <v:textbox>
                  <w:txbxContent>
                    <w:p w:rsidR="000F37E6" w:rsidRPr="00921BA7" w:rsidRDefault="000F37E6" w:rsidP="007F23A1">
                      <w:r>
                        <w:t xml:space="preserve"> </w:t>
                      </w:r>
                      <w:r>
                        <w:rPr>
                          <w:noProof/>
                          <w:lang w:eastAsia="ru-RU"/>
                        </w:rPr>
                        <w:drawing>
                          <wp:inline distT="0" distB="0" distL="0" distR="0" wp14:anchorId="74DEB405" wp14:editId="1EAD0A9F">
                            <wp:extent cx="47625" cy="47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6F7D3154" wp14:editId="30DA4CDE">
                            <wp:extent cx="47625" cy="47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41C3A31C" wp14:editId="0955476F">
                            <wp:extent cx="47625" cy="47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lang w:eastAsia="ru-RU"/>
                        </w:rPr>
                        <w:drawing>
                          <wp:inline distT="0" distB="0" distL="0" distR="0" wp14:anchorId="27A23422" wp14:editId="14B6C8C8">
                            <wp:extent cx="47625" cy="4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p>
    <w:p w:rsidR="007F23A1" w:rsidRPr="007F23A1" w:rsidRDefault="007F23A1" w:rsidP="007F23A1">
      <w:pPr>
        <w:spacing w:after="0" w:line="240" w:lineRule="auto"/>
        <w:rPr>
          <w:rFonts w:ascii="Times New Roman" w:eastAsia="Times New Roman" w:hAnsi="Times New Roman" w:cs="Times New Roman"/>
          <w:color w:val="FF0000"/>
          <w:sz w:val="24"/>
          <w:szCs w:val="24"/>
          <w:lang w:eastAsia="ru-RU"/>
        </w:rPr>
      </w:pPr>
    </w:p>
    <w:p w:rsidR="00620ED9" w:rsidRDefault="00620ED9"/>
    <w:sectPr w:rsidR="00620ED9" w:rsidSect="007F23A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BF" w:rsidRDefault="002313BF">
      <w:pPr>
        <w:spacing w:after="0" w:line="240" w:lineRule="auto"/>
      </w:pPr>
      <w:r>
        <w:separator/>
      </w:r>
    </w:p>
  </w:endnote>
  <w:endnote w:type="continuationSeparator" w:id="0">
    <w:p w:rsidR="002313BF" w:rsidRDefault="0023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E6" w:rsidRDefault="000F37E6" w:rsidP="007F23A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F37E6" w:rsidRDefault="000F37E6" w:rsidP="007F23A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E6" w:rsidRPr="00921BA7" w:rsidRDefault="000F37E6" w:rsidP="007F23A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BF" w:rsidRDefault="002313BF">
      <w:pPr>
        <w:spacing w:after="0" w:line="240" w:lineRule="auto"/>
      </w:pPr>
      <w:r>
        <w:separator/>
      </w:r>
    </w:p>
  </w:footnote>
  <w:footnote w:type="continuationSeparator" w:id="0">
    <w:p w:rsidR="002313BF" w:rsidRDefault="00231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25pt;height:19.15pt" o:bullet="t">
        <v:imagedata r:id="rId1" o:title=""/>
      </v:shape>
    </w:pict>
  </w:numPicBullet>
  <w:numPicBullet w:numPicBulletId="1">
    <w:pict>
      <v:shape id="_x0000_i1036" type="#_x0000_t75" style="width:18.25pt;height:19.15pt" o:bullet="t">
        <v:imagedata r:id="rId2" o:title=""/>
      </v:shape>
    </w:pict>
  </w:numPicBullet>
  <w:numPicBullet w:numPicBulletId="2">
    <w:pict>
      <v:shape id="_x0000_i1037" type="#_x0000_t75" style="width:18.25pt;height:19.15pt" o:bullet="t">
        <v:imagedata r:id="rId3" o:title=""/>
      </v:shape>
    </w:pict>
  </w:numPicBullet>
  <w:abstractNum w:abstractNumId="0">
    <w:nsid w:val="02B925A7"/>
    <w:multiLevelType w:val="hybridMultilevel"/>
    <w:tmpl w:val="7582579A"/>
    <w:lvl w:ilvl="0" w:tplc="C3B22316">
      <w:start w:val="5"/>
      <w:numFmt w:val="bullet"/>
      <w:lvlText w:val="-"/>
      <w:lvlJc w:val="left"/>
      <w:pPr>
        <w:tabs>
          <w:tab w:val="num" w:pos="981"/>
        </w:tabs>
        <w:ind w:left="981" w:hanging="55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nsid w:val="04D51575"/>
    <w:multiLevelType w:val="hybridMultilevel"/>
    <w:tmpl w:val="6D48C998"/>
    <w:lvl w:ilvl="0" w:tplc="80548008">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51937"/>
    <w:multiLevelType w:val="hybridMultilevel"/>
    <w:tmpl w:val="D732361E"/>
    <w:lvl w:ilvl="0" w:tplc="7390BD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6767F"/>
    <w:multiLevelType w:val="hybridMultilevel"/>
    <w:tmpl w:val="58F8B662"/>
    <w:lvl w:ilvl="0" w:tplc="4204E548">
      <w:start w:val="1"/>
      <w:numFmt w:val="bullet"/>
      <w:lvlText w:val=""/>
      <w:lvlPicBulletId w:val="1"/>
      <w:lvlJc w:val="left"/>
      <w:pPr>
        <w:tabs>
          <w:tab w:val="num" w:pos="720"/>
        </w:tabs>
        <w:ind w:left="720" w:hanging="360"/>
      </w:pPr>
      <w:rPr>
        <w:rFonts w:ascii="Symbol" w:hAnsi="Symbol" w:hint="default"/>
      </w:rPr>
    </w:lvl>
    <w:lvl w:ilvl="1" w:tplc="BD4A61CC" w:tentative="1">
      <w:start w:val="1"/>
      <w:numFmt w:val="bullet"/>
      <w:lvlText w:val=""/>
      <w:lvlJc w:val="left"/>
      <w:pPr>
        <w:tabs>
          <w:tab w:val="num" w:pos="1440"/>
        </w:tabs>
        <w:ind w:left="1440" w:hanging="360"/>
      </w:pPr>
      <w:rPr>
        <w:rFonts w:ascii="Symbol" w:hAnsi="Symbol" w:hint="default"/>
      </w:rPr>
    </w:lvl>
    <w:lvl w:ilvl="2" w:tplc="312CDF3E" w:tentative="1">
      <w:start w:val="1"/>
      <w:numFmt w:val="bullet"/>
      <w:lvlText w:val=""/>
      <w:lvlJc w:val="left"/>
      <w:pPr>
        <w:tabs>
          <w:tab w:val="num" w:pos="2160"/>
        </w:tabs>
        <w:ind w:left="2160" w:hanging="360"/>
      </w:pPr>
      <w:rPr>
        <w:rFonts w:ascii="Symbol" w:hAnsi="Symbol" w:hint="default"/>
      </w:rPr>
    </w:lvl>
    <w:lvl w:ilvl="3" w:tplc="F8EAB6A6" w:tentative="1">
      <w:start w:val="1"/>
      <w:numFmt w:val="bullet"/>
      <w:lvlText w:val=""/>
      <w:lvlJc w:val="left"/>
      <w:pPr>
        <w:tabs>
          <w:tab w:val="num" w:pos="2880"/>
        </w:tabs>
        <w:ind w:left="2880" w:hanging="360"/>
      </w:pPr>
      <w:rPr>
        <w:rFonts w:ascii="Symbol" w:hAnsi="Symbol" w:hint="default"/>
      </w:rPr>
    </w:lvl>
    <w:lvl w:ilvl="4" w:tplc="B30C7B84" w:tentative="1">
      <w:start w:val="1"/>
      <w:numFmt w:val="bullet"/>
      <w:lvlText w:val=""/>
      <w:lvlJc w:val="left"/>
      <w:pPr>
        <w:tabs>
          <w:tab w:val="num" w:pos="3600"/>
        </w:tabs>
        <w:ind w:left="3600" w:hanging="360"/>
      </w:pPr>
      <w:rPr>
        <w:rFonts w:ascii="Symbol" w:hAnsi="Symbol" w:hint="default"/>
      </w:rPr>
    </w:lvl>
    <w:lvl w:ilvl="5" w:tplc="DFEAACEC" w:tentative="1">
      <w:start w:val="1"/>
      <w:numFmt w:val="bullet"/>
      <w:lvlText w:val=""/>
      <w:lvlJc w:val="left"/>
      <w:pPr>
        <w:tabs>
          <w:tab w:val="num" w:pos="4320"/>
        </w:tabs>
        <w:ind w:left="4320" w:hanging="360"/>
      </w:pPr>
      <w:rPr>
        <w:rFonts w:ascii="Symbol" w:hAnsi="Symbol" w:hint="default"/>
      </w:rPr>
    </w:lvl>
    <w:lvl w:ilvl="6" w:tplc="55AE792A" w:tentative="1">
      <w:start w:val="1"/>
      <w:numFmt w:val="bullet"/>
      <w:lvlText w:val=""/>
      <w:lvlJc w:val="left"/>
      <w:pPr>
        <w:tabs>
          <w:tab w:val="num" w:pos="5040"/>
        </w:tabs>
        <w:ind w:left="5040" w:hanging="360"/>
      </w:pPr>
      <w:rPr>
        <w:rFonts w:ascii="Symbol" w:hAnsi="Symbol" w:hint="default"/>
      </w:rPr>
    </w:lvl>
    <w:lvl w:ilvl="7" w:tplc="BE881B98" w:tentative="1">
      <w:start w:val="1"/>
      <w:numFmt w:val="bullet"/>
      <w:lvlText w:val=""/>
      <w:lvlJc w:val="left"/>
      <w:pPr>
        <w:tabs>
          <w:tab w:val="num" w:pos="5760"/>
        </w:tabs>
        <w:ind w:left="5760" w:hanging="360"/>
      </w:pPr>
      <w:rPr>
        <w:rFonts w:ascii="Symbol" w:hAnsi="Symbol" w:hint="default"/>
      </w:rPr>
    </w:lvl>
    <w:lvl w:ilvl="8" w:tplc="E1EEF6CC" w:tentative="1">
      <w:start w:val="1"/>
      <w:numFmt w:val="bullet"/>
      <w:lvlText w:val=""/>
      <w:lvlJc w:val="left"/>
      <w:pPr>
        <w:tabs>
          <w:tab w:val="num" w:pos="6480"/>
        </w:tabs>
        <w:ind w:left="6480" w:hanging="360"/>
      </w:pPr>
      <w:rPr>
        <w:rFonts w:ascii="Symbol" w:hAnsi="Symbol" w:hint="default"/>
      </w:rPr>
    </w:lvl>
  </w:abstractNum>
  <w:abstractNum w:abstractNumId="4">
    <w:nsid w:val="17611F90"/>
    <w:multiLevelType w:val="hybridMultilevel"/>
    <w:tmpl w:val="F9A243E4"/>
    <w:lvl w:ilvl="0" w:tplc="2EEA54A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3C4AB4"/>
    <w:multiLevelType w:val="hybridMultilevel"/>
    <w:tmpl w:val="584E31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CBB6FE5"/>
    <w:multiLevelType w:val="hybridMultilevel"/>
    <w:tmpl w:val="C6925916"/>
    <w:lvl w:ilvl="0" w:tplc="0474212C">
      <w:start w:val="1"/>
      <w:numFmt w:val="bullet"/>
      <w:lvlText w:val=""/>
      <w:lvlPicBulletId w:val="2"/>
      <w:lvlJc w:val="left"/>
      <w:pPr>
        <w:tabs>
          <w:tab w:val="num" w:pos="720"/>
        </w:tabs>
        <w:ind w:left="720" w:hanging="360"/>
      </w:pPr>
      <w:rPr>
        <w:rFonts w:ascii="Symbol" w:hAnsi="Symbol" w:hint="default"/>
      </w:rPr>
    </w:lvl>
    <w:lvl w:ilvl="1" w:tplc="D5AE2B6E" w:tentative="1">
      <w:start w:val="1"/>
      <w:numFmt w:val="bullet"/>
      <w:lvlText w:val=""/>
      <w:lvlJc w:val="left"/>
      <w:pPr>
        <w:tabs>
          <w:tab w:val="num" w:pos="1440"/>
        </w:tabs>
        <w:ind w:left="1440" w:hanging="360"/>
      </w:pPr>
      <w:rPr>
        <w:rFonts w:ascii="Symbol" w:hAnsi="Symbol" w:hint="default"/>
      </w:rPr>
    </w:lvl>
    <w:lvl w:ilvl="2" w:tplc="623400E2" w:tentative="1">
      <w:start w:val="1"/>
      <w:numFmt w:val="bullet"/>
      <w:lvlText w:val=""/>
      <w:lvlJc w:val="left"/>
      <w:pPr>
        <w:tabs>
          <w:tab w:val="num" w:pos="2160"/>
        </w:tabs>
        <w:ind w:left="2160" w:hanging="360"/>
      </w:pPr>
      <w:rPr>
        <w:rFonts w:ascii="Symbol" w:hAnsi="Symbol" w:hint="default"/>
      </w:rPr>
    </w:lvl>
    <w:lvl w:ilvl="3" w:tplc="5FEC4524" w:tentative="1">
      <w:start w:val="1"/>
      <w:numFmt w:val="bullet"/>
      <w:lvlText w:val=""/>
      <w:lvlJc w:val="left"/>
      <w:pPr>
        <w:tabs>
          <w:tab w:val="num" w:pos="2880"/>
        </w:tabs>
        <w:ind w:left="2880" w:hanging="360"/>
      </w:pPr>
      <w:rPr>
        <w:rFonts w:ascii="Symbol" w:hAnsi="Symbol" w:hint="default"/>
      </w:rPr>
    </w:lvl>
    <w:lvl w:ilvl="4" w:tplc="D0947954" w:tentative="1">
      <w:start w:val="1"/>
      <w:numFmt w:val="bullet"/>
      <w:lvlText w:val=""/>
      <w:lvlJc w:val="left"/>
      <w:pPr>
        <w:tabs>
          <w:tab w:val="num" w:pos="3600"/>
        </w:tabs>
        <w:ind w:left="3600" w:hanging="360"/>
      </w:pPr>
      <w:rPr>
        <w:rFonts w:ascii="Symbol" w:hAnsi="Symbol" w:hint="default"/>
      </w:rPr>
    </w:lvl>
    <w:lvl w:ilvl="5" w:tplc="E8CEBC1C" w:tentative="1">
      <w:start w:val="1"/>
      <w:numFmt w:val="bullet"/>
      <w:lvlText w:val=""/>
      <w:lvlJc w:val="left"/>
      <w:pPr>
        <w:tabs>
          <w:tab w:val="num" w:pos="4320"/>
        </w:tabs>
        <w:ind w:left="4320" w:hanging="360"/>
      </w:pPr>
      <w:rPr>
        <w:rFonts w:ascii="Symbol" w:hAnsi="Symbol" w:hint="default"/>
      </w:rPr>
    </w:lvl>
    <w:lvl w:ilvl="6" w:tplc="01542DD2" w:tentative="1">
      <w:start w:val="1"/>
      <w:numFmt w:val="bullet"/>
      <w:lvlText w:val=""/>
      <w:lvlJc w:val="left"/>
      <w:pPr>
        <w:tabs>
          <w:tab w:val="num" w:pos="5040"/>
        </w:tabs>
        <w:ind w:left="5040" w:hanging="360"/>
      </w:pPr>
      <w:rPr>
        <w:rFonts w:ascii="Symbol" w:hAnsi="Symbol" w:hint="default"/>
      </w:rPr>
    </w:lvl>
    <w:lvl w:ilvl="7" w:tplc="42F41240" w:tentative="1">
      <w:start w:val="1"/>
      <w:numFmt w:val="bullet"/>
      <w:lvlText w:val=""/>
      <w:lvlJc w:val="left"/>
      <w:pPr>
        <w:tabs>
          <w:tab w:val="num" w:pos="5760"/>
        </w:tabs>
        <w:ind w:left="5760" w:hanging="360"/>
      </w:pPr>
      <w:rPr>
        <w:rFonts w:ascii="Symbol" w:hAnsi="Symbol" w:hint="default"/>
      </w:rPr>
    </w:lvl>
    <w:lvl w:ilvl="8" w:tplc="711E1B1C" w:tentative="1">
      <w:start w:val="1"/>
      <w:numFmt w:val="bullet"/>
      <w:lvlText w:val=""/>
      <w:lvlJc w:val="left"/>
      <w:pPr>
        <w:tabs>
          <w:tab w:val="num" w:pos="6480"/>
        </w:tabs>
        <w:ind w:left="6480" w:hanging="360"/>
      </w:pPr>
      <w:rPr>
        <w:rFonts w:ascii="Symbol" w:hAnsi="Symbol" w:hint="default"/>
      </w:rPr>
    </w:lvl>
  </w:abstractNum>
  <w:abstractNum w:abstractNumId="7">
    <w:nsid w:val="5518366B"/>
    <w:multiLevelType w:val="hybridMultilevel"/>
    <w:tmpl w:val="D9C873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60716AB"/>
    <w:multiLevelType w:val="hybridMultilevel"/>
    <w:tmpl w:val="F5602366"/>
    <w:lvl w:ilvl="0" w:tplc="8B0A8B8C">
      <w:start w:val="1"/>
      <w:numFmt w:val="decimal"/>
      <w:lvlText w:val="%1."/>
      <w:lvlJc w:val="left"/>
      <w:pPr>
        <w:ind w:left="502"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B6F4851"/>
    <w:multiLevelType w:val="hybridMultilevel"/>
    <w:tmpl w:val="45541364"/>
    <w:lvl w:ilvl="0" w:tplc="2546338A">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9"/>
  </w:num>
  <w:num w:numId="5">
    <w:abstractNumId w:val="7"/>
  </w:num>
  <w:num w:numId="6">
    <w:abstractNumId w:val="5"/>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A1"/>
    <w:rsid w:val="00014C65"/>
    <w:rsid w:val="000757FC"/>
    <w:rsid w:val="000C50B9"/>
    <w:rsid w:val="000E660B"/>
    <w:rsid w:val="000F37E6"/>
    <w:rsid w:val="0012113F"/>
    <w:rsid w:val="001C033C"/>
    <w:rsid w:val="001E1D59"/>
    <w:rsid w:val="00222164"/>
    <w:rsid w:val="002313BF"/>
    <w:rsid w:val="00236176"/>
    <w:rsid w:val="0029106E"/>
    <w:rsid w:val="002B487D"/>
    <w:rsid w:val="002E6191"/>
    <w:rsid w:val="002F7ED1"/>
    <w:rsid w:val="00310792"/>
    <w:rsid w:val="0033706A"/>
    <w:rsid w:val="00394D4F"/>
    <w:rsid w:val="004854FA"/>
    <w:rsid w:val="004C470A"/>
    <w:rsid w:val="004C4990"/>
    <w:rsid w:val="004D4135"/>
    <w:rsid w:val="00533E9A"/>
    <w:rsid w:val="005A4A28"/>
    <w:rsid w:val="0060485B"/>
    <w:rsid w:val="00611387"/>
    <w:rsid w:val="00620ED9"/>
    <w:rsid w:val="00645070"/>
    <w:rsid w:val="006F14F2"/>
    <w:rsid w:val="006F7079"/>
    <w:rsid w:val="00763E0A"/>
    <w:rsid w:val="00774DB2"/>
    <w:rsid w:val="007A595C"/>
    <w:rsid w:val="007C06D7"/>
    <w:rsid w:val="007F23A1"/>
    <w:rsid w:val="0080762E"/>
    <w:rsid w:val="008B388C"/>
    <w:rsid w:val="008F16C1"/>
    <w:rsid w:val="009003DB"/>
    <w:rsid w:val="00945710"/>
    <w:rsid w:val="0095670C"/>
    <w:rsid w:val="00990A79"/>
    <w:rsid w:val="00A2005F"/>
    <w:rsid w:val="00A70648"/>
    <w:rsid w:val="00A84181"/>
    <w:rsid w:val="00B447DD"/>
    <w:rsid w:val="00C05798"/>
    <w:rsid w:val="00CC32AE"/>
    <w:rsid w:val="00CE20D6"/>
    <w:rsid w:val="00D253DA"/>
    <w:rsid w:val="00E73126"/>
    <w:rsid w:val="00E7460B"/>
    <w:rsid w:val="00E856B3"/>
    <w:rsid w:val="00EE3CE1"/>
    <w:rsid w:val="00F009FB"/>
    <w:rsid w:val="00F25171"/>
    <w:rsid w:val="00F46E6F"/>
    <w:rsid w:val="00F8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2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 Знак"/>
    <w:basedOn w:val="a"/>
    <w:next w:val="a"/>
    <w:link w:val="20"/>
    <w:qFormat/>
    <w:rsid w:val="007F23A1"/>
    <w:pPr>
      <w:keepNext/>
      <w:keepLines/>
      <w:spacing w:before="200" w:after="0" w:line="360" w:lineRule="auto"/>
      <w:ind w:firstLine="567"/>
      <w:outlineLvl w:val="1"/>
    </w:pPr>
    <w:rPr>
      <w:rFonts w:ascii="Cambria" w:eastAsia="Times New Roman" w:hAnsi="Cambria" w:cs="Times New Roman"/>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3A1"/>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w:basedOn w:val="a0"/>
    <w:link w:val="2"/>
    <w:rsid w:val="007F23A1"/>
    <w:rPr>
      <w:rFonts w:ascii="Cambria" w:eastAsia="Times New Roman" w:hAnsi="Cambria" w:cs="Times New Roman"/>
      <w:b/>
      <w:bCs/>
      <w:color w:val="4F81BD"/>
      <w:sz w:val="26"/>
      <w:szCs w:val="26"/>
      <w:lang w:val="x-none" w:eastAsia="ru-RU"/>
    </w:rPr>
  </w:style>
  <w:style w:type="numbering" w:customStyle="1" w:styleId="11">
    <w:name w:val="Нет списка1"/>
    <w:next w:val="a2"/>
    <w:semiHidden/>
    <w:rsid w:val="007F23A1"/>
  </w:style>
  <w:style w:type="table" w:styleId="a3">
    <w:name w:val="Table Grid"/>
    <w:basedOn w:val="a1"/>
    <w:rsid w:val="007F23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с отступом Знак1,Основной текст 1,Нумерованный список !!"/>
    <w:basedOn w:val="a"/>
    <w:link w:val="a5"/>
    <w:rsid w:val="007F23A1"/>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5">
    <w:name w:val="Основной текст с отступом Знак"/>
    <w:aliases w:val="Основной текст с отступом Знак1 Знак,Основной текст 1 Знак,Нумерованный список !! Знак"/>
    <w:basedOn w:val="a0"/>
    <w:link w:val="a4"/>
    <w:rsid w:val="007F23A1"/>
    <w:rPr>
      <w:rFonts w:ascii="Times New Roman" w:eastAsia="Times New Roman" w:hAnsi="Times New Roman" w:cs="Times New Roman"/>
      <w:sz w:val="28"/>
      <w:szCs w:val="20"/>
      <w:lang w:val="x-none" w:eastAsia="ru-RU"/>
    </w:rPr>
  </w:style>
  <w:style w:type="paragraph" w:styleId="a6">
    <w:name w:val="caption"/>
    <w:basedOn w:val="a"/>
    <w:next w:val="a"/>
    <w:qFormat/>
    <w:rsid w:val="007F23A1"/>
    <w:pPr>
      <w:spacing w:line="240" w:lineRule="auto"/>
      <w:jc w:val="center"/>
    </w:pPr>
    <w:rPr>
      <w:rFonts w:ascii="Times New Roman" w:eastAsia="Times New Roman" w:hAnsi="Times New Roman" w:cs="Times New Roman"/>
      <w:b/>
      <w:bCs/>
      <w:color w:val="4F81BD"/>
      <w:sz w:val="18"/>
      <w:szCs w:val="18"/>
      <w:lang w:eastAsia="ru-RU"/>
    </w:rPr>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2"/>
    <w:rsid w:val="007F23A1"/>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1"/>
    <w:rsid w:val="007F23A1"/>
    <w:rPr>
      <w:rFonts w:ascii="Times New Roman" w:eastAsia="Times New Roman" w:hAnsi="Times New Roman" w:cs="Times New Roman"/>
      <w:sz w:val="28"/>
      <w:szCs w:val="28"/>
      <w:lang w:val="x-none" w:eastAsia="x-none"/>
    </w:rPr>
  </w:style>
  <w:style w:type="paragraph" w:customStyle="1" w:styleId="Style1">
    <w:name w:val="Style1"/>
    <w:basedOn w:val="a"/>
    <w:rsid w:val="007F23A1"/>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7F23A1"/>
    <w:rPr>
      <w:rFonts w:ascii="MS Reference Sans Serif" w:hAnsi="MS Reference Sans Serif" w:cs="MS Reference Sans Serif"/>
      <w:b/>
      <w:bCs/>
      <w:i/>
      <w:iCs/>
      <w:spacing w:val="-10"/>
      <w:sz w:val="20"/>
      <w:szCs w:val="20"/>
    </w:rPr>
  </w:style>
  <w:style w:type="paragraph" w:customStyle="1" w:styleId="style13333531450000001001msonormal">
    <w:name w:val="style_13333531450000001001msonormal"/>
    <w:basedOn w:val="a"/>
    <w:rsid w:val="007F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7F23A1"/>
    <w:pPr>
      <w:spacing w:after="0" w:line="240" w:lineRule="auto"/>
      <w:ind w:firstLine="567"/>
    </w:pPr>
    <w:rPr>
      <w:rFonts w:ascii="Tahoma" w:eastAsia="Times New Roman" w:hAnsi="Tahoma" w:cs="Times New Roman"/>
      <w:sz w:val="16"/>
      <w:szCs w:val="16"/>
      <w:lang w:val="x-none" w:eastAsia="ru-RU"/>
    </w:rPr>
  </w:style>
  <w:style w:type="character" w:customStyle="1" w:styleId="a8">
    <w:name w:val="Текст выноски Знак"/>
    <w:basedOn w:val="a0"/>
    <w:link w:val="a7"/>
    <w:rsid w:val="007F23A1"/>
    <w:rPr>
      <w:rFonts w:ascii="Tahoma" w:eastAsia="Times New Roman" w:hAnsi="Tahoma" w:cs="Times New Roman"/>
      <w:sz w:val="16"/>
      <w:szCs w:val="16"/>
      <w:lang w:val="x-none" w:eastAsia="ru-RU"/>
    </w:rPr>
  </w:style>
  <w:style w:type="paragraph" w:styleId="a9">
    <w:name w:val="Plain Text"/>
    <w:aliases w:val="Текст Знак Знак Знак Знак Знак,Текст Знак Знак Знак Знак Знак З"/>
    <w:basedOn w:val="a"/>
    <w:link w:val="aa"/>
    <w:rsid w:val="007F23A1"/>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aliases w:val="Текст Знак Знак Знак Знак Знак Знак,Текст Знак Знак Знак Знак Знак З Знак"/>
    <w:basedOn w:val="a0"/>
    <w:link w:val="a9"/>
    <w:rsid w:val="007F23A1"/>
    <w:rPr>
      <w:rFonts w:ascii="Courier New" w:eastAsia="Times New Roman" w:hAnsi="Courier New" w:cs="Times New Roman"/>
      <w:sz w:val="20"/>
      <w:szCs w:val="20"/>
      <w:lang w:val="x-none" w:eastAsia="x-none"/>
    </w:rPr>
  </w:style>
  <w:style w:type="paragraph" w:customStyle="1" w:styleId="23">
    <w:name w:val="Стиль2"/>
    <w:basedOn w:val="a"/>
    <w:rsid w:val="007F23A1"/>
    <w:pPr>
      <w:keepNext/>
      <w:spacing w:before="240" w:after="60" w:line="240" w:lineRule="auto"/>
      <w:jc w:val="both"/>
      <w:outlineLvl w:val="1"/>
    </w:pPr>
    <w:rPr>
      <w:rFonts w:ascii="Times New Roman" w:eastAsia="Times New Roman" w:hAnsi="Times New Roman" w:cs="Times New Roman"/>
      <w:b/>
      <w:bCs/>
      <w:i/>
      <w:iCs/>
      <w:sz w:val="28"/>
      <w:szCs w:val="20"/>
      <w:lang w:val="en-US" w:bidi="en-US"/>
    </w:rPr>
  </w:style>
  <w:style w:type="paragraph" w:styleId="ab">
    <w:name w:val="List Paragraph"/>
    <w:basedOn w:val="a"/>
    <w:link w:val="ac"/>
    <w:qFormat/>
    <w:rsid w:val="007F23A1"/>
    <w:pPr>
      <w:spacing w:line="240" w:lineRule="auto"/>
      <w:ind w:left="720"/>
      <w:contextualSpacing/>
      <w:jc w:val="center"/>
    </w:pPr>
    <w:rPr>
      <w:rFonts w:ascii="Times New Roman" w:eastAsia="Times New Roman" w:hAnsi="Times New Roman" w:cs="Times New Roman"/>
      <w:sz w:val="24"/>
      <w:lang w:val="x-none" w:eastAsia="x-none"/>
    </w:rPr>
  </w:style>
  <w:style w:type="character" w:customStyle="1" w:styleId="ac">
    <w:name w:val="Абзац списка Знак"/>
    <w:link w:val="ab"/>
    <w:rsid w:val="007F23A1"/>
    <w:rPr>
      <w:rFonts w:ascii="Times New Roman" w:eastAsia="Times New Roman" w:hAnsi="Times New Roman" w:cs="Times New Roman"/>
      <w:sz w:val="24"/>
      <w:lang w:val="x-none" w:eastAsia="x-none"/>
    </w:rPr>
  </w:style>
  <w:style w:type="paragraph" w:customStyle="1" w:styleId="ConsPlusTitle">
    <w:name w:val="ConsPlusTitle"/>
    <w:rsid w:val="007F23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w:basedOn w:val="a"/>
    <w:link w:val="ae"/>
    <w:rsid w:val="007F23A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F23A1"/>
    <w:rPr>
      <w:rFonts w:ascii="Times New Roman" w:eastAsia="Times New Roman" w:hAnsi="Times New Roman" w:cs="Times New Roman"/>
      <w:sz w:val="24"/>
      <w:szCs w:val="24"/>
      <w:lang w:eastAsia="ru-RU"/>
    </w:rPr>
  </w:style>
  <w:style w:type="paragraph" w:styleId="af">
    <w:name w:val="No Spacing"/>
    <w:qFormat/>
    <w:rsid w:val="007F23A1"/>
    <w:pPr>
      <w:spacing w:after="0" w:line="240" w:lineRule="auto"/>
    </w:pPr>
    <w:rPr>
      <w:rFonts w:ascii="Calibri" w:eastAsia="Calibri" w:hAnsi="Calibri" w:cs="Times New Roman"/>
    </w:rPr>
  </w:style>
  <w:style w:type="paragraph" w:styleId="af0">
    <w:name w:val="footer"/>
    <w:basedOn w:val="a"/>
    <w:link w:val="af1"/>
    <w:rsid w:val="007F2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F23A1"/>
    <w:rPr>
      <w:rFonts w:ascii="Times New Roman" w:eastAsia="Times New Roman" w:hAnsi="Times New Roman" w:cs="Times New Roman"/>
      <w:sz w:val="24"/>
      <w:szCs w:val="24"/>
      <w:lang w:eastAsia="ru-RU"/>
    </w:rPr>
  </w:style>
  <w:style w:type="character" w:styleId="af2">
    <w:name w:val="page number"/>
    <w:basedOn w:val="a0"/>
    <w:rsid w:val="007F23A1"/>
  </w:style>
  <w:style w:type="character" w:styleId="af3">
    <w:name w:val="Hyperlink"/>
    <w:rsid w:val="007F23A1"/>
    <w:rPr>
      <w:color w:val="0000FF"/>
      <w:u w:val="single"/>
    </w:rPr>
  </w:style>
  <w:style w:type="paragraph" w:customStyle="1" w:styleId="Default">
    <w:name w:val="Default"/>
    <w:rsid w:val="007F2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Strong"/>
    <w:qFormat/>
    <w:rsid w:val="007F23A1"/>
    <w:rPr>
      <w:b/>
      <w:bCs/>
    </w:rPr>
  </w:style>
  <w:style w:type="paragraph" w:styleId="af5">
    <w:name w:val="header"/>
    <w:basedOn w:val="a"/>
    <w:link w:val="af6"/>
    <w:rsid w:val="007F2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7F23A1"/>
    <w:rPr>
      <w:rFonts w:ascii="Times New Roman" w:eastAsia="Times New Roman" w:hAnsi="Times New Roman" w:cs="Times New Roman"/>
      <w:sz w:val="24"/>
      <w:szCs w:val="24"/>
      <w:lang w:eastAsia="ru-RU"/>
    </w:rPr>
  </w:style>
  <w:style w:type="paragraph" w:styleId="3">
    <w:name w:val="Body Text Indent 3"/>
    <w:basedOn w:val="a"/>
    <w:link w:val="30"/>
    <w:rsid w:val="007F23A1"/>
    <w:pPr>
      <w:spacing w:after="120" w:line="360" w:lineRule="auto"/>
      <w:ind w:left="283" w:firstLine="567"/>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F23A1"/>
    <w:rPr>
      <w:rFonts w:ascii="Times New Roman" w:eastAsia="Times New Roman" w:hAnsi="Times New Roman" w:cs="Times New Roman"/>
      <w:sz w:val="16"/>
      <w:szCs w:val="16"/>
      <w:lang w:val="x-none" w:eastAsia="x-none"/>
    </w:rPr>
  </w:style>
  <w:style w:type="character" w:customStyle="1" w:styleId="24">
    <w:name w:val="Знак Знак24"/>
    <w:basedOn w:val="a0"/>
    <w:rsid w:val="007F23A1"/>
    <w:rPr>
      <w:rFonts w:ascii="Times New Roman" w:eastAsia="Times New Roman" w:hAnsi="Times New Roman" w:cs="Times New Roman"/>
      <w:b/>
      <w:bCs/>
      <w:iCs/>
      <w:sz w:val="24"/>
      <w:szCs w:val="28"/>
      <w:lang w:val="x-none" w:eastAsia="x-none"/>
    </w:rPr>
  </w:style>
  <w:style w:type="paragraph" w:styleId="af7">
    <w:name w:val="Normal (Web)"/>
    <w:basedOn w:val="a"/>
    <w:rsid w:val="007F23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2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 Знак"/>
    <w:basedOn w:val="a"/>
    <w:next w:val="a"/>
    <w:link w:val="20"/>
    <w:qFormat/>
    <w:rsid w:val="007F23A1"/>
    <w:pPr>
      <w:keepNext/>
      <w:keepLines/>
      <w:spacing w:before="200" w:after="0" w:line="360" w:lineRule="auto"/>
      <w:ind w:firstLine="567"/>
      <w:outlineLvl w:val="1"/>
    </w:pPr>
    <w:rPr>
      <w:rFonts w:ascii="Cambria" w:eastAsia="Times New Roman" w:hAnsi="Cambria" w:cs="Times New Roman"/>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3A1"/>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w:basedOn w:val="a0"/>
    <w:link w:val="2"/>
    <w:rsid w:val="007F23A1"/>
    <w:rPr>
      <w:rFonts w:ascii="Cambria" w:eastAsia="Times New Roman" w:hAnsi="Cambria" w:cs="Times New Roman"/>
      <w:b/>
      <w:bCs/>
      <w:color w:val="4F81BD"/>
      <w:sz w:val="26"/>
      <w:szCs w:val="26"/>
      <w:lang w:val="x-none" w:eastAsia="ru-RU"/>
    </w:rPr>
  </w:style>
  <w:style w:type="numbering" w:customStyle="1" w:styleId="11">
    <w:name w:val="Нет списка1"/>
    <w:next w:val="a2"/>
    <w:semiHidden/>
    <w:rsid w:val="007F23A1"/>
  </w:style>
  <w:style w:type="table" w:styleId="a3">
    <w:name w:val="Table Grid"/>
    <w:basedOn w:val="a1"/>
    <w:rsid w:val="007F23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с отступом Знак1,Основной текст 1,Нумерованный список !!"/>
    <w:basedOn w:val="a"/>
    <w:link w:val="a5"/>
    <w:rsid w:val="007F23A1"/>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5">
    <w:name w:val="Основной текст с отступом Знак"/>
    <w:aliases w:val="Основной текст с отступом Знак1 Знак,Основной текст 1 Знак,Нумерованный список !! Знак"/>
    <w:basedOn w:val="a0"/>
    <w:link w:val="a4"/>
    <w:rsid w:val="007F23A1"/>
    <w:rPr>
      <w:rFonts w:ascii="Times New Roman" w:eastAsia="Times New Roman" w:hAnsi="Times New Roman" w:cs="Times New Roman"/>
      <w:sz w:val="28"/>
      <w:szCs w:val="20"/>
      <w:lang w:val="x-none" w:eastAsia="ru-RU"/>
    </w:rPr>
  </w:style>
  <w:style w:type="paragraph" w:styleId="a6">
    <w:name w:val="caption"/>
    <w:basedOn w:val="a"/>
    <w:next w:val="a"/>
    <w:qFormat/>
    <w:rsid w:val="007F23A1"/>
    <w:pPr>
      <w:spacing w:line="240" w:lineRule="auto"/>
      <w:jc w:val="center"/>
    </w:pPr>
    <w:rPr>
      <w:rFonts w:ascii="Times New Roman" w:eastAsia="Times New Roman" w:hAnsi="Times New Roman" w:cs="Times New Roman"/>
      <w:b/>
      <w:bCs/>
      <w:color w:val="4F81BD"/>
      <w:sz w:val="18"/>
      <w:szCs w:val="18"/>
      <w:lang w:eastAsia="ru-RU"/>
    </w:rPr>
  </w:style>
  <w:style w:type="paragraph" w:styleId="21">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2"/>
    <w:rsid w:val="007F23A1"/>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1"/>
    <w:rsid w:val="007F23A1"/>
    <w:rPr>
      <w:rFonts w:ascii="Times New Roman" w:eastAsia="Times New Roman" w:hAnsi="Times New Roman" w:cs="Times New Roman"/>
      <w:sz w:val="28"/>
      <w:szCs w:val="28"/>
      <w:lang w:val="x-none" w:eastAsia="x-none"/>
    </w:rPr>
  </w:style>
  <w:style w:type="paragraph" w:customStyle="1" w:styleId="Style1">
    <w:name w:val="Style1"/>
    <w:basedOn w:val="a"/>
    <w:rsid w:val="007F23A1"/>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7F23A1"/>
    <w:rPr>
      <w:rFonts w:ascii="MS Reference Sans Serif" w:hAnsi="MS Reference Sans Serif" w:cs="MS Reference Sans Serif"/>
      <w:b/>
      <w:bCs/>
      <w:i/>
      <w:iCs/>
      <w:spacing w:val="-10"/>
      <w:sz w:val="20"/>
      <w:szCs w:val="20"/>
    </w:rPr>
  </w:style>
  <w:style w:type="paragraph" w:customStyle="1" w:styleId="style13333531450000001001msonormal">
    <w:name w:val="style_13333531450000001001msonormal"/>
    <w:basedOn w:val="a"/>
    <w:rsid w:val="007F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7F23A1"/>
    <w:pPr>
      <w:spacing w:after="0" w:line="240" w:lineRule="auto"/>
      <w:ind w:firstLine="567"/>
    </w:pPr>
    <w:rPr>
      <w:rFonts w:ascii="Tahoma" w:eastAsia="Times New Roman" w:hAnsi="Tahoma" w:cs="Times New Roman"/>
      <w:sz w:val="16"/>
      <w:szCs w:val="16"/>
      <w:lang w:val="x-none" w:eastAsia="ru-RU"/>
    </w:rPr>
  </w:style>
  <w:style w:type="character" w:customStyle="1" w:styleId="a8">
    <w:name w:val="Текст выноски Знак"/>
    <w:basedOn w:val="a0"/>
    <w:link w:val="a7"/>
    <w:rsid w:val="007F23A1"/>
    <w:rPr>
      <w:rFonts w:ascii="Tahoma" w:eastAsia="Times New Roman" w:hAnsi="Tahoma" w:cs="Times New Roman"/>
      <w:sz w:val="16"/>
      <w:szCs w:val="16"/>
      <w:lang w:val="x-none" w:eastAsia="ru-RU"/>
    </w:rPr>
  </w:style>
  <w:style w:type="paragraph" w:styleId="a9">
    <w:name w:val="Plain Text"/>
    <w:aliases w:val="Текст Знак Знак Знак Знак Знак,Текст Знак Знак Знак Знак Знак З"/>
    <w:basedOn w:val="a"/>
    <w:link w:val="aa"/>
    <w:rsid w:val="007F23A1"/>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aliases w:val="Текст Знак Знак Знак Знак Знак Знак,Текст Знак Знак Знак Знак Знак З Знак"/>
    <w:basedOn w:val="a0"/>
    <w:link w:val="a9"/>
    <w:rsid w:val="007F23A1"/>
    <w:rPr>
      <w:rFonts w:ascii="Courier New" w:eastAsia="Times New Roman" w:hAnsi="Courier New" w:cs="Times New Roman"/>
      <w:sz w:val="20"/>
      <w:szCs w:val="20"/>
      <w:lang w:val="x-none" w:eastAsia="x-none"/>
    </w:rPr>
  </w:style>
  <w:style w:type="paragraph" w:customStyle="1" w:styleId="23">
    <w:name w:val="Стиль2"/>
    <w:basedOn w:val="a"/>
    <w:rsid w:val="007F23A1"/>
    <w:pPr>
      <w:keepNext/>
      <w:spacing w:before="240" w:after="60" w:line="240" w:lineRule="auto"/>
      <w:jc w:val="both"/>
      <w:outlineLvl w:val="1"/>
    </w:pPr>
    <w:rPr>
      <w:rFonts w:ascii="Times New Roman" w:eastAsia="Times New Roman" w:hAnsi="Times New Roman" w:cs="Times New Roman"/>
      <w:b/>
      <w:bCs/>
      <w:i/>
      <w:iCs/>
      <w:sz w:val="28"/>
      <w:szCs w:val="20"/>
      <w:lang w:val="en-US" w:bidi="en-US"/>
    </w:rPr>
  </w:style>
  <w:style w:type="paragraph" w:styleId="ab">
    <w:name w:val="List Paragraph"/>
    <w:basedOn w:val="a"/>
    <w:link w:val="ac"/>
    <w:qFormat/>
    <w:rsid w:val="007F23A1"/>
    <w:pPr>
      <w:spacing w:line="240" w:lineRule="auto"/>
      <w:ind w:left="720"/>
      <w:contextualSpacing/>
      <w:jc w:val="center"/>
    </w:pPr>
    <w:rPr>
      <w:rFonts w:ascii="Times New Roman" w:eastAsia="Times New Roman" w:hAnsi="Times New Roman" w:cs="Times New Roman"/>
      <w:sz w:val="24"/>
      <w:lang w:val="x-none" w:eastAsia="x-none"/>
    </w:rPr>
  </w:style>
  <w:style w:type="character" w:customStyle="1" w:styleId="ac">
    <w:name w:val="Абзац списка Знак"/>
    <w:link w:val="ab"/>
    <w:rsid w:val="007F23A1"/>
    <w:rPr>
      <w:rFonts w:ascii="Times New Roman" w:eastAsia="Times New Roman" w:hAnsi="Times New Roman" w:cs="Times New Roman"/>
      <w:sz w:val="24"/>
      <w:lang w:val="x-none" w:eastAsia="x-none"/>
    </w:rPr>
  </w:style>
  <w:style w:type="paragraph" w:customStyle="1" w:styleId="ConsPlusTitle">
    <w:name w:val="ConsPlusTitle"/>
    <w:rsid w:val="007F23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w:basedOn w:val="a"/>
    <w:link w:val="ae"/>
    <w:rsid w:val="007F23A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F23A1"/>
    <w:rPr>
      <w:rFonts w:ascii="Times New Roman" w:eastAsia="Times New Roman" w:hAnsi="Times New Roman" w:cs="Times New Roman"/>
      <w:sz w:val="24"/>
      <w:szCs w:val="24"/>
      <w:lang w:eastAsia="ru-RU"/>
    </w:rPr>
  </w:style>
  <w:style w:type="paragraph" w:styleId="af">
    <w:name w:val="No Spacing"/>
    <w:qFormat/>
    <w:rsid w:val="007F23A1"/>
    <w:pPr>
      <w:spacing w:after="0" w:line="240" w:lineRule="auto"/>
    </w:pPr>
    <w:rPr>
      <w:rFonts w:ascii="Calibri" w:eastAsia="Calibri" w:hAnsi="Calibri" w:cs="Times New Roman"/>
    </w:rPr>
  </w:style>
  <w:style w:type="paragraph" w:styleId="af0">
    <w:name w:val="footer"/>
    <w:basedOn w:val="a"/>
    <w:link w:val="af1"/>
    <w:rsid w:val="007F2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F23A1"/>
    <w:rPr>
      <w:rFonts w:ascii="Times New Roman" w:eastAsia="Times New Roman" w:hAnsi="Times New Roman" w:cs="Times New Roman"/>
      <w:sz w:val="24"/>
      <w:szCs w:val="24"/>
      <w:lang w:eastAsia="ru-RU"/>
    </w:rPr>
  </w:style>
  <w:style w:type="character" w:styleId="af2">
    <w:name w:val="page number"/>
    <w:basedOn w:val="a0"/>
    <w:rsid w:val="007F23A1"/>
  </w:style>
  <w:style w:type="character" w:styleId="af3">
    <w:name w:val="Hyperlink"/>
    <w:rsid w:val="007F23A1"/>
    <w:rPr>
      <w:color w:val="0000FF"/>
      <w:u w:val="single"/>
    </w:rPr>
  </w:style>
  <w:style w:type="paragraph" w:customStyle="1" w:styleId="Default">
    <w:name w:val="Default"/>
    <w:rsid w:val="007F2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Strong"/>
    <w:qFormat/>
    <w:rsid w:val="007F23A1"/>
    <w:rPr>
      <w:b/>
      <w:bCs/>
    </w:rPr>
  </w:style>
  <w:style w:type="paragraph" w:styleId="af5">
    <w:name w:val="header"/>
    <w:basedOn w:val="a"/>
    <w:link w:val="af6"/>
    <w:rsid w:val="007F2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7F23A1"/>
    <w:rPr>
      <w:rFonts w:ascii="Times New Roman" w:eastAsia="Times New Roman" w:hAnsi="Times New Roman" w:cs="Times New Roman"/>
      <w:sz w:val="24"/>
      <w:szCs w:val="24"/>
      <w:lang w:eastAsia="ru-RU"/>
    </w:rPr>
  </w:style>
  <w:style w:type="paragraph" w:styleId="3">
    <w:name w:val="Body Text Indent 3"/>
    <w:basedOn w:val="a"/>
    <w:link w:val="30"/>
    <w:rsid w:val="007F23A1"/>
    <w:pPr>
      <w:spacing w:after="120" w:line="360" w:lineRule="auto"/>
      <w:ind w:left="283" w:firstLine="567"/>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F23A1"/>
    <w:rPr>
      <w:rFonts w:ascii="Times New Roman" w:eastAsia="Times New Roman" w:hAnsi="Times New Roman" w:cs="Times New Roman"/>
      <w:sz w:val="16"/>
      <w:szCs w:val="16"/>
      <w:lang w:val="x-none" w:eastAsia="x-none"/>
    </w:rPr>
  </w:style>
  <w:style w:type="character" w:customStyle="1" w:styleId="24">
    <w:name w:val="Знак Знак24"/>
    <w:basedOn w:val="a0"/>
    <w:rsid w:val="007F23A1"/>
    <w:rPr>
      <w:rFonts w:ascii="Times New Roman" w:eastAsia="Times New Roman" w:hAnsi="Times New Roman" w:cs="Times New Roman"/>
      <w:b/>
      <w:bCs/>
      <w:iCs/>
      <w:sz w:val="24"/>
      <w:szCs w:val="28"/>
      <w:lang w:val="x-none" w:eastAsia="x-none"/>
    </w:rPr>
  </w:style>
  <w:style w:type="paragraph" w:styleId="af7">
    <w:name w:val="Normal (Web)"/>
    <w:basedOn w:val="a"/>
    <w:rsid w:val="007F23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0.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html:file://E:\&#1050;&#1054;&#1052;&#1052;%20&#1048;&#1060;&#1056;&#1040;&#1050;\&#1055;&#1088;&#1086;&#1075;&#1088;&#1072;&#1084;&#1084;&#1099;%20&#1088;&#1072;&#1079;&#1074;&#1080;&#1090;&#1080;&#1103;.mht!consultantplus://offline/main?base=LAW;n=102994;fld=134;dst=10012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8E54-F765-43D0-AD32-8F3029E7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27</Pages>
  <Words>8835</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15</cp:revision>
  <dcterms:created xsi:type="dcterms:W3CDTF">2016-08-29T04:18:00Z</dcterms:created>
  <dcterms:modified xsi:type="dcterms:W3CDTF">2016-09-15T04:08:00Z</dcterms:modified>
</cp:coreProperties>
</file>