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50" w:rsidRPr="009C6BED" w:rsidRDefault="00F03550" w:rsidP="009C6BED">
      <w:pPr>
        <w:jc w:val="center"/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A342DD">
        <w:rPr>
          <w:rFonts w:ascii="Times New Roman" w:hAnsi="Times New Roman"/>
          <w:b/>
          <w:sz w:val="28"/>
          <w:szCs w:val="28"/>
        </w:rPr>
        <w:t>22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 w:rsidR="00A342DD">
        <w:rPr>
          <w:rFonts w:ascii="Times New Roman" w:hAnsi="Times New Roman"/>
          <w:b/>
          <w:sz w:val="28"/>
          <w:szCs w:val="28"/>
        </w:rPr>
        <w:t>марта</w:t>
      </w:r>
      <w:proofErr w:type="gramEnd"/>
      <w:r w:rsidR="00A342DD">
        <w:rPr>
          <w:rFonts w:ascii="Times New Roman" w:hAnsi="Times New Roman"/>
          <w:b/>
          <w:sz w:val="28"/>
          <w:szCs w:val="28"/>
        </w:rPr>
        <w:t xml:space="preserve"> 2024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03550">
        <w:rPr>
          <w:rFonts w:ascii="Times New Roman" w:hAnsi="Times New Roman"/>
          <w:b/>
          <w:sz w:val="28"/>
          <w:szCs w:val="28"/>
        </w:rPr>
        <w:t xml:space="preserve">№ </w:t>
      </w:r>
      <w:r w:rsidR="009C6BED">
        <w:rPr>
          <w:rFonts w:ascii="Times New Roman" w:hAnsi="Times New Roman"/>
          <w:b/>
          <w:sz w:val="28"/>
          <w:szCs w:val="28"/>
        </w:rPr>
        <w:t xml:space="preserve"> </w:t>
      </w:r>
      <w:r w:rsidR="00A342DD">
        <w:rPr>
          <w:rFonts w:ascii="Times New Roman" w:hAnsi="Times New Roman"/>
          <w:b/>
          <w:sz w:val="28"/>
          <w:szCs w:val="28"/>
        </w:rPr>
        <w:t>12</w:t>
      </w:r>
      <w:proofErr w:type="gramEnd"/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пожаротушения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жилых домов</w:t>
      </w: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     </w:t>
      </w:r>
      <w:r w:rsidRPr="00F03550">
        <w:rPr>
          <w:rFonts w:ascii="Times New Roman" w:hAnsi="Times New Roman"/>
          <w:sz w:val="28"/>
          <w:szCs w:val="28"/>
        </w:rPr>
        <w:t>В соответствии с «Правилами противопожарного режима в Российской Федерации (утвержденным постановлением Правительства РФ от 25.04.2012 г №39),</w:t>
      </w:r>
    </w:p>
    <w:p w:rsidR="00F03550" w:rsidRPr="00F03550" w:rsidRDefault="00F03550" w:rsidP="00F03550">
      <w:pPr>
        <w:jc w:val="center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ПОСТАНОВЛЯЮ: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Утвердить прилагаемый Перечень первичных средств пожаротушения для индивидуальных жилых домов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>инского сельского поселения.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</w:t>
      </w:r>
      <w:r w:rsidRPr="00F03550">
        <w:rPr>
          <w:rFonts w:ascii="Times New Roman" w:hAnsi="Times New Roman"/>
          <w:sz w:val="28"/>
          <w:szCs w:val="28"/>
        </w:rPr>
        <w:t xml:space="preserve"> газете «</w:t>
      </w:r>
      <w:r>
        <w:rPr>
          <w:rFonts w:ascii="Times New Roman" w:hAnsi="Times New Roman"/>
          <w:sz w:val="28"/>
          <w:szCs w:val="28"/>
        </w:rPr>
        <w:t>Муниципальный вестник</w:t>
      </w:r>
      <w:r w:rsidRPr="00F03550">
        <w:rPr>
          <w:rFonts w:ascii="Times New Roman" w:hAnsi="Times New Roman"/>
          <w:sz w:val="28"/>
          <w:szCs w:val="28"/>
        </w:rPr>
        <w:t>».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9C6BED" w:rsidP="00F03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  А.П. Шашлов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Pr="00F03550" w:rsidRDefault="009C6BED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 xml:space="preserve">инского </w:t>
      </w: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сельского поселения</w:t>
      </w: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от </w:t>
      </w:r>
      <w:r w:rsidR="00A342DD">
        <w:rPr>
          <w:rFonts w:ascii="Times New Roman" w:hAnsi="Times New Roman"/>
          <w:sz w:val="28"/>
          <w:szCs w:val="28"/>
        </w:rPr>
        <w:t>22.03.2024</w:t>
      </w:r>
      <w:r w:rsidRPr="00F03550">
        <w:rPr>
          <w:rFonts w:ascii="Times New Roman" w:hAnsi="Times New Roman"/>
          <w:sz w:val="28"/>
          <w:szCs w:val="28"/>
        </w:rPr>
        <w:t xml:space="preserve"> года №</w:t>
      </w:r>
      <w:r w:rsidR="00A342DD">
        <w:rPr>
          <w:rFonts w:ascii="Times New Roman" w:hAnsi="Times New Roman"/>
          <w:sz w:val="28"/>
          <w:szCs w:val="28"/>
        </w:rPr>
        <w:t xml:space="preserve"> 12</w:t>
      </w:r>
      <w:bookmarkStart w:id="0" w:name="_GoBack"/>
      <w:bookmarkEnd w:id="0"/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9C6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6BED">
        <w:rPr>
          <w:rFonts w:ascii="Times New Roman" w:hAnsi="Times New Roman"/>
          <w:sz w:val="28"/>
          <w:szCs w:val="28"/>
        </w:rPr>
        <w:t xml:space="preserve"> 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 Е Р Е Ч Е Н Ь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первичных средств пожаротушения </w:t>
      </w:r>
    </w:p>
    <w:p w:rsidR="00F03550" w:rsidRPr="00F03550" w:rsidRDefault="00F03550" w:rsidP="009C6BED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для индивидуальных жилых домов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F03550">
        <w:rPr>
          <w:rFonts w:ascii="Times New Roman" w:hAnsi="Times New Roman"/>
          <w:b/>
          <w:sz w:val="28"/>
          <w:szCs w:val="28"/>
        </w:rPr>
        <w:t>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56"/>
        <w:gridCol w:w="3004"/>
      </w:tblGrid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Средство пожаротушения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</w:tr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Огнетушитель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Багор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550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Лопата совковая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Вилы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 xml:space="preserve">Емкость для хранения воды объемом </w:t>
            </w:r>
            <w:smartTag w:uri="urn:schemas-microsoft-com:office:smarttags" w:element="metricconverter">
              <w:smartTagPr>
                <w:attr w:name="ProductID" w:val="0.2 куб. м"/>
              </w:smartTagPr>
              <w:r w:rsidRPr="00F03550">
                <w:rPr>
                  <w:rFonts w:ascii="Times New Roman" w:hAnsi="Times New Roman"/>
                  <w:sz w:val="28"/>
                  <w:szCs w:val="28"/>
                </w:rPr>
                <w:t>0.2 куб. м</w:t>
              </w:r>
            </w:smartTag>
            <w:r w:rsidRPr="00F035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Ящик с песком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 xml:space="preserve">1-2 (одно - </w:t>
            </w:r>
            <w:proofErr w:type="gramStart"/>
            <w:r w:rsidRPr="00F03550">
              <w:rPr>
                <w:rFonts w:ascii="Times New Roman" w:hAnsi="Times New Roman"/>
                <w:sz w:val="28"/>
                <w:szCs w:val="28"/>
              </w:rPr>
              <w:t>два)*</w:t>
            </w:r>
            <w:proofErr w:type="gramEnd"/>
            <w:r w:rsidRPr="00F0355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(один)****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Примечание: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*          Выбор огнетушителя следует производить в зависимости от его огнетушащей способности, предельной площади, а также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пожара класса А огнетушители должны иметь заряды – порошок АВС(Е).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етров"/>
        </w:smartTagPr>
        <w:r w:rsidRPr="00F03550">
          <w:rPr>
            <w:rFonts w:ascii="Times New Roman" w:hAnsi="Times New Roman"/>
            <w:sz w:val="28"/>
            <w:szCs w:val="28"/>
          </w:rPr>
          <w:t>20 метров</w:t>
        </w:r>
      </w:smartTag>
      <w:r w:rsidRPr="00F03550">
        <w:rPr>
          <w:rFonts w:ascii="Times New Roman" w:hAnsi="Times New Roman"/>
          <w:sz w:val="28"/>
          <w:szCs w:val="28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домов.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**        Количество ведер определяется объемом и площадью жилого дома.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550">
        <w:rPr>
          <w:rFonts w:ascii="Times New Roman" w:hAnsi="Times New Roman"/>
          <w:sz w:val="28"/>
          <w:szCs w:val="28"/>
        </w:rPr>
        <w:t xml:space="preserve">****    Вилы должны иметься в хозяйстве, где имеются запасы грубых 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      кормов (сено, солома).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 размещении первичных средств пожаротушения в коридорах, проходах – не должно препятствовать эвакуации людей.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Бочки для хранения воды должны иметь объем </w:t>
      </w:r>
      <w:smartTag w:uri="urn:schemas-microsoft-com:office:smarttags" w:element="metricconverter">
        <w:smartTagPr>
          <w:attr w:name="ProductID" w:val="0.2 куб. м"/>
        </w:smartTagPr>
        <w:r w:rsidRPr="00F03550">
          <w:rPr>
            <w:rFonts w:ascii="Times New Roman" w:hAnsi="Times New Roman"/>
            <w:sz w:val="28"/>
            <w:szCs w:val="28"/>
          </w:rPr>
          <w:t>0.2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ведрами.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lastRenderedPageBreak/>
        <w:t xml:space="preserve">Ящики с песком должны иметь объем </w:t>
      </w:r>
      <w:smartTag w:uri="urn:schemas-microsoft-com:office:smarttags" w:element="metricconverter">
        <w:smartTagPr>
          <w:attr w:name="ProductID" w:val="0.5 куб. м"/>
        </w:smartTagPr>
        <w:r w:rsidRPr="00F03550">
          <w:rPr>
            <w:rFonts w:ascii="Times New Roman" w:hAnsi="Times New Roman"/>
            <w:sz w:val="28"/>
            <w:szCs w:val="28"/>
          </w:rPr>
          <w:t>0.5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совковой лопатой. Конструкция ящика должна обеспечить удобное извлечение песка и исключить попадание осадков.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Использование первичных средств пожаротушения, не связанное с тушением пожара, запрещается.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CE3D49" w:rsidRPr="00F03550" w:rsidRDefault="00CE3D49">
      <w:pPr>
        <w:rPr>
          <w:rFonts w:ascii="Times New Roman" w:hAnsi="Times New Roman"/>
        </w:rPr>
      </w:pPr>
    </w:p>
    <w:sectPr w:rsidR="00CE3D49" w:rsidRPr="00F03550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6EB"/>
    <w:multiLevelType w:val="hybridMultilevel"/>
    <w:tmpl w:val="FADEA9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502F0"/>
    <w:multiLevelType w:val="hybridMultilevel"/>
    <w:tmpl w:val="F8823930"/>
    <w:lvl w:ilvl="0" w:tplc="33E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90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5E64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569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87C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03D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104F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0A8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E28D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550"/>
    <w:rsid w:val="00176218"/>
    <w:rsid w:val="003140A3"/>
    <w:rsid w:val="009957C7"/>
    <w:rsid w:val="009C6BED"/>
    <w:rsid w:val="00A342DD"/>
    <w:rsid w:val="00CE3D49"/>
    <w:rsid w:val="00F03550"/>
    <w:rsid w:val="00F12D3E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F77B0"/>
  <w15:docId w15:val="{BF52BFDA-4733-4045-8411-F6E74883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dcterms:created xsi:type="dcterms:W3CDTF">2016-01-14T00:51:00Z</dcterms:created>
  <dcterms:modified xsi:type="dcterms:W3CDTF">2024-03-22T03:26:00Z</dcterms:modified>
</cp:coreProperties>
</file>