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1C" w:rsidRDefault="00B32A1C" w:rsidP="00B32A1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32A1C" w:rsidRDefault="00B32A1C" w:rsidP="00B32A1C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ИРКУТСКАЯ ОБЛАСТЬ</w:t>
      </w:r>
    </w:p>
    <w:p w:rsidR="00B32A1C" w:rsidRDefault="00B32A1C" w:rsidP="00B32A1C">
      <w:pPr>
        <w:jc w:val="center"/>
      </w:pPr>
    </w:p>
    <w:p w:rsidR="00B32A1C" w:rsidRDefault="00B32A1C" w:rsidP="00B32A1C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АДМИНИСТРАЦИЯ НОВОТЕЛЬБИНСКОГО</w:t>
      </w:r>
    </w:p>
    <w:p w:rsidR="00B32A1C" w:rsidRDefault="00B32A1C" w:rsidP="00B32A1C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МУНИЦИПАЛЬНОГО ОБРАЗОВАНИЯ</w:t>
      </w:r>
    </w:p>
    <w:p w:rsidR="00B32A1C" w:rsidRDefault="00B32A1C" w:rsidP="00B32A1C">
      <w:pPr>
        <w:rPr>
          <w:b/>
          <w:bCs/>
        </w:rPr>
      </w:pPr>
    </w:p>
    <w:p w:rsidR="00B32A1C" w:rsidRDefault="00B32A1C" w:rsidP="00B32A1C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B32A1C" w:rsidRDefault="00B32A1C" w:rsidP="00B32A1C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B32A1C" w:rsidRDefault="00B32A1C" w:rsidP="00B32A1C">
      <w:pPr>
        <w:ind w:firstLine="540"/>
      </w:pPr>
    </w:p>
    <w:p w:rsidR="00B32A1C" w:rsidRDefault="00B32A1C" w:rsidP="00B32A1C">
      <w:pPr>
        <w:rPr>
          <w:b/>
          <w:bCs/>
        </w:rPr>
      </w:pPr>
      <w:r>
        <w:rPr>
          <w:b/>
          <w:bCs/>
        </w:rPr>
        <w:t>«20» января 2022 г.                    п. Новая Тельба                                      № 8</w:t>
      </w:r>
    </w:p>
    <w:p w:rsidR="00B32A1C" w:rsidRDefault="00B32A1C" w:rsidP="00B32A1C"/>
    <w:p w:rsidR="00B32A1C" w:rsidRDefault="00B32A1C" w:rsidP="00B32A1C">
      <w:pPr>
        <w:rPr>
          <w:b/>
        </w:rPr>
      </w:pPr>
    </w:p>
    <w:p w:rsidR="00B32A1C" w:rsidRDefault="00B32A1C" w:rsidP="00B32A1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средств</w:t>
      </w:r>
    </w:p>
    <w:p w:rsidR="00B32A1C" w:rsidRDefault="00B32A1C" w:rsidP="00B32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В целях эффективной реализации в 2022 году мероприятий перечня проектов</w:t>
      </w:r>
      <w:r>
        <w:rPr>
          <w:color w:val="000000"/>
          <w:sz w:val="26"/>
          <w:szCs w:val="26"/>
        </w:rPr>
        <w:br/>
        <w:t xml:space="preserve">народных инициатив, сформированных на сходе граждан Новотельбинского сельского поселения 19.01.2022 года, </w:t>
      </w:r>
      <w:r>
        <w:rPr>
          <w:iCs/>
          <w:color w:val="000000"/>
          <w:sz w:val="26"/>
          <w:szCs w:val="26"/>
        </w:rPr>
        <w:t xml:space="preserve"> принявших участие в обсуждении проекта народных</w:t>
      </w:r>
      <w:r>
        <w:rPr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инициатив</w:t>
      </w:r>
      <w:r>
        <w:rPr>
          <w:color w:val="000000"/>
          <w:sz w:val="26"/>
          <w:szCs w:val="26"/>
        </w:rPr>
        <w:t>, в соответствии с Положением о предоставлении и расходовании в 2022 году субсидий из областного бюджета местным бюджетам в целях софинансирования расходных обязательств муниципальных образований</w:t>
      </w:r>
      <w:r>
        <w:rPr>
          <w:color w:val="000000"/>
          <w:sz w:val="26"/>
          <w:szCs w:val="26"/>
        </w:rPr>
        <w:br/>
        <w:t>Иркутской области на реализацию мероприятий перечня проектов народных</w:t>
      </w:r>
      <w:r>
        <w:rPr>
          <w:color w:val="000000"/>
          <w:sz w:val="26"/>
          <w:szCs w:val="26"/>
        </w:rPr>
        <w:br/>
        <w:t>инициатив, утвержденным постановлением Правительства Иркутской области от</w:t>
      </w:r>
      <w:r>
        <w:rPr>
          <w:color w:val="000000"/>
          <w:sz w:val="26"/>
          <w:szCs w:val="26"/>
        </w:rPr>
        <w:br/>
        <w:t>29 февраля 2016 года № 107-пп, руководствуясь пунктом 1 статьи 78.1, пунктом 1</w:t>
      </w:r>
      <w:r>
        <w:rPr>
          <w:color w:val="000000"/>
          <w:sz w:val="26"/>
          <w:szCs w:val="26"/>
        </w:rPr>
        <w:br/>
        <w:t>статьи 86, статьей 161 Бюджетного кодекса Российской Федерации, Уставом Новотельбинского муниципального образования</w:t>
      </w:r>
    </w:p>
    <w:p w:rsidR="00B32A1C" w:rsidRDefault="00B32A1C" w:rsidP="00B32A1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ПОСТАНОВЛЯЮ:</w:t>
      </w:r>
    </w:p>
    <w:p w:rsidR="00B32A1C" w:rsidRPr="00E3253D" w:rsidRDefault="00B32A1C" w:rsidP="00B32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1. Утвердить следующие мероприятия перечня проектов народных инициатив, реализация которых в 2022 году осуществляется за счет средств местного бюджета в объеме 3100 рублей и субсидии из областного бюджета, предоставляемой в целях софинансирования расходных обязательств муниципального образования, в объеме 300 000 рублей</w:t>
      </w:r>
      <w:r>
        <w:rPr>
          <w:i/>
          <w:i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</w:p>
    <w:p w:rsidR="00B32A1C" w:rsidRPr="003F1DA1" w:rsidRDefault="00B32A1C" w:rsidP="00B32A1C">
      <w:pPr>
        <w:pStyle w:val="a3"/>
        <w:spacing w:before="100" w:beforeAutospacing="1"/>
        <w:ind w:left="0"/>
        <w:jc w:val="both"/>
        <w:rPr>
          <w:sz w:val="26"/>
          <w:szCs w:val="26"/>
        </w:rPr>
      </w:pPr>
      <w:r w:rsidRPr="003F1DA1">
        <w:rPr>
          <w:color w:val="000000"/>
          <w:sz w:val="26"/>
          <w:szCs w:val="26"/>
        </w:rPr>
        <w:t xml:space="preserve">1.1 </w:t>
      </w:r>
      <w:r w:rsidRPr="00374E31">
        <w:rPr>
          <w:sz w:val="26"/>
          <w:szCs w:val="26"/>
        </w:rPr>
        <w:t>Приобретение бензиновых генераторов для бесперебойного энергоснабжения Новотельбинского СКЦ и дома досуга в п. Наратай</w:t>
      </w:r>
    </w:p>
    <w:p w:rsidR="00B32A1C" w:rsidRDefault="00B32A1C" w:rsidP="00B32A1C">
      <w:pPr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Установить ответственных должностных лиц администрации и сроки исполнения мероприятий: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 xml:space="preserve">Шаховская Алёна Сергеевна – ведущий специалист администрации Новотельбинского сельского поселения; </w:t>
      </w:r>
    </w:p>
    <w:p w:rsidR="00B32A1C" w:rsidRDefault="00B32A1C" w:rsidP="00B32A1C">
      <w:pPr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срок исполнения до 29.12.2022 года, </w:t>
      </w:r>
      <w:r>
        <w:rPr>
          <w:i/>
          <w:iCs/>
          <w:color w:val="000000"/>
          <w:sz w:val="26"/>
          <w:szCs w:val="26"/>
        </w:rPr>
        <w:br/>
        <w:t>Пашина Оксана Викторовна – ведущий специалист администрации Новотельбинского сельского поселения Куйтунский район Иркутская область.</w:t>
      </w:r>
      <w:r>
        <w:rPr>
          <w:color w:val="000000"/>
          <w:sz w:val="26"/>
          <w:szCs w:val="26"/>
        </w:rPr>
        <w:br/>
        <w:t>Подготовка отчета об использовании субсидии из областного бюджета и</w:t>
      </w:r>
      <w:r>
        <w:rPr>
          <w:color w:val="000000"/>
          <w:sz w:val="26"/>
          <w:szCs w:val="26"/>
        </w:rPr>
        <w:br/>
        <w:t>представление его в срок до 1 февраля 2023 года в министерство экономического</w:t>
      </w:r>
      <w:r>
        <w:rPr>
          <w:color w:val="000000"/>
          <w:sz w:val="26"/>
          <w:szCs w:val="26"/>
        </w:rPr>
        <w:br/>
        <w:t>развития Иркутской области возлагается на Шаховскую Алёну Сергеевну</w:t>
      </w:r>
      <w:r>
        <w:rPr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  <w:t>3. Утвердить порядок организации работы по реализации мероприятий перечня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проектов народных инициатив и расходования бюджетных средств (прилагается).</w:t>
      </w:r>
      <w:r>
        <w:rPr>
          <w:color w:val="000000"/>
          <w:sz w:val="26"/>
          <w:szCs w:val="26"/>
        </w:rPr>
        <w:br/>
        <w:t>4. Ведущему специалисту администрации Шаховской А.С. обеспечить внесение изменений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</w:t>
      </w:r>
      <w:r>
        <w:rPr>
          <w:color w:val="000000"/>
          <w:sz w:val="26"/>
          <w:szCs w:val="26"/>
        </w:rPr>
        <w:br/>
        <w:t xml:space="preserve">бюджетных средств и бюджетной классификацией. </w:t>
      </w:r>
    </w:p>
    <w:p w:rsidR="00B32A1C" w:rsidRDefault="00B32A1C" w:rsidP="00B32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Настоящее постановление подлежит опубликованию в газете «Муниципальный вестник».</w:t>
      </w:r>
      <w:r>
        <w:rPr>
          <w:color w:val="000000"/>
          <w:sz w:val="26"/>
          <w:szCs w:val="26"/>
        </w:rPr>
        <w:br/>
        <w:t>6. Контроль за исполнением постановления оставляю за собой.</w:t>
      </w:r>
    </w:p>
    <w:p w:rsidR="00B32A1C" w:rsidRDefault="00B32A1C" w:rsidP="00B32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32A1C" w:rsidRDefault="00B32A1C" w:rsidP="00B32A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Новотельбинского </w:t>
      </w:r>
    </w:p>
    <w:p w:rsidR="00B32A1C" w:rsidRDefault="00B32A1C" w:rsidP="00B32A1C">
      <w:pPr>
        <w:jc w:val="both"/>
      </w:pPr>
      <w:r>
        <w:rPr>
          <w:color w:val="000000"/>
          <w:sz w:val="26"/>
          <w:szCs w:val="26"/>
        </w:rPr>
        <w:t xml:space="preserve"> муниципального образования                                                   А.П. Шашлов</w:t>
      </w:r>
    </w:p>
    <w:p w:rsidR="00B32A1C" w:rsidRDefault="00B32A1C" w:rsidP="00B32A1C">
      <w:pPr>
        <w:jc w:val="both"/>
      </w:pPr>
      <w:bookmarkStart w:id="0" w:name="_GoBack"/>
      <w:bookmarkEnd w:id="0"/>
    </w:p>
    <w:p w:rsidR="00B32A1C" w:rsidRDefault="00B32A1C" w:rsidP="00B32A1C">
      <w:pPr>
        <w:jc w:val="both"/>
      </w:pPr>
    </w:p>
    <w:p w:rsidR="00B32A1C" w:rsidRDefault="00B32A1C" w:rsidP="00B32A1C">
      <w:pPr>
        <w:jc w:val="both"/>
      </w:pPr>
    </w:p>
    <w:p w:rsidR="00B32A1C" w:rsidRDefault="00B32A1C" w:rsidP="00B32A1C"/>
    <w:p w:rsidR="00BD5FC3" w:rsidRPr="00B32A1C" w:rsidRDefault="00BD5FC3" w:rsidP="00B32A1C"/>
    <w:sectPr w:rsidR="00BD5FC3" w:rsidRPr="00B3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E"/>
    <w:rsid w:val="00313AFE"/>
    <w:rsid w:val="00AC4BA2"/>
    <w:rsid w:val="00B32A1C"/>
    <w:rsid w:val="00B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54CE-C0EB-494E-9BAA-E8005523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2022-01-20T06:38:00Z</dcterms:created>
  <dcterms:modified xsi:type="dcterms:W3CDTF">2022-02-16T07:57:00Z</dcterms:modified>
</cp:coreProperties>
</file>