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keepLines w:val="0"/>
        <w:keepNext w:val="0"/>
        <w:spacing w:before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b/>
          <w:bCs/>
          <w:color w:val="auto"/>
          <w:sz w:val="28"/>
          <w:szCs w:val="28"/>
        </w:rPr>
        <w:t xml:space="preserve">СЕГМЕНТАЦИЯ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keepLines w:val="0"/>
        <w:keepNext w:val="0"/>
        <w:spacing w:before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b/>
          <w:bCs/>
          <w:color w:val="auto"/>
          <w:sz w:val="28"/>
          <w:szCs w:val="28"/>
        </w:rPr>
        <w:t xml:space="preserve">ЗЕМЕЛЬНЫХ УЧАСТКОВ С УКАЗАНИЕМ КОДОВ РАСЧЕТА ВИДОВ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keepLines w:val="0"/>
        <w:keepNext w:val="0"/>
        <w:spacing w:before="0" w:after="0" w:afterAutospacing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b/>
          <w:bCs/>
          <w:color w:val="auto"/>
          <w:sz w:val="28"/>
          <w:szCs w:val="28"/>
        </w:rPr>
        <w:t xml:space="preserve">ИСПОЛЬЗОВАНИЯ ДЛЯ ЦЕЛЕЙ ОПРЕДЕЛЕНИЯ КАДАСТРОВОЙ СТОИМОСТИ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8882"/>
        <w:gridCol w:w="1303"/>
      </w:tblGrid>
      <w:tr>
        <w:tblPrEx/>
        <w:trPr>
          <w:trHeight w:val="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82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Наименование вида использования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Код расчета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82" w:type="dxa"/>
            <w:vAlign w:val="bottom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  <w:outlineLvl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 СЕГМЕНТ "Сельскохозяйственное использование"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01:000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82" w:type="dxa"/>
            <w:vAlign w:val="bottom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 СЕГМЕНТ "Жилая застройка (среднеэтажная и многоэтажная)"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02:000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82" w:type="dxa"/>
            <w:vAlign w:val="bottom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 СЕГМЕНТ "Общественное использование"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03:000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82" w:type="dxa"/>
            <w:vAlign w:val="bottom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4. СЕГМЕНТ "Предпринимательство"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04:000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82" w:type="dxa"/>
            <w:vAlign w:val="bottom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6. СЕГМЕНТ "Производственная деятельность"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06:000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82" w:type="dxa"/>
            <w:vAlign w:val="bottom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7. СЕГМЕНТ "Транспорт"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07:000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82" w:type="dxa"/>
            <w:vAlign w:val="bottom"/>
            <w:vMerge w:val="restart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8. СЕГМЕНТ "Обеспечение обороны и безопасности"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08:000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82" w:type="dxa"/>
            <w:vAlign w:val="bottom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9. СЕГМЕНТ "Охраняемые природные территории и благоустройство"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09:000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82" w:type="dxa"/>
            <w:vAlign w:val="bottom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10. СЕГМЕНТ "Использование лесов"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10:000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82" w:type="dxa"/>
            <w:vAlign w:val="bottom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11. СЕГМЕНТ "Водные объекты"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11:000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82" w:type="dxa"/>
            <w:vAlign w:val="bottom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12. СЕГМЕНТ "Специальное, ритуальное использование, запас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12:000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82" w:type="dxa"/>
            <w:vAlign w:val="bottom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13. СЕГМЕНТ "Садоводство и огородничество, малоэтажная жилая застройка"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13:000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82" w:type="dxa"/>
            <w:vAlign w:val="bottom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14. СЕГМЕНТ "Иное использование"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14:000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709" w:right="566" w:bottom="568" w:left="1133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Терещенко Вероника Владимировна</dc:creator>
  <cp:keywords/>
  <dc:description/>
  <cp:lastModifiedBy>v.tereschenko</cp:lastModifiedBy>
  <cp:revision>2</cp:revision>
  <dcterms:created xsi:type="dcterms:W3CDTF">2023-09-05T03:43:00Z</dcterms:created>
  <dcterms:modified xsi:type="dcterms:W3CDTF">2026-09-09T02:08:56Z</dcterms:modified>
</cp:coreProperties>
</file>