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DC" w:rsidRPr="009E5EDC" w:rsidRDefault="009E5EDC" w:rsidP="009E5EDC">
      <w:pPr>
        <w:suppressAutoHyphens/>
        <w:ind w:left="-10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E5ED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РОССИЙСКАЯ ФЕДЕРАЦИЯ</w:t>
      </w:r>
      <w:r w:rsidRPr="009E5ED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br/>
        <w:t>ИРКУТСКАЯ ОБЛАСТЬ</w:t>
      </w:r>
    </w:p>
    <w:p w:rsidR="009E5EDC" w:rsidRPr="009E5EDC" w:rsidRDefault="009E5EDC" w:rsidP="009E5EDC">
      <w:pPr>
        <w:suppressAutoHyphens/>
        <w:ind w:left="-10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E5ED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9E5ED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br/>
        <w:t>НОВОТЕЛЬБИНСКОЕ СЕЛЬСКОЕ ПОСЕЛЕНИЕ</w:t>
      </w:r>
    </w:p>
    <w:p w:rsidR="009E5EDC" w:rsidRPr="009E5EDC" w:rsidRDefault="009E5EDC" w:rsidP="009E5EDC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9E5EDC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ПОСТАНОВЛЕНИЕ</w:t>
      </w:r>
    </w:p>
    <w:p w:rsidR="009E5EDC" w:rsidRPr="009E5EDC" w:rsidRDefault="009E5EDC" w:rsidP="009E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5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«29» августа 2016 г.                              п. </w:t>
      </w:r>
      <w:proofErr w:type="gramStart"/>
      <w:r w:rsidRPr="009E5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Новая</w:t>
      </w:r>
      <w:proofErr w:type="gramEnd"/>
      <w:r w:rsidRPr="009E5E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Тельба                     №  64</w:t>
      </w:r>
    </w:p>
    <w:p w:rsidR="001D0687" w:rsidRPr="001D0687" w:rsidRDefault="009E5EDC" w:rsidP="009E5E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687" w:rsidRPr="001D0687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>об Адресном реестре»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           Руководствуясь Федеральным законом от 06.10.2003 №131-ФЗ "Об общих принципах организации местного самоуправления в Российской Федерации", Градостроительным кодексом Российской Федерации, Уставом </w:t>
      </w:r>
      <w:r w:rsidR="009E5EDC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поселения, в целях  создания единой системы адресации объектов недвижимости, администрация </w:t>
      </w:r>
      <w:r w:rsidR="009E5EDC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1D0687">
        <w:rPr>
          <w:rFonts w:ascii="Times New Roman" w:eastAsia="Calibri" w:hAnsi="Times New Roman" w:cs="Times New Roman"/>
          <w:sz w:val="24"/>
          <w:szCs w:val="24"/>
        </w:rPr>
        <w:t>ского сельского поселения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ПОСТАНОВЛЯЕТ</w:t>
      </w:r>
      <w:proofErr w:type="gramStart"/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Утвердить «Положение о порядке ведения Адресного реестра </w:t>
      </w:r>
      <w:r w:rsidR="009E5EDC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1D0687">
        <w:rPr>
          <w:rFonts w:ascii="Times New Roman" w:eastAsia="Calibri" w:hAnsi="Times New Roman" w:cs="Times New Roman"/>
          <w:sz w:val="24"/>
          <w:szCs w:val="24"/>
        </w:rPr>
        <w:t>ского сельского поселения» (приложение №1).</w:t>
      </w:r>
    </w:p>
    <w:p w:rsidR="001D0687" w:rsidRPr="001D0687" w:rsidRDefault="001D0687" w:rsidP="001D06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Утвердить Адресный реестр </w:t>
      </w:r>
      <w:r w:rsidR="009E5EDC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1D0687">
        <w:rPr>
          <w:rFonts w:ascii="Times New Roman" w:eastAsia="Calibri" w:hAnsi="Times New Roman" w:cs="Times New Roman"/>
          <w:sz w:val="24"/>
          <w:szCs w:val="24"/>
        </w:rPr>
        <w:t>ского сельского поселения (Приложение №2)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9E5EDC">
        <w:rPr>
          <w:rFonts w:ascii="Times New Roman" w:eastAsia="Calibri" w:hAnsi="Times New Roman" w:cs="Times New Roman"/>
          <w:sz w:val="24"/>
          <w:szCs w:val="24"/>
        </w:rPr>
        <w:t>газете «</w:t>
      </w:r>
      <w:r w:rsidRPr="001D0687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9E5EDC">
        <w:rPr>
          <w:rFonts w:ascii="Times New Roman" w:eastAsia="Calibri" w:hAnsi="Times New Roman" w:cs="Times New Roman"/>
          <w:sz w:val="24"/>
          <w:szCs w:val="24"/>
        </w:rPr>
        <w:t>ый</w:t>
      </w: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 вестник</w:t>
      </w:r>
      <w:r w:rsidR="009E5EDC">
        <w:rPr>
          <w:rFonts w:ascii="Times New Roman" w:eastAsia="Calibri" w:hAnsi="Times New Roman" w:cs="Times New Roman"/>
          <w:sz w:val="24"/>
          <w:szCs w:val="24"/>
        </w:rPr>
        <w:t>»</w:t>
      </w: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EDC"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Pr="001D0687">
        <w:rPr>
          <w:rFonts w:ascii="Times New Roman" w:eastAsia="Calibri" w:hAnsi="Times New Roman" w:cs="Times New Roman"/>
          <w:sz w:val="24"/>
          <w:szCs w:val="24"/>
        </w:rPr>
        <w:t>ского поселения и разметить на официальном сайте в сети Интернет.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EDC" w:rsidRDefault="009E5EDC" w:rsidP="001D068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1D0687" w:rsidRPr="001D0687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D0687" w:rsidRPr="001D06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="001D0687" w:rsidRPr="001D0687">
        <w:rPr>
          <w:rFonts w:ascii="Times New Roman" w:eastAsia="Calibri" w:hAnsi="Times New Roman" w:cs="Times New Roman"/>
          <w:sz w:val="24"/>
          <w:szCs w:val="24"/>
        </w:rPr>
        <w:t xml:space="preserve">ского  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68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</w:t>
      </w:r>
      <w:r w:rsidR="009E5EDC">
        <w:rPr>
          <w:rFonts w:ascii="Times New Roman" w:eastAsia="Calibri" w:hAnsi="Times New Roman" w:cs="Times New Roman"/>
          <w:sz w:val="24"/>
          <w:szCs w:val="24"/>
        </w:rPr>
        <w:t>Н.М. Толстихина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EDC" w:rsidRDefault="009E5EDC" w:rsidP="001D0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E5EDC" w:rsidRDefault="009E5EDC" w:rsidP="001D0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0687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0687">
        <w:rPr>
          <w:rFonts w:ascii="Times New Roman" w:eastAsia="Calibri" w:hAnsi="Times New Roman" w:cs="Times New Roman"/>
          <w:sz w:val="20"/>
          <w:szCs w:val="20"/>
        </w:rPr>
        <w:t>к постановлению    администрации</w:t>
      </w:r>
    </w:p>
    <w:p w:rsidR="001D0687" w:rsidRPr="001D0687" w:rsidRDefault="009E5EDC" w:rsidP="001D0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="001D0687" w:rsidRPr="001D0687">
        <w:rPr>
          <w:rFonts w:ascii="Times New Roman" w:eastAsia="Calibri" w:hAnsi="Times New Roman" w:cs="Times New Roman"/>
          <w:sz w:val="20"/>
          <w:szCs w:val="20"/>
        </w:rPr>
        <w:t xml:space="preserve">ского сельского поселения </w:t>
      </w:r>
    </w:p>
    <w:p w:rsidR="001D0687" w:rsidRPr="001D0687" w:rsidRDefault="001D0687" w:rsidP="001D06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0687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                от  </w:t>
      </w:r>
      <w:r w:rsidR="009E5EDC">
        <w:rPr>
          <w:rFonts w:ascii="Times New Roman" w:eastAsia="Calibri" w:hAnsi="Times New Roman" w:cs="Times New Roman"/>
          <w:sz w:val="20"/>
          <w:szCs w:val="20"/>
        </w:rPr>
        <w:t>29</w:t>
      </w:r>
      <w:r w:rsidRPr="001D0687">
        <w:rPr>
          <w:rFonts w:ascii="Times New Roman" w:eastAsia="Calibri" w:hAnsi="Times New Roman" w:cs="Times New Roman"/>
          <w:sz w:val="20"/>
          <w:szCs w:val="20"/>
        </w:rPr>
        <w:t>.</w:t>
      </w:r>
      <w:r w:rsidR="009E5EDC">
        <w:rPr>
          <w:rFonts w:ascii="Times New Roman" w:eastAsia="Calibri" w:hAnsi="Times New Roman" w:cs="Times New Roman"/>
          <w:sz w:val="20"/>
          <w:szCs w:val="20"/>
        </w:rPr>
        <w:t>08</w:t>
      </w:r>
      <w:r w:rsidRPr="001D0687">
        <w:rPr>
          <w:rFonts w:ascii="Times New Roman" w:eastAsia="Calibri" w:hAnsi="Times New Roman" w:cs="Times New Roman"/>
          <w:sz w:val="20"/>
          <w:szCs w:val="20"/>
        </w:rPr>
        <w:t>.201</w:t>
      </w:r>
      <w:r w:rsidR="009E5EDC">
        <w:rPr>
          <w:rFonts w:ascii="Times New Roman" w:eastAsia="Calibri" w:hAnsi="Times New Roman" w:cs="Times New Roman"/>
          <w:sz w:val="20"/>
          <w:szCs w:val="20"/>
        </w:rPr>
        <w:t>6</w:t>
      </w:r>
      <w:r w:rsidRPr="001D0687">
        <w:rPr>
          <w:rFonts w:ascii="Times New Roman" w:eastAsia="Calibri" w:hAnsi="Times New Roman" w:cs="Times New Roman"/>
          <w:sz w:val="20"/>
          <w:szCs w:val="20"/>
        </w:rPr>
        <w:t xml:space="preserve"> года  № </w:t>
      </w:r>
      <w:r w:rsidR="009E5EDC">
        <w:rPr>
          <w:rFonts w:ascii="Times New Roman" w:eastAsia="Calibri" w:hAnsi="Times New Roman" w:cs="Times New Roman"/>
          <w:sz w:val="20"/>
          <w:szCs w:val="20"/>
        </w:rPr>
        <w:t>64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1D0687" w:rsidRPr="001D0687" w:rsidRDefault="001D0687" w:rsidP="001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ПОРЯДКЕ ВЕДЕНИЯ АДРЕСНОГО РЕЕСТРА </w:t>
      </w:r>
      <w:r w:rsidR="009E5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НОВОТЕЛЬБИН</w:t>
      </w:r>
      <w:r w:rsidRPr="001D0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СКОГО СЕЛЬСКОГО ПОСЕЛЕНИЯ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  <w:r w:rsidR="009E5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Положение об адресном реестре </w:t>
      </w:r>
      <w:r w:rsidR="009E5EDC"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сельского поселения (далее - Положение) устанавливает состав и порядок ведения адресного реестра </w:t>
      </w:r>
      <w:r w:rsidR="009E5EDC"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сельского поселения (далее - Адресный реестр) на территории </w:t>
      </w:r>
      <w:r w:rsidR="009E5EDC"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 (далее - поселение).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Адресный реестр является источником данных об адресах объектов недвижимости, расположенных на территории поселения. Адресный реестр включает в себя сведения об адресах объектов недвижимости и основании их присвоения (изменения, аннулирования).</w:t>
      </w:r>
      <w:r w:rsidR="009E5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Сведения, содержащиеся в Адресном реестре, являются открытыми, за исключением сведений, доступ к которым ограничен в соответствии с законодательством Российской Федерации и Иркутской области.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Адресном реестре адресные документы регистрируются в специальных реестровых книгах с внесением сведений, содержащихся в адресных документах, в автоматизированную базу данных.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Ведение Адресного реестра осуществляет администрация </w:t>
      </w:r>
      <w:r w:rsidR="009E5EDC"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Состав Адресного реестра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Адресный реестр поселения состоит из перечня поименованных градостроительных объектов (улиц, переулков, проездов, площадей и т.п.), адресов объектов недвижимости и соответствующих им реквизитов (приложение №</w:t>
      </w:r>
      <w:r w:rsidR="009E5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 перечень обязательных реквизитов Адресного реестра входят: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Для поименованных градостроительных объектов: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регистрационный номер объекта;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 - основание для регистрации (вид документа, его номер, дата).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Для объектов недвижимости: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объекта, заполненный в соответствии со стандартом на структуру адреса;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регистрационный номер объекта;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 - основание для регистрации (вид документа, его номер, дата).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Ведение Адресного реестра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Ведение Адресного реестра представляет собой единую систему следующих процедур: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регистрация адреса или элементов адреса (в случае резервирования, присвоения, изменения, аннулирования адреса или элементов адреса);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документирование, актуализация, обработка, систематизация, учет и хранение сведений Адресного реестра;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оформление справок и выписок из Адресного реестра о зарегистрированных адресах и изменениях в них;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подготовка ответов на запросы органов государственной власти и органов местного самоуправления, физических и юридических лиц;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подготовка аналитических отчетов по запросам органов государственной власти;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консультаций по вопросам использования информации Адресного реестра в других информационных системах.</w:t>
      </w:r>
    </w:p>
    <w:p w:rsidR="001D0687" w:rsidRPr="001D0687" w:rsidRDefault="001D0687" w:rsidP="001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Предоставление сведений Адресного реестра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Сведения Адресного реестра предоставляются на бумажных и (или) электронных носителях.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Данные из Адресного реестра предоставляются в виде справки о резервировании адреса объекта и справки о регистрации адреса объекта (в соответствии с Правилами присвоения, изменения и аннулирования адресов).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Выданные заявителю справки (выписки) заверяются печатью и подписью главы администрации </w:t>
      </w:r>
      <w:r w:rsidR="009E5EDC"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  либо уполномоченного им лица.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Сведения из Адресного реестра (заверенные копии нормативных актов, справок и иные документы, на основании которых осуществлена адресация объектов) выдаются заинтересованным лицам на основании письменного обращения, с предоставлением документов, устанавливающих или подтверждающих его права 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 недвижимости и земельный участок, на котором находится объект адресации.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Если Адресный реестр не содержит информации об объекте, адрес или местоположение которого были указаны в заявлении, заявителю направляется ответ об отсутствии информации в Адресном реестре.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Органам государственной власти и органам местного самоуправления сведения Адресного реестра предоставляются на безвозмездной основе.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 Ответственность за достоверность и полноту предоставления сведений Адресного реестра об адресах объектов несет уполномоченное должностное лицо администрации </w:t>
      </w:r>
      <w:r w:rsidR="009E5EDC"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Pr="001D06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поселения, ответственное за ведение адресного хозяйства на территории поселения.</w:t>
      </w: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Приложение </w:t>
      </w:r>
      <w:r w:rsidR="009E5EDC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№</w:t>
      </w:r>
      <w:r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1</w:t>
      </w:r>
    </w:p>
    <w:p w:rsidR="001D0687" w:rsidRPr="001D0687" w:rsidRDefault="001D0687" w:rsidP="001D0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к </w:t>
      </w:r>
      <w:r w:rsidRPr="001D0687">
        <w:rPr>
          <w:rFonts w:ascii="Times New Roman" w:eastAsia="Arial" w:hAnsi="Times New Roman" w:cs="Times New Roman"/>
          <w:kern w:val="2"/>
          <w:sz w:val="20"/>
          <w:szCs w:val="20"/>
        </w:rPr>
        <w:t>Положению</w:t>
      </w:r>
      <w:r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о порядке ведения Адресного реестра</w:t>
      </w:r>
    </w:p>
    <w:p w:rsidR="001D0687" w:rsidRPr="001D0687" w:rsidRDefault="009E5EDC" w:rsidP="001D0687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="001D0687"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ского сельского поселения</w:t>
      </w:r>
    </w:p>
    <w:p w:rsidR="001D0687" w:rsidRPr="001D0687" w:rsidRDefault="001D0687" w:rsidP="001D0687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D0687" w:rsidRPr="001D0687" w:rsidRDefault="001D0687" w:rsidP="001D06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АДРЕСНЫЙ РЕЕСТР</w:t>
      </w:r>
    </w:p>
    <w:p w:rsidR="001D0687" w:rsidRPr="001D0687" w:rsidRDefault="009E5EDC" w:rsidP="001D06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НОВОТЕЛЬБИН</w:t>
      </w:r>
      <w:r w:rsidR="001D0687"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СКОГО СЕЛЬСКОГО ПОСЕЛЕНИЯ</w:t>
      </w:r>
    </w:p>
    <w:p w:rsidR="001D0687" w:rsidRPr="001D0687" w:rsidRDefault="001D0687" w:rsidP="001D068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91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793"/>
        <w:gridCol w:w="1229"/>
        <w:gridCol w:w="964"/>
        <w:gridCol w:w="1098"/>
        <w:gridCol w:w="963"/>
        <w:gridCol w:w="1391"/>
        <w:gridCol w:w="1050"/>
      </w:tblGrid>
      <w:tr w:rsidR="001D0687" w:rsidRPr="001D0687" w:rsidTr="00457CD8">
        <w:trPr>
          <w:trHeight w:val="109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N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</w:r>
            <w:proofErr w:type="gramStart"/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Наименование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населенного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пункта    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(или вблизи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населенного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пункта)     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Наименование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улицы     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(переулка,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проезда   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и т.д.)     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Номер     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объекта   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недвижимости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Наименование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объекта   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недвижимости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Реквизиты 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документа о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присвоении </w:t>
            </w: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адреса</w:t>
            </w:r>
          </w:p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(дата, номер и т.д.)     </w:t>
            </w:r>
          </w:p>
        </w:tc>
      </w:tr>
      <w:tr w:rsidR="001D0687" w:rsidRPr="001D0687" w:rsidTr="00457CD8">
        <w:trPr>
          <w:trHeight w:val="14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687" w:rsidRPr="001D0687" w:rsidRDefault="001D0687" w:rsidP="001D0687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687" w:rsidRPr="001D0687" w:rsidRDefault="001D0687" w:rsidP="001D0687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старое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новое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старый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новый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687" w:rsidRPr="001D0687" w:rsidRDefault="001D0687" w:rsidP="001D0687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87" w:rsidRPr="001D0687" w:rsidRDefault="001D0687" w:rsidP="001D0687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1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1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1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1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0687" w:rsidRPr="001D0687" w:rsidTr="00457CD8">
        <w:trPr>
          <w:trHeight w:val="2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687" w:rsidRPr="001D0687" w:rsidRDefault="001D0687" w:rsidP="001D068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068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87" w:rsidRPr="001D0687" w:rsidRDefault="001D0687" w:rsidP="001D0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D0687" w:rsidRPr="001D0687" w:rsidRDefault="001D0687" w:rsidP="001D0687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p w:rsidR="001D0687" w:rsidRPr="001D0687" w:rsidRDefault="001D0687" w:rsidP="001D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0"/>
          <w:szCs w:val="20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0"/>
          <w:szCs w:val="20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0"/>
          <w:szCs w:val="20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4"/>
          <w:szCs w:val="24"/>
        </w:rPr>
      </w:pPr>
    </w:p>
    <w:p w:rsidR="001D0687" w:rsidRPr="001D0687" w:rsidRDefault="001D0687" w:rsidP="001D0687">
      <w:pPr>
        <w:rPr>
          <w:rFonts w:ascii="Times New Roman" w:eastAsia="Calibri" w:hAnsi="Times New Roman" w:cs="Times New Roman"/>
          <w:sz w:val="24"/>
          <w:szCs w:val="24"/>
        </w:rPr>
        <w:sectPr w:rsidR="001D0687" w:rsidRPr="001D0687" w:rsidSect="008001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687" w:rsidRPr="001D0687" w:rsidRDefault="001D0687" w:rsidP="001D0687">
      <w:pPr>
        <w:widowControl w:val="0"/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0687">
        <w:rPr>
          <w:rFonts w:ascii="Times New Roman" w:eastAsia="Calibri" w:hAnsi="Times New Roman" w:cs="Times New Roman"/>
          <w:sz w:val="20"/>
          <w:szCs w:val="20"/>
        </w:rPr>
        <w:lastRenderedPageBreak/>
        <w:tab/>
        <w:t>Приложение 2</w:t>
      </w:r>
    </w:p>
    <w:p w:rsidR="001D0687" w:rsidRPr="001D0687" w:rsidRDefault="001D0687" w:rsidP="001D0687">
      <w:pPr>
        <w:widowControl w:val="0"/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0687">
        <w:rPr>
          <w:rFonts w:ascii="Times New Roman" w:eastAsia="Calibri" w:hAnsi="Times New Roman" w:cs="Times New Roman"/>
          <w:sz w:val="20"/>
          <w:szCs w:val="20"/>
        </w:rPr>
        <w:t>к постановлению    администрации</w:t>
      </w:r>
    </w:p>
    <w:p w:rsidR="001D0687" w:rsidRPr="001D0687" w:rsidRDefault="009E5EDC" w:rsidP="001D0687">
      <w:pPr>
        <w:widowControl w:val="0"/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Новотельбин</w:t>
      </w:r>
      <w:r w:rsidR="001D0687" w:rsidRPr="001D0687">
        <w:rPr>
          <w:rFonts w:ascii="Times New Roman" w:eastAsia="Calibri" w:hAnsi="Times New Roman" w:cs="Times New Roman"/>
          <w:sz w:val="20"/>
          <w:szCs w:val="20"/>
        </w:rPr>
        <w:t xml:space="preserve">ского сельского поселения </w:t>
      </w:r>
    </w:p>
    <w:p w:rsidR="001D0687" w:rsidRPr="001D0687" w:rsidRDefault="001D0687" w:rsidP="001D0687">
      <w:pPr>
        <w:widowControl w:val="0"/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0687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                от  </w:t>
      </w:r>
      <w:r w:rsidR="009E5EDC">
        <w:rPr>
          <w:rFonts w:ascii="Times New Roman" w:eastAsia="Calibri" w:hAnsi="Times New Roman" w:cs="Times New Roman"/>
          <w:sz w:val="20"/>
          <w:szCs w:val="20"/>
        </w:rPr>
        <w:t>29</w:t>
      </w:r>
      <w:r w:rsidRPr="001D0687">
        <w:rPr>
          <w:rFonts w:ascii="Times New Roman" w:eastAsia="Calibri" w:hAnsi="Times New Roman" w:cs="Times New Roman"/>
          <w:sz w:val="20"/>
          <w:szCs w:val="20"/>
        </w:rPr>
        <w:t>.</w:t>
      </w:r>
      <w:r w:rsidR="009E5EDC">
        <w:rPr>
          <w:rFonts w:ascii="Times New Roman" w:eastAsia="Calibri" w:hAnsi="Times New Roman" w:cs="Times New Roman"/>
          <w:sz w:val="20"/>
          <w:szCs w:val="20"/>
        </w:rPr>
        <w:t>09</w:t>
      </w:r>
      <w:r w:rsidRPr="001D0687">
        <w:rPr>
          <w:rFonts w:ascii="Times New Roman" w:eastAsia="Calibri" w:hAnsi="Times New Roman" w:cs="Times New Roman"/>
          <w:sz w:val="20"/>
          <w:szCs w:val="20"/>
        </w:rPr>
        <w:t>.201</w:t>
      </w:r>
      <w:r w:rsidR="009E5EDC">
        <w:rPr>
          <w:rFonts w:ascii="Times New Roman" w:eastAsia="Calibri" w:hAnsi="Times New Roman" w:cs="Times New Roman"/>
          <w:sz w:val="20"/>
          <w:szCs w:val="20"/>
        </w:rPr>
        <w:t>6</w:t>
      </w:r>
      <w:r w:rsidRPr="001D0687">
        <w:rPr>
          <w:rFonts w:ascii="Times New Roman" w:eastAsia="Calibri" w:hAnsi="Times New Roman" w:cs="Times New Roman"/>
          <w:sz w:val="20"/>
          <w:szCs w:val="20"/>
        </w:rPr>
        <w:t xml:space="preserve"> года  № </w:t>
      </w:r>
      <w:r w:rsidR="009E5EDC">
        <w:rPr>
          <w:rFonts w:ascii="Times New Roman" w:eastAsia="Calibri" w:hAnsi="Times New Roman" w:cs="Times New Roman"/>
          <w:sz w:val="20"/>
          <w:szCs w:val="20"/>
        </w:rPr>
        <w:t>64</w:t>
      </w:r>
    </w:p>
    <w:p w:rsidR="001D0687" w:rsidRPr="001D0687" w:rsidRDefault="001D0687" w:rsidP="001D0687">
      <w:pPr>
        <w:suppressAutoHyphens/>
        <w:spacing w:after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АДРЕСНЫЙ РЕЕСТР</w:t>
      </w:r>
      <w:r w:rsidR="009E5EDC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</w:t>
      </w:r>
    </w:p>
    <w:p w:rsidR="001D0687" w:rsidRDefault="009E5EDC" w:rsidP="001D0687">
      <w:pPr>
        <w:suppressAutoHyphens/>
        <w:spacing w:after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НОВОТЕЛЬБИН</w:t>
      </w:r>
      <w:r w:rsidR="001D0687" w:rsidRPr="001D0687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СКОГО СЕЛЬСКОГО ПОСЕЛЕНИЯ</w:t>
      </w:r>
    </w:p>
    <w:tbl>
      <w:tblPr>
        <w:tblpPr w:leftFromText="180" w:rightFromText="180" w:vertAnchor="text" w:tblpY="1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737"/>
        <w:gridCol w:w="2154"/>
        <w:gridCol w:w="37"/>
        <w:gridCol w:w="19"/>
        <w:gridCol w:w="18"/>
        <w:gridCol w:w="48"/>
        <w:gridCol w:w="17"/>
        <w:gridCol w:w="18"/>
        <w:gridCol w:w="44"/>
        <w:gridCol w:w="2611"/>
        <w:gridCol w:w="975"/>
        <w:gridCol w:w="11"/>
        <w:gridCol w:w="18"/>
        <w:gridCol w:w="18"/>
        <w:gridCol w:w="1074"/>
        <w:gridCol w:w="2664"/>
        <w:gridCol w:w="2504"/>
        <w:gridCol w:w="85"/>
      </w:tblGrid>
      <w:tr w:rsidR="001F0F81" w:rsidRPr="001F0F81" w:rsidTr="00E52417">
        <w:trPr>
          <w:trHeight w:val="35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Наименование населенного  пункта    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(или вблизи населенного пункта)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Наименование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улицы     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(переулка,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проезда   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и т.д.)    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Номер     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 xml:space="preserve">объекта   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недвижимости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Наименование объекта     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недвижимости</w:t>
            </w:r>
          </w:p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Реквизиты  документа о</w:t>
            </w: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br/>
              <w:t>присвоении  адреса</w:t>
            </w:r>
          </w:p>
          <w:p w:rsidR="001F0F81" w:rsidRPr="001F0F81" w:rsidRDefault="001F0F81" w:rsidP="001F0F81">
            <w:pPr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(дата, номер и т.д.)     </w:t>
            </w:r>
          </w:p>
        </w:tc>
      </w:tr>
      <w:tr w:rsidR="001F0F81" w:rsidRPr="001F0F81" w:rsidTr="00E52417">
        <w:trPr>
          <w:trHeight w:val="357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старое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новое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старое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новое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F0F81" w:rsidRPr="001F0F81" w:rsidTr="00E52417">
        <w:trPr>
          <w:trHeight w:val="3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F0F8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1а-1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  сгорела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 сгорел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0F81" w:rsidRPr="001F0F81" w:rsidTr="00E52417">
        <w:trPr>
          <w:trHeight w:val="2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тельба</w:t>
            </w:r>
            <w:proofErr w:type="spellEnd"/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4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4 - 2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 –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 –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 –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 –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6 - 2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7 - 1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7 - 1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7 - 2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8 - 1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8 - 1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домой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13 - 1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13 - 1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13 - 2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gridAfter w:val="1"/>
          <w:wAfter w:w="85" w:type="dxa"/>
          <w:trHeight w:val="265"/>
        </w:trPr>
        <w:tc>
          <w:tcPr>
            <w:tcW w:w="1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улица ЛЕНИНА</w:t>
            </w:r>
          </w:p>
        </w:tc>
      </w:tr>
      <w:tr w:rsidR="001F0F81" w:rsidRPr="001F0F81" w:rsidTr="00E52417">
        <w:trPr>
          <w:trHeight w:val="3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 поселения. 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Гараж ФАП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Владение школа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4а-1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4а-1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желая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4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4а-2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4а-2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желая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жилое здание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6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улица 40 лет Победы</w:t>
            </w:r>
          </w:p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2 - 1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2 - 2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тельба</w:t>
            </w:r>
            <w:proofErr w:type="spellEnd"/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лет Победы 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13-2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14-1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14-2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14-2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18-1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18-1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18-2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18-2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24-1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2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24-2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24 - 2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gridAfter w:val="1"/>
          <w:wAfter w:w="85" w:type="dxa"/>
          <w:trHeight w:val="132"/>
        </w:trPr>
        <w:tc>
          <w:tcPr>
            <w:tcW w:w="1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улица Мира</w:t>
            </w:r>
          </w:p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 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Мира 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Владение почта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2-1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2-1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тельба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6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ул. Шолохова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Владение магазина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Шолохова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Здание водонапорной водокачки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6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укшина</w:t>
            </w:r>
            <w:proofErr w:type="spellEnd"/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Шукшина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2 -2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3 - 1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 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Шукшина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gridAfter w:val="1"/>
          <w:wAfter w:w="85" w:type="dxa"/>
          <w:trHeight w:val="132"/>
        </w:trPr>
        <w:tc>
          <w:tcPr>
            <w:tcW w:w="1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улица  Гагарина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разрушен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разрушен</w:t>
            </w:r>
          </w:p>
        </w:tc>
      </w:tr>
      <w:tr w:rsidR="001F0F81" w:rsidRPr="001F0F81" w:rsidTr="00E52417">
        <w:trPr>
          <w:trHeight w:val="29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разрушен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Гагарина 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разрушен</w:t>
            </w:r>
          </w:p>
        </w:tc>
      </w:tr>
      <w:tr w:rsidR="001F0F81" w:rsidRPr="001F0F81" w:rsidTr="00E52417">
        <w:trPr>
          <w:gridAfter w:val="1"/>
          <w:wAfter w:w="85" w:type="dxa"/>
          <w:trHeight w:val="132"/>
        </w:trPr>
        <w:tc>
          <w:tcPr>
            <w:tcW w:w="1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улица Дзержинского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1 - 1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Дзержинского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Дзержинского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Владение </w:t>
            </w:r>
            <w:proofErr w:type="spellStart"/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Завальского</w:t>
            </w:r>
            <w:proofErr w:type="spellEnd"/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лесничества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gridAfter w:val="1"/>
          <w:wAfter w:w="85" w:type="dxa"/>
          <w:trHeight w:val="132"/>
        </w:trPr>
        <w:tc>
          <w:tcPr>
            <w:tcW w:w="1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улица </w:t>
            </w:r>
            <w:proofErr w:type="spellStart"/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З.Космодемьянской</w:t>
            </w:r>
            <w:proofErr w:type="spellEnd"/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 – 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1а- 2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1а-2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   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2 - 1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З.Космодемьянская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гараж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4 - 1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не 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4 - 2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6 - 1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 – 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жилой дом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13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Здание пекарни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50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Здание гаража администрации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F81" w:rsidRPr="001F0F81" w:rsidTr="00E52417">
        <w:trPr>
          <w:trHeight w:val="26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Новая Тельба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З.Космодемьянская</w:t>
            </w:r>
            <w:proofErr w:type="spellEnd"/>
          </w:p>
        </w:tc>
        <w:tc>
          <w:tcPr>
            <w:tcW w:w="2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З.Космодемьянская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Здание ФАП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1" w:rsidRPr="001F0F81" w:rsidRDefault="001F0F81" w:rsidP="001F0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0F81" w:rsidRPr="001F0F81" w:rsidRDefault="001F0F81" w:rsidP="001F0F81">
      <w:pPr>
        <w:widowControl w:val="0"/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F0F81" w:rsidRPr="001D0687" w:rsidRDefault="001F0F81" w:rsidP="001D0687">
      <w:pPr>
        <w:suppressAutoHyphens/>
        <w:spacing w:after="0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</w:p>
    <w:sectPr w:rsidR="001F0F81" w:rsidRPr="001D0687" w:rsidSect="001D06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4EC0"/>
    <w:multiLevelType w:val="hybridMultilevel"/>
    <w:tmpl w:val="78C82248"/>
    <w:lvl w:ilvl="0" w:tplc="9F3AFFA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7"/>
    <w:rsid w:val="001D0687"/>
    <w:rsid w:val="001F0F81"/>
    <w:rsid w:val="00583E90"/>
    <w:rsid w:val="008C0B2F"/>
    <w:rsid w:val="009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0687"/>
  </w:style>
  <w:style w:type="paragraph" w:styleId="a3">
    <w:name w:val="No Spacing"/>
    <w:uiPriority w:val="1"/>
    <w:qFormat/>
    <w:rsid w:val="001D0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1D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D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687"/>
    <w:rPr>
      <w:b/>
      <w:bCs/>
    </w:rPr>
  </w:style>
  <w:style w:type="paragraph" w:styleId="a5">
    <w:name w:val="List Paragraph"/>
    <w:basedOn w:val="a"/>
    <w:uiPriority w:val="34"/>
    <w:qFormat/>
    <w:rsid w:val="001D068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semiHidden/>
    <w:unhideWhenUsed/>
    <w:rsid w:val="001D068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D068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1D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F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0687"/>
  </w:style>
  <w:style w:type="paragraph" w:styleId="a3">
    <w:name w:val="No Spacing"/>
    <w:uiPriority w:val="1"/>
    <w:qFormat/>
    <w:rsid w:val="001D0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1D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D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687"/>
    <w:rPr>
      <w:b/>
      <w:bCs/>
    </w:rPr>
  </w:style>
  <w:style w:type="paragraph" w:styleId="a5">
    <w:name w:val="List Paragraph"/>
    <w:basedOn w:val="a"/>
    <w:uiPriority w:val="34"/>
    <w:qFormat/>
    <w:rsid w:val="001D068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semiHidden/>
    <w:unhideWhenUsed/>
    <w:rsid w:val="001D068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D068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1D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2297</Words>
  <Characters>13098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5</cp:revision>
  <dcterms:created xsi:type="dcterms:W3CDTF">2016-09-28T04:19:00Z</dcterms:created>
  <dcterms:modified xsi:type="dcterms:W3CDTF">2016-09-28T08:37:00Z</dcterms:modified>
</cp:coreProperties>
</file>