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5" w:rsidRDefault="00A268A5" w:rsidP="00A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68A5" w:rsidRDefault="00A268A5" w:rsidP="00A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68A5" w:rsidRDefault="00A268A5" w:rsidP="00A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A268A5" w:rsidRDefault="00A268A5" w:rsidP="00A268A5">
      <w:pPr>
        <w:jc w:val="center"/>
        <w:rPr>
          <w:b/>
          <w:sz w:val="28"/>
          <w:szCs w:val="28"/>
        </w:rPr>
      </w:pPr>
    </w:p>
    <w:p w:rsidR="00A268A5" w:rsidRDefault="00A268A5" w:rsidP="00A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A268A5" w:rsidRDefault="00A268A5" w:rsidP="00A268A5">
      <w:pPr>
        <w:jc w:val="center"/>
        <w:rPr>
          <w:b/>
          <w:sz w:val="28"/>
          <w:szCs w:val="28"/>
        </w:rPr>
      </w:pPr>
    </w:p>
    <w:p w:rsidR="00A268A5" w:rsidRDefault="00A268A5" w:rsidP="00A2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68A5" w:rsidRDefault="00A268A5" w:rsidP="00A268A5">
      <w:pPr>
        <w:jc w:val="center"/>
        <w:rPr>
          <w:b/>
          <w:sz w:val="28"/>
          <w:szCs w:val="28"/>
        </w:rPr>
      </w:pPr>
    </w:p>
    <w:p w:rsidR="00A268A5" w:rsidRPr="000F5FD1" w:rsidRDefault="00A268A5" w:rsidP="00A268A5">
      <w:pPr>
        <w:rPr>
          <w:b/>
          <w:u w:val="single"/>
        </w:rPr>
      </w:pPr>
      <w:r>
        <w:rPr>
          <w:b/>
        </w:rPr>
        <w:t xml:space="preserve">«01»  июля 2015 г.                              п. Новая Тельба                                        № </w:t>
      </w:r>
      <w:r w:rsidR="000F5FD1" w:rsidRPr="000F5FD1">
        <w:rPr>
          <w:b/>
        </w:rPr>
        <w:t>1</w:t>
      </w:r>
      <w:r w:rsidR="00CF7FF3">
        <w:rPr>
          <w:b/>
        </w:rPr>
        <w:t>8</w:t>
      </w:r>
    </w:p>
    <w:p w:rsidR="00CE3D49" w:rsidRDefault="00CE3D49"/>
    <w:p w:rsidR="00A268A5" w:rsidRPr="00A268A5" w:rsidRDefault="00A268A5" w:rsidP="00A268A5">
      <w:r w:rsidRPr="00A268A5">
        <w:t>О создании межведомственной комиссии</w:t>
      </w:r>
    </w:p>
    <w:p w:rsidR="00A268A5" w:rsidRPr="00A268A5" w:rsidRDefault="00A268A5" w:rsidP="00A268A5">
      <w:r w:rsidRPr="00A268A5">
        <w:t>по признанию помещения жилым помещением,</w:t>
      </w:r>
    </w:p>
    <w:p w:rsidR="00A268A5" w:rsidRPr="00A268A5" w:rsidRDefault="00A268A5" w:rsidP="00A268A5">
      <w:r w:rsidRPr="00A268A5">
        <w:t>жилого помещения непригодным для проживания,</w:t>
      </w:r>
    </w:p>
    <w:p w:rsidR="00A268A5" w:rsidRPr="00A268A5" w:rsidRDefault="00FE2764" w:rsidP="00A268A5">
      <w:hyperlink r:id="rId5" w:tooltip="Многоквартирные дома" w:history="1">
        <w:r w:rsidR="00A268A5" w:rsidRPr="00A268A5">
          <w:rPr>
            <w:rStyle w:val="a4"/>
            <w:color w:val="auto"/>
            <w:u w:val="none"/>
            <w:bdr w:val="none" w:sz="0" w:space="0" w:color="auto" w:frame="1"/>
          </w:rPr>
          <w:t>многоквартирного дома</w:t>
        </w:r>
      </w:hyperlink>
      <w:r w:rsidR="00A268A5" w:rsidRPr="00A268A5">
        <w:rPr>
          <w:rStyle w:val="apple-converted-space"/>
          <w:color w:val="000000"/>
        </w:rPr>
        <w:t> </w:t>
      </w:r>
      <w:r w:rsidR="00A268A5" w:rsidRPr="00A268A5">
        <w:t>аварийным и подлежащим</w:t>
      </w:r>
    </w:p>
    <w:p w:rsidR="00A268A5" w:rsidRDefault="00A268A5" w:rsidP="00A268A5">
      <w:r w:rsidRPr="00A268A5">
        <w:t>сносу или реконструкции.</w:t>
      </w:r>
    </w:p>
    <w:p w:rsidR="003E2B2A" w:rsidRDefault="003E2B2A" w:rsidP="00A268A5"/>
    <w:p w:rsidR="003E2B2A" w:rsidRDefault="003E2B2A" w:rsidP="003E2B2A">
      <w:pPr>
        <w:jc w:val="both"/>
      </w:pPr>
      <w:r>
        <w:t xml:space="preserve">    В целях организации работы по признанию жилых помещений пригодными (непригодными) для проживания граждан, а также многоквартирного жилого дома аварийным и подлежащим сносу или реконструкции, в соответствии с Жилищным кодексом Российской Федерации, постановлением Правительства Российской Федерации от 28.01.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руководствуясь ст.6 Устава Новотельбинского М.О. </w:t>
      </w:r>
    </w:p>
    <w:p w:rsidR="003E2B2A" w:rsidRDefault="003E2B2A" w:rsidP="003E2B2A">
      <w:pPr>
        <w:jc w:val="center"/>
      </w:pPr>
    </w:p>
    <w:p w:rsidR="003E2B2A" w:rsidRDefault="003E2B2A" w:rsidP="003E2B2A">
      <w:pPr>
        <w:jc w:val="center"/>
      </w:pPr>
      <w:r>
        <w:t>ПОСТАНОВЛЯЮ:</w:t>
      </w:r>
    </w:p>
    <w:p w:rsidR="003E2B2A" w:rsidRDefault="003E2B2A" w:rsidP="003E2B2A">
      <w:pPr>
        <w:jc w:val="center"/>
      </w:pPr>
    </w:p>
    <w:p w:rsidR="003E2B2A" w:rsidRDefault="003E2B2A" w:rsidP="003E2B2A">
      <w:pPr>
        <w:jc w:val="both"/>
      </w:pPr>
      <w:r>
        <w:t xml:space="preserve">     1. Создать межведомственную комиссию по признанию помещения жилым помещением, пригодным (непригодным) для проживания граждан, а также многоквартирного жилого дома аварийным и подлежащим сносу или реконструкции на территории Новотельбинского муниципального образования.</w:t>
      </w:r>
    </w:p>
    <w:p w:rsidR="006E3836" w:rsidRDefault="003E2B2A" w:rsidP="003E2B2A">
      <w:pPr>
        <w:tabs>
          <w:tab w:val="left" w:pos="360"/>
        </w:tabs>
        <w:jc w:val="both"/>
      </w:pPr>
      <w:r>
        <w:t xml:space="preserve">     2. Утвердить состав межведомственной комиссии по признанию помещения жилым помещением, пригодным (непригодным) для проживания граждан, а также многоквартирного жилого дома аварийным и подлежащим сносу или реконструкции на территории Новотельбинского муниципального образования</w:t>
      </w:r>
      <w:r w:rsidR="006E3836">
        <w:t>:</w:t>
      </w:r>
    </w:p>
    <w:p w:rsidR="006E3836" w:rsidRPr="006F60A1" w:rsidRDefault="003E2B2A" w:rsidP="006E383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t xml:space="preserve"> </w:t>
      </w:r>
      <w:r w:rsidR="006E3836">
        <w:t xml:space="preserve"> </w:t>
      </w:r>
      <w:r w:rsidR="006E3836" w:rsidRPr="006F60A1">
        <w:rPr>
          <w:color w:val="000000"/>
        </w:rPr>
        <w:t>-</w:t>
      </w:r>
      <w:r w:rsidR="006E3836" w:rsidRPr="006F60A1">
        <w:rPr>
          <w:rStyle w:val="apple-converted-space"/>
          <w:color w:val="000000"/>
        </w:rPr>
        <w:t> </w:t>
      </w:r>
      <w:r w:rsidR="006E3836">
        <w:rPr>
          <w:b/>
          <w:bCs/>
          <w:color w:val="000000"/>
          <w:bdr w:val="none" w:sz="0" w:space="0" w:color="auto" w:frame="1"/>
        </w:rPr>
        <w:t>Пашина Оксана Викторовна</w:t>
      </w:r>
      <w:r w:rsidR="006E3836" w:rsidRPr="006F60A1">
        <w:rPr>
          <w:rStyle w:val="apple-converted-space"/>
          <w:color w:val="000000"/>
        </w:rPr>
        <w:t> </w:t>
      </w:r>
      <w:r w:rsidR="006E3836" w:rsidRPr="006F60A1">
        <w:rPr>
          <w:color w:val="000000"/>
        </w:rPr>
        <w:t xml:space="preserve">- </w:t>
      </w:r>
      <w:r w:rsidR="006E3836">
        <w:rPr>
          <w:color w:val="000000"/>
        </w:rPr>
        <w:t>Специалист администрации Новотельбинского</w:t>
      </w:r>
      <w:r w:rsidR="006E3836" w:rsidRPr="006F60A1">
        <w:rPr>
          <w:color w:val="000000"/>
        </w:rPr>
        <w:t xml:space="preserve"> сельского поселения, председатель межведомственной комиссии</w:t>
      </w:r>
      <w:r w:rsidR="000F5FD1">
        <w:rPr>
          <w:color w:val="000000"/>
        </w:rPr>
        <w:t>;</w:t>
      </w:r>
    </w:p>
    <w:p w:rsidR="006E3836" w:rsidRDefault="006E3836" w:rsidP="006E383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F60A1">
        <w:rPr>
          <w:color w:val="000000"/>
        </w:rPr>
        <w:t>-</w:t>
      </w:r>
      <w:r w:rsidRPr="006F60A1"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Тумаха Александра Александровна</w:t>
      </w:r>
      <w:r w:rsidRPr="006F60A1">
        <w:rPr>
          <w:rStyle w:val="apple-converted-space"/>
          <w:color w:val="000000"/>
        </w:rPr>
        <w:t> </w:t>
      </w:r>
      <w:r w:rsidRPr="006F60A1">
        <w:rPr>
          <w:color w:val="000000"/>
        </w:rPr>
        <w:t xml:space="preserve">– Депутат Думы </w:t>
      </w:r>
      <w:r>
        <w:rPr>
          <w:color w:val="000000"/>
        </w:rPr>
        <w:t>Новотельбинского</w:t>
      </w:r>
      <w:r w:rsidRPr="006F60A1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="000F5FD1">
        <w:rPr>
          <w:color w:val="000000"/>
        </w:rPr>
        <w:t>заместитель председателя</w:t>
      </w:r>
      <w:r>
        <w:rPr>
          <w:color w:val="000000"/>
        </w:rPr>
        <w:t xml:space="preserve"> межведомственной комиссии</w:t>
      </w:r>
      <w:r w:rsidR="000F5FD1">
        <w:rPr>
          <w:color w:val="000000"/>
        </w:rPr>
        <w:t>;</w:t>
      </w:r>
    </w:p>
    <w:p w:rsidR="000F5FD1" w:rsidRPr="006F60A1" w:rsidRDefault="000F5FD1" w:rsidP="000F5FD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F60A1">
        <w:rPr>
          <w:color w:val="000000"/>
        </w:rPr>
        <w:t>-</w:t>
      </w:r>
      <w:r w:rsidRPr="006F60A1"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Догаль Ольга Борисовна</w:t>
      </w:r>
      <w:r w:rsidRPr="006F60A1">
        <w:rPr>
          <w:rStyle w:val="apple-converted-space"/>
          <w:color w:val="000000"/>
        </w:rPr>
        <w:t> </w:t>
      </w:r>
      <w:r w:rsidRPr="006F60A1">
        <w:rPr>
          <w:b/>
          <w:bCs/>
          <w:color w:val="000000"/>
          <w:bdr w:val="none" w:sz="0" w:space="0" w:color="auto" w:frame="1"/>
        </w:rPr>
        <w:t>-</w:t>
      </w:r>
      <w:r w:rsidRPr="006F60A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>Заместитель начальника территориального отдела управления Роспотребнадзора по Иркутской области в г. Тулуне, Тулунском и Куйтунском районах, секретарь межведомственной комиссии</w:t>
      </w:r>
    </w:p>
    <w:p w:rsidR="006E3836" w:rsidRPr="006F60A1" w:rsidRDefault="006E3836" w:rsidP="006E383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F60A1">
        <w:rPr>
          <w:color w:val="000000"/>
        </w:rPr>
        <w:t>-</w:t>
      </w:r>
      <w:r w:rsidRPr="006F60A1"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Сарабахова О.Б.</w:t>
      </w:r>
      <w:r w:rsidRPr="006F60A1">
        <w:rPr>
          <w:rStyle w:val="apple-converted-space"/>
          <w:color w:val="000000"/>
        </w:rPr>
        <w:t> </w:t>
      </w:r>
      <w:r w:rsidRPr="006F60A1">
        <w:rPr>
          <w:color w:val="000000"/>
        </w:rPr>
        <w:t xml:space="preserve">- Ведущий </w:t>
      </w:r>
      <w:r>
        <w:rPr>
          <w:color w:val="000000"/>
        </w:rPr>
        <w:t>консультант территориального отдела по надзору за содержанием и эксплуатацией жилищного фонда службы государственного надзора Иркутской области</w:t>
      </w:r>
    </w:p>
    <w:p w:rsidR="006E3836" w:rsidRPr="006F60A1" w:rsidRDefault="000F5FD1" w:rsidP="006E383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6E3836" w:rsidRPr="006F60A1">
        <w:rPr>
          <w:color w:val="000000"/>
        </w:rPr>
        <w:t>-</w:t>
      </w:r>
      <w:r w:rsidR="006E3836" w:rsidRPr="006F60A1">
        <w:rPr>
          <w:rStyle w:val="apple-converted-space"/>
          <w:color w:val="000000"/>
        </w:rPr>
        <w:t> </w:t>
      </w:r>
      <w:r w:rsidR="006E3836">
        <w:rPr>
          <w:b/>
          <w:bCs/>
          <w:color w:val="000000"/>
          <w:bdr w:val="none" w:sz="0" w:space="0" w:color="auto" w:frame="1"/>
        </w:rPr>
        <w:t>Бел</w:t>
      </w:r>
      <w:r w:rsidR="005D3D21">
        <w:rPr>
          <w:b/>
          <w:bCs/>
          <w:color w:val="000000"/>
          <w:bdr w:val="none" w:sz="0" w:space="0" w:color="auto" w:frame="1"/>
        </w:rPr>
        <w:t>и</w:t>
      </w:r>
      <w:r w:rsidR="006E3836">
        <w:rPr>
          <w:b/>
          <w:bCs/>
          <w:color w:val="000000"/>
          <w:bdr w:val="none" w:sz="0" w:space="0" w:color="auto" w:frame="1"/>
        </w:rPr>
        <w:t>зов А.В.</w:t>
      </w:r>
      <w:r w:rsidR="006E3836" w:rsidRPr="006F60A1">
        <w:rPr>
          <w:rStyle w:val="apple-converted-space"/>
          <w:color w:val="000000"/>
        </w:rPr>
        <w:t> </w:t>
      </w:r>
      <w:r w:rsidR="006E3836" w:rsidRPr="006F60A1">
        <w:rPr>
          <w:color w:val="000000"/>
        </w:rPr>
        <w:t xml:space="preserve">- </w:t>
      </w:r>
      <w:r w:rsidR="006E3836">
        <w:rPr>
          <w:color w:val="000000"/>
        </w:rPr>
        <w:t>консультант по охране окружающей среды, экологии и местных ресурсов администрации МО Куйтунский район</w:t>
      </w:r>
    </w:p>
    <w:p w:rsidR="006E3836" w:rsidRPr="006F60A1" w:rsidRDefault="006E3836" w:rsidP="006E383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F60A1">
        <w:rPr>
          <w:color w:val="000000"/>
        </w:rPr>
        <w:lastRenderedPageBreak/>
        <w:t>-</w:t>
      </w:r>
      <w:r w:rsidRPr="006F60A1"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Столопов Виктор Петрович</w:t>
      </w:r>
      <w:r w:rsidRPr="006F60A1">
        <w:rPr>
          <w:rStyle w:val="apple-converted-space"/>
          <w:color w:val="000000"/>
        </w:rPr>
        <w:t> </w:t>
      </w:r>
      <w:r w:rsidRPr="006F60A1">
        <w:rPr>
          <w:color w:val="000000"/>
        </w:rPr>
        <w:t xml:space="preserve">– </w:t>
      </w:r>
      <w:r>
        <w:rPr>
          <w:color w:val="000000"/>
        </w:rPr>
        <w:t>Заместитель начальника отдела по надзорной деятельности по г. Тулун, Тулунскому и Куйтунскому району</w:t>
      </w:r>
    </w:p>
    <w:p w:rsidR="006E3836" w:rsidRPr="006F60A1" w:rsidRDefault="006E3836" w:rsidP="006E383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6F60A1">
        <w:rPr>
          <w:color w:val="000000"/>
        </w:rPr>
        <w:t>-</w:t>
      </w:r>
      <w:r w:rsidRPr="006F60A1"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Кадоркин Виктор Иванович</w:t>
      </w:r>
      <w:r w:rsidRPr="006F60A1">
        <w:rPr>
          <w:rStyle w:val="apple-converted-space"/>
          <w:color w:val="000000"/>
        </w:rPr>
        <w:t> </w:t>
      </w:r>
      <w:r w:rsidRPr="006F60A1">
        <w:rPr>
          <w:color w:val="000000"/>
        </w:rPr>
        <w:t xml:space="preserve">– </w:t>
      </w:r>
      <w:r>
        <w:rPr>
          <w:color w:val="000000"/>
        </w:rPr>
        <w:t>Начальник отдела архитектуры, строительства администрации МО Куйтунский район (в необходимых случаях)</w:t>
      </w:r>
    </w:p>
    <w:p w:rsidR="003E2B2A" w:rsidRDefault="003E2B2A" w:rsidP="003E2B2A">
      <w:pPr>
        <w:tabs>
          <w:tab w:val="left" w:pos="360"/>
        </w:tabs>
        <w:jc w:val="both"/>
      </w:pPr>
    </w:p>
    <w:p w:rsidR="003E2B2A" w:rsidRDefault="003E2B2A" w:rsidP="003E2B2A">
      <w:pPr>
        <w:tabs>
          <w:tab w:val="left" w:pos="360"/>
        </w:tabs>
        <w:jc w:val="both"/>
      </w:pPr>
      <w:r>
        <w:t xml:space="preserve">     3. Утвердить Положение о межведомственной комиссии по признанию помещения жилым помещением, пригодным (непригодным) для проживания граждан, а также многоквартирного  жилого дома аварийным и подлежащим сносу или реконструкции на  территории Новотельбинского муниципального образования.</w:t>
      </w:r>
    </w:p>
    <w:p w:rsidR="003E2B2A" w:rsidRDefault="003E2B2A" w:rsidP="003E2B2A">
      <w:pPr>
        <w:tabs>
          <w:tab w:val="left" w:pos="360"/>
        </w:tabs>
        <w:jc w:val="both"/>
      </w:pPr>
      <w:r>
        <w:t xml:space="preserve">     4. Настоящее постановление вступает в силу с момента подписания.</w:t>
      </w:r>
    </w:p>
    <w:p w:rsidR="003E2B2A" w:rsidRDefault="003E2B2A" w:rsidP="003E2B2A">
      <w:pPr>
        <w:tabs>
          <w:tab w:val="left" w:pos="360"/>
        </w:tabs>
        <w:jc w:val="both"/>
      </w:pPr>
      <w:r>
        <w:t xml:space="preserve">     5. Контроль за исполнением настоящего постановления оставляю за собой.</w:t>
      </w:r>
    </w:p>
    <w:p w:rsidR="003E2B2A" w:rsidRDefault="003E2B2A" w:rsidP="003E2B2A">
      <w:pPr>
        <w:tabs>
          <w:tab w:val="left" w:pos="360"/>
        </w:tabs>
        <w:jc w:val="both"/>
      </w:pPr>
    </w:p>
    <w:p w:rsidR="003E2B2A" w:rsidRDefault="003E2B2A" w:rsidP="003E2B2A">
      <w:pPr>
        <w:tabs>
          <w:tab w:val="left" w:pos="360"/>
        </w:tabs>
        <w:jc w:val="both"/>
      </w:pPr>
    </w:p>
    <w:p w:rsidR="003E2B2A" w:rsidRDefault="003E2B2A" w:rsidP="00A268A5">
      <w:r>
        <w:t>Глава Новотельбинского</w:t>
      </w:r>
    </w:p>
    <w:p w:rsidR="003E2B2A" w:rsidRDefault="003E2B2A" w:rsidP="00A268A5">
      <w:r>
        <w:t>сельского поселения                                                 Н.М. Толстихина</w:t>
      </w:r>
    </w:p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3E2B2A" w:rsidRDefault="003E2B2A" w:rsidP="00A268A5"/>
    <w:p w:rsidR="00C74302" w:rsidRDefault="00C74302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F60A1">
      <w:pPr>
        <w:jc w:val="right"/>
      </w:pPr>
    </w:p>
    <w:p w:rsidR="006E3836" w:rsidRDefault="006E3836" w:rsidP="006E3836"/>
    <w:p w:rsidR="006E3836" w:rsidRDefault="006E3836" w:rsidP="006E3836"/>
    <w:p w:rsidR="006E3836" w:rsidRDefault="006E3836" w:rsidP="006E3836"/>
    <w:p w:rsidR="006E3836" w:rsidRDefault="006E3836" w:rsidP="006E3836"/>
    <w:p w:rsidR="006E3836" w:rsidRDefault="006E3836" w:rsidP="006E3836"/>
    <w:p w:rsidR="006E3836" w:rsidRDefault="006E3836" w:rsidP="006E3836"/>
    <w:p w:rsidR="006E3836" w:rsidRDefault="006E3836" w:rsidP="006E3836"/>
    <w:p w:rsidR="006E3836" w:rsidRDefault="006E3836" w:rsidP="000F5FD1">
      <w:pPr>
        <w:jc w:val="right"/>
      </w:pPr>
    </w:p>
    <w:p w:rsidR="006E3836" w:rsidRDefault="006E3836" w:rsidP="000F5FD1">
      <w:pPr>
        <w:tabs>
          <w:tab w:val="left" w:pos="360"/>
        </w:tabs>
        <w:jc w:val="right"/>
      </w:pPr>
      <w:r>
        <w:t xml:space="preserve">                                                                                      Утвержден </w:t>
      </w:r>
    </w:p>
    <w:p w:rsidR="006E3836" w:rsidRDefault="006E3836" w:rsidP="000F5FD1">
      <w:pPr>
        <w:tabs>
          <w:tab w:val="left" w:pos="360"/>
        </w:tabs>
        <w:jc w:val="right"/>
      </w:pPr>
      <w:r>
        <w:t xml:space="preserve">                                                                                      постановлением  главы администрации</w:t>
      </w:r>
    </w:p>
    <w:p w:rsidR="006E3836" w:rsidRDefault="006E3836" w:rsidP="000F5FD1">
      <w:pPr>
        <w:tabs>
          <w:tab w:val="left" w:pos="360"/>
        </w:tabs>
        <w:jc w:val="right"/>
      </w:pPr>
      <w:r>
        <w:t xml:space="preserve">                                                                                      Новотельбинского муниципального </w:t>
      </w:r>
    </w:p>
    <w:p w:rsidR="006E3836" w:rsidRDefault="006E3836" w:rsidP="000F5FD1">
      <w:pPr>
        <w:jc w:val="right"/>
      </w:pPr>
      <w:r>
        <w:t xml:space="preserve">                                                                                      образования от 01 июля 2015г. №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F5FD1">
        <w:t xml:space="preserve"> 1</w:t>
      </w:r>
      <w:r w:rsidR="00CF7FF3">
        <w:t>8</w:t>
      </w:r>
      <w:r>
        <w:t xml:space="preserve">  </w:t>
      </w:r>
    </w:p>
    <w:p w:rsidR="006E3836" w:rsidRDefault="006E3836" w:rsidP="006E3836"/>
    <w:p w:rsidR="006E3836" w:rsidRDefault="006E3836" w:rsidP="006E3836"/>
    <w:p w:rsidR="006E3836" w:rsidRPr="000F5FD1" w:rsidRDefault="006E3836" w:rsidP="006E3836">
      <w:pPr>
        <w:jc w:val="center"/>
        <w:rPr>
          <w:b/>
        </w:rPr>
      </w:pPr>
      <w:r w:rsidRPr="000F5FD1">
        <w:rPr>
          <w:b/>
        </w:rPr>
        <w:t>ПОЛОЖЕНИЕ О МЕЖВЕДОМСТВЕННОЙ КОМИССИИ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</w:t>
      </w:r>
    </w:p>
    <w:p w:rsidR="006E3836" w:rsidRPr="000F5FD1" w:rsidRDefault="006E3836" w:rsidP="006E3836">
      <w:pPr>
        <w:rPr>
          <w:b/>
        </w:rPr>
      </w:pPr>
    </w:p>
    <w:p w:rsidR="006E3836" w:rsidRDefault="006E3836" w:rsidP="006E3836"/>
    <w:p w:rsidR="006E3836" w:rsidRDefault="006E3836" w:rsidP="006E3836">
      <w:pPr>
        <w:jc w:val="both"/>
      </w:pPr>
      <w:r>
        <w:t>1. Общие положения:</w:t>
      </w:r>
    </w:p>
    <w:p w:rsidR="006E3836" w:rsidRDefault="006E3836" w:rsidP="006E3836">
      <w:pPr>
        <w:jc w:val="both"/>
      </w:pPr>
      <w:r>
        <w:t>1.1. Комиссия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 (далее по тексту - комиссия) в своей деятельности руководствуется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(в редакции постановления Правительства Российской Федерации от 02.08.2007 № 494), законодательством Российской Федерации, настоящим Положением.</w:t>
      </w:r>
    </w:p>
    <w:p w:rsidR="006E3836" w:rsidRDefault="006E3836" w:rsidP="006E3836">
      <w:pPr>
        <w:jc w:val="both"/>
      </w:pPr>
      <w:r>
        <w:t>1.2. Комиссия является постоянно действующим коллегиальным совещательным органом при администрации Новотельбинского муниципального образования, рассматривающим вопросы о признании жилых помещений непригодными (пригодными) для проживания и многоквартирного дома аварийным и подлежащим сносу или реконструкции.</w:t>
      </w:r>
    </w:p>
    <w:p w:rsidR="006E3836" w:rsidRDefault="006E3836" w:rsidP="006E3836">
      <w:pPr>
        <w:jc w:val="both"/>
      </w:pPr>
      <w:r>
        <w:t xml:space="preserve">1.3. Комиссия создается главой администрации муниципального образования. </w:t>
      </w:r>
    </w:p>
    <w:p w:rsidR="006E3836" w:rsidRDefault="006E3836" w:rsidP="006E3836">
      <w:pPr>
        <w:jc w:val="both"/>
      </w:pPr>
      <w:r>
        <w:t>1.4. Основания отнесения жилых помещений к категории непригодных (пригодных) для проживания предусмотрены действующим законодательством.</w:t>
      </w:r>
    </w:p>
    <w:p w:rsidR="006E3836" w:rsidRDefault="006E3836" w:rsidP="006E3836">
      <w:pPr>
        <w:jc w:val="both"/>
      </w:pPr>
      <w:r>
        <w:t>2. Полномочия комиссии и порядок рассмотрения заявлений:</w:t>
      </w:r>
    </w:p>
    <w:p w:rsidR="006E3836" w:rsidRDefault="006E3836" w:rsidP="006E3836">
      <w:pPr>
        <w:jc w:val="both"/>
      </w:pPr>
      <w:r>
        <w:t>2.1. Комиссия рассматривает вопрос о признании жилого помещения непригодным (пригодным) для проживания и многоквартирного дома аварийным и подлежащим сносу или реконструкции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по вопросам, отнесенным к их компетенции, в течение 30 дней с даты регистрации заявления или заключения.</w:t>
      </w:r>
    </w:p>
    <w:p w:rsidR="006E3836" w:rsidRDefault="006E3836" w:rsidP="006E3836">
      <w:pPr>
        <w:jc w:val="both"/>
      </w:pPr>
      <w:r>
        <w:t>2.2. Комиссия вправе потребовать у заявителя дополнительные документы (заключения соответствующих органов государственного контроля и надзора, заключение проектно-изыскательской организации, акт государственной жилищной инспекции и т.п.).</w:t>
      </w:r>
    </w:p>
    <w:p w:rsidR="006E3836" w:rsidRDefault="006E3836" w:rsidP="006E3836">
      <w:pPr>
        <w:jc w:val="both"/>
      </w:pPr>
      <w:r>
        <w:t>2.3.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E3836" w:rsidRDefault="006E3836" w:rsidP="006E3836">
      <w:pPr>
        <w:jc w:val="both"/>
      </w:pPr>
      <w:r>
        <w:t>2.4.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6E3836" w:rsidRDefault="006E3836" w:rsidP="006E3836">
      <w:pPr>
        <w:jc w:val="both"/>
      </w:pPr>
      <w:r>
        <w:t xml:space="preserve">2.5. К работе комиссии может привлекаться с правом совещательного голоса собственник жилого помещения (уполномоченное им лицо), а в необходимых случаях </w:t>
      </w:r>
      <w:r>
        <w:lastRenderedPageBreak/>
        <w:t>квалифицированные эксперты проектно-изыскательских организаций с правом решающего голоса.</w:t>
      </w:r>
    </w:p>
    <w:p w:rsidR="006E3836" w:rsidRDefault="006E3836" w:rsidP="006E3836">
      <w:pPr>
        <w:jc w:val="both"/>
      </w:pPr>
      <w:r>
        <w:t>2.6. Для рассмотрения вопроса о непригодности (пригодности)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6E3836" w:rsidRDefault="006E3836" w:rsidP="006E3836">
      <w:pPr>
        <w:jc w:val="both"/>
      </w:pPr>
      <w:r>
        <w:t>нотариально заверенные копии правоустанавливающих документов на жилое помещение; план жилого помещения с его техническим паспортом; выписку из домовой книги; копию финансового лицевого счета.</w:t>
      </w:r>
    </w:p>
    <w:p w:rsidR="006E3836" w:rsidRDefault="006E3836" w:rsidP="006E3836">
      <w:pPr>
        <w:jc w:val="both"/>
      </w:pPr>
      <w:r>
        <w:t>Для признания многоквартирного дома аварийным также предоставляется заключение специализированной организации, проводящей обследование этого дома.</w:t>
      </w:r>
    </w:p>
    <w:p w:rsidR="006E3836" w:rsidRDefault="006E3836" w:rsidP="006E3836">
      <w:pPr>
        <w:jc w:val="both"/>
      </w:pPr>
      <w:r>
        <w:t>2.7. По результатам работы комиссия принимает одно из следующих решений:</w:t>
      </w:r>
    </w:p>
    <w:p w:rsidR="006E3836" w:rsidRDefault="006E3836" w:rsidP="006E3836">
      <w:pPr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6E3836" w:rsidRDefault="006E3836" w:rsidP="006E3836">
      <w:pPr>
        <w:jc w:val="both"/>
      </w:pPr>
      <w: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и после их завершения - о продолжении процедуры оценки;</w:t>
      </w:r>
    </w:p>
    <w:p w:rsidR="006E3836" w:rsidRDefault="006E3836" w:rsidP="006E3836">
      <w:pPr>
        <w:jc w:val="both"/>
      </w:pPr>
      <w: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E3836" w:rsidRDefault="006E3836" w:rsidP="006E3836">
      <w:pPr>
        <w:jc w:val="both"/>
      </w:pPr>
      <w:r>
        <w:t>о признании многоквартирного дома аварийным и подлежащим сносу;</w:t>
      </w:r>
    </w:p>
    <w:p w:rsidR="006E3836" w:rsidRDefault="006E3836" w:rsidP="006E3836">
      <w:pPr>
        <w:jc w:val="both"/>
      </w:pPr>
      <w:r>
        <w:t>о признании многоквартирного дома аварийным и подлежащим реконструкции.</w:t>
      </w:r>
    </w:p>
    <w:p w:rsidR="006E3836" w:rsidRDefault="006E3836" w:rsidP="006E3836">
      <w:pPr>
        <w:jc w:val="both"/>
      </w:pPr>
      <w:r>
        <w:t>2.8. По окончании работы комиссия составляет в 3 экземплярах заключение о признании помещения непригодным (пригодным) для постоянного проживания по форме согласно приложению № 1, на основании которого издается соответствующее постановление главы Ново</w:t>
      </w:r>
      <w:r w:rsidR="006F53A1">
        <w:t>тельбинского</w:t>
      </w:r>
      <w:r>
        <w:t xml:space="preserve"> муниципального образования.</w:t>
      </w:r>
    </w:p>
    <w:p w:rsidR="006E3836" w:rsidRDefault="006E3836" w:rsidP="006E3836">
      <w:pPr>
        <w:jc w:val="both"/>
      </w:pPr>
      <w:r>
        <w:t>2.9. По результатам обследования помещения комиссия составляет в 3 экземплярах акт обследования помещения по форме согласно приложению № 2.</w:t>
      </w:r>
    </w:p>
    <w:p w:rsidR="006E3836" w:rsidRDefault="006E3836" w:rsidP="006E3836">
      <w:pPr>
        <w:jc w:val="both"/>
      </w:pPr>
      <w:r>
        <w:t>2.10.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6E3836" w:rsidRDefault="006E3836" w:rsidP="006E3836">
      <w:pPr>
        <w:jc w:val="both"/>
      </w:pPr>
      <w:r>
        <w:t>2.11.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6E3836" w:rsidRDefault="006E3836" w:rsidP="006E3836">
      <w:pPr>
        <w:jc w:val="both"/>
      </w:pPr>
      <w:r>
        <w:t>2.12. В случае признания дома аварийным и подлежащим сносу или реконструкции постановлением главы администрации Ново</w:t>
      </w:r>
      <w:r w:rsidR="006F53A1">
        <w:t>тельбин</w:t>
      </w:r>
      <w:r>
        <w:t>ского муниципального образования  принимается решение о возможности дальнейшего использования помещения, сроках отселения физических и юридических лиц или о признании необходимости проведения ремонтно-восстановительных работ.</w:t>
      </w:r>
    </w:p>
    <w:p w:rsidR="006E3836" w:rsidRDefault="006E3836" w:rsidP="006E3836">
      <w:pPr>
        <w:jc w:val="both"/>
      </w:pPr>
      <w:r>
        <w:t xml:space="preserve">2.13. Комиссия в 5-дневный срок направляет по 1 экземпляру постановления и </w:t>
      </w:r>
    </w:p>
    <w:p w:rsidR="006E3836" w:rsidRDefault="006E3836" w:rsidP="006E3836">
      <w:pPr>
        <w:jc w:val="both"/>
      </w:pPr>
      <w:r>
        <w:t>заключения комиссии заявителю.</w:t>
      </w:r>
    </w:p>
    <w:p w:rsidR="006E3836" w:rsidRDefault="006E3836" w:rsidP="006E3836">
      <w:pPr>
        <w:jc w:val="both"/>
      </w:pPr>
      <w:r>
        <w:t>3. Регламент работы комиссии:</w:t>
      </w:r>
    </w:p>
    <w:p w:rsidR="006E3836" w:rsidRDefault="006E3836" w:rsidP="006E3836">
      <w:pPr>
        <w:jc w:val="both"/>
      </w:pPr>
      <w:r>
        <w:t>3.1. Состав комиссии, а также изменения в ее составе утверждаются постановлением главы администрации Ново</w:t>
      </w:r>
      <w:r w:rsidR="006F53A1">
        <w:t>тельби</w:t>
      </w:r>
      <w:r>
        <w:t>нского муниципального образования  на срок его полномочий.</w:t>
      </w:r>
    </w:p>
    <w:p w:rsidR="006E3836" w:rsidRDefault="006E3836" w:rsidP="006E3836">
      <w:pPr>
        <w:jc w:val="both"/>
      </w:pPr>
      <w:r>
        <w:t xml:space="preserve">Председателем комиссии назначается </w:t>
      </w:r>
      <w:r w:rsidR="006F53A1">
        <w:t xml:space="preserve">специалист администрации </w:t>
      </w:r>
      <w:r>
        <w:t>Ново</w:t>
      </w:r>
      <w:r w:rsidR="006F53A1">
        <w:t>тельби</w:t>
      </w:r>
      <w:r>
        <w:t xml:space="preserve">нского муниципального образования, заместителем председателя комиссии назначается </w:t>
      </w:r>
      <w:r w:rsidR="000F5FD1">
        <w:t xml:space="preserve">депутат Думы </w:t>
      </w:r>
      <w:r>
        <w:t>Ново</w:t>
      </w:r>
      <w:r w:rsidR="000F5FD1">
        <w:t>тельби</w:t>
      </w:r>
      <w:r>
        <w:t>нского муниципального образования. В состав комиссии включаются представители органов, уполномоченных на проведение государственного контроля и надзора в сферах санитарно-эпидемиологической, пожарной безопасности, на проведение инвентаризации объектов недвижимости, органов архитектуры и градостроительства, специалист по имущественным отношениям в количестве девяти человек.</w:t>
      </w:r>
    </w:p>
    <w:p w:rsidR="006E3836" w:rsidRDefault="006E3836" w:rsidP="006E3836">
      <w:pPr>
        <w:jc w:val="both"/>
      </w:pPr>
      <w:r>
        <w:lastRenderedPageBreak/>
        <w:t>3.2. Заседания комиссии проводятся по мере поступления заявлений в администрацию Ново</w:t>
      </w:r>
      <w:r w:rsidR="000F5FD1">
        <w:t>тельби</w:t>
      </w:r>
      <w:r>
        <w:t>нского муниципального образования.</w:t>
      </w:r>
    </w:p>
    <w:p w:rsidR="006E3836" w:rsidRDefault="006E3836" w:rsidP="006E3836">
      <w:pPr>
        <w:jc w:val="both"/>
      </w:pPr>
    </w:p>
    <w:p w:rsidR="006E3836" w:rsidRDefault="006E3836" w:rsidP="006E3836">
      <w:pPr>
        <w:jc w:val="both"/>
      </w:pPr>
      <w:r>
        <w:t>3.3. Заседание Комиссии считается правомочным, если на нем присутствуют более половины членов комиссии.</w:t>
      </w:r>
    </w:p>
    <w:p w:rsidR="006E3836" w:rsidRDefault="006E3836" w:rsidP="006E3836">
      <w:pPr>
        <w:jc w:val="both"/>
      </w:pPr>
      <w:r>
        <w:t>3.4. Заседание комиссии ведет председатель комиссии, а в случае его отсутствия - заместитель председателя комиссии.</w:t>
      </w:r>
    </w:p>
    <w:p w:rsidR="006E3836" w:rsidRDefault="006E3836" w:rsidP="006E3836">
      <w:pPr>
        <w:jc w:val="both"/>
      </w:pPr>
      <w:r>
        <w:t>3.5. Председатель комиссии осуществляет общее руководство комиссией; вносит предложения в повестку дня заседания комиссии; знакомится с материалами по вопросам, рассматриваемым комиссией; дает поручения членам комиссии; подписывает документы, в том числе протоколы, заключения (акты) комиссии; организует контроль за выполнением решений, принятых комиссией.</w:t>
      </w:r>
    </w:p>
    <w:p w:rsidR="006E3836" w:rsidRDefault="006E3836" w:rsidP="006E3836">
      <w:pPr>
        <w:jc w:val="both"/>
      </w:pPr>
      <w:r>
        <w:t>3.6. Члены комиссии вносят предложения в повестку дня заседания комиссии; знакомятся с материалами по вопросам, рассматриваемым комиссией; вносят предложения по вопросам, находящимся в компетенции комиссии; выполняют поручения комиссии и ее председателя;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6E3836" w:rsidRDefault="006E3836" w:rsidP="006E3836">
      <w:pPr>
        <w:jc w:val="both"/>
      </w:pPr>
      <w:r>
        <w:t xml:space="preserve">3.7. 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 ведет делопроизводство комиссии. </w:t>
      </w:r>
    </w:p>
    <w:p w:rsidR="006E3836" w:rsidRDefault="006E3836" w:rsidP="006E3836">
      <w:pPr>
        <w:jc w:val="both"/>
      </w:pPr>
      <w:r>
        <w:t>3.8. На заседании ведется протокол, который подписывается всеми присутствующими членами комиссии.</w:t>
      </w:r>
    </w:p>
    <w:p w:rsidR="006E3836" w:rsidRDefault="006E3836" w:rsidP="006E3836">
      <w:pPr>
        <w:jc w:val="both"/>
      </w:pPr>
      <w:r>
        <w:t>3.9. Решения комиссии принимаются путем открытого голосования простым большинством голосов от числа членов комиссии, присутствующих на заседании, и оформляются в виде заключения, которое подписывается всеми присутствующими членами комиссии.</w:t>
      </w:r>
    </w:p>
    <w:p w:rsidR="006E3836" w:rsidRDefault="006E3836" w:rsidP="006E3836">
      <w:pPr>
        <w:jc w:val="both"/>
      </w:pPr>
      <w:r>
        <w:t>3.10. В случае равенства голосов решающим является голос председателя комиссии.</w:t>
      </w:r>
    </w:p>
    <w:p w:rsidR="006E3836" w:rsidRDefault="006E3836" w:rsidP="006E3836">
      <w:pPr>
        <w:jc w:val="both"/>
      </w:pPr>
      <w:r>
        <w:t>3.11. При несогласии с принятым комиссией решением член комиссии вправе изложить в письменной форме особое мнение, которое подлежит обязательному приобщению к заключению заседания комиссии.</w:t>
      </w:r>
    </w:p>
    <w:p w:rsidR="006E3836" w:rsidRDefault="006E3836" w:rsidP="006E3836">
      <w:pPr>
        <w:jc w:val="both"/>
      </w:pPr>
      <w:r>
        <w:t>3.12. Протоколы заседания комиссии составляются в 2 экземплярах. Первый экземпляр хранится у председателя комиссии, второй - у секретаря. Срок хранения - 5 лет.</w:t>
      </w:r>
    </w:p>
    <w:p w:rsidR="006E3836" w:rsidRDefault="006E3836" w:rsidP="006E3836"/>
    <w:p w:rsidR="006E3836" w:rsidRDefault="006E3836" w:rsidP="006E3836"/>
    <w:p w:rsidR="006E3836" w:rsidRDefault="006E3836" w:rsidP="006E3836"/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0F5FD1" w:rsidRDefault="000F5FD1" w:rsidP="006E3836">
      <w:pPr>
        <w:jc w:val="right"/>
      </w:pPr>
    </w:p>
    <w:p w:rsidR="006E3836" w:rsidRDefault="006E3836" w:rsidP="006E3836">
      <w:pPr>
        <w:jc w:val="right"/>
      </w:pPr>
      <w:r>
        <w:t xml:space="preserve">Приложение № 1 </w:t>
      </w:r>
    </w:p>
    <w:p w:rsidR="006E3836" w:rsidRDefault="006E3836" w:rsidP="006E3836">
      <w:pPr>
        <w:jc w:val="center"/>
      </w:pPr>
      <w:r>
        <w:t xml:space="preserve">                                                                                                                           к Положению</w:t>
      </w:r>
    </w:p>
    <w:p w:rsidR="006E3836" w:rsidRDefault="006E3836" w:rsidP="006E3836"/>
    <w:p w:rsidR="006E3836" w:rsidRDefault="006E3836" w:rsidP="006E3836"/>
    <w:p w:rsidR="006E3836" w:rsidRDefault="006E3836" w:rsidP="006E3836">
      <w:pPr>
        <w:jc w:val="center"/>
      </w:pPr>
      <w:r>
        <w:t>ЗАКЛЮЧЕНИЕ</w:t>
      </w:r>
    </w:p>
    <w:p w:rsidR="006E3836" w:rsidRDefault="006E3836" w:rsidP="006E3836">
      <w:pPr>
        <w:jc w:val="center"/>
      </w:pPr>
      <w:r>
        <w:t>О ПРИЗНАНИИ ЖИЛОГО ПОМЕЩЕНИЯ НЕПРИГОДНЫМ (ПРИГОДНЫМ)</w:t>
      </w:r>
    </w:p>
    <w:p w:rsidR="006E3836" w:rsidRDefault="006E3836" w:rsidP="006E3836">
      <w:pPr>
        <w:jc w:val="center"/>
      </w:pPr>
      <w:r>
        <w:t>ДЛЯ ПОСТОЯННОГО ПРОЖИВАНИЯ</w:t>
      </w:r>
    </w:p>
    <w:p w:rsidR="006E3836" w:rsidRDefault="006E3836" w:rsidP="006E3836"/>
    <w:p w:rsidR="006E3836" w:rsidRDefault="006E3836" w:rsidP="006E3836"/>
    <w:p w:rsidR="006E3836" w:rsidRDefault="006E3836" w:rsidP="006E3836">
      <w:r>
        <w:t>№ ____________________________</w:t>
      </w:r>
    </w:p>
    <w:p w:rsidR="006E3836" w:rsidRDefault="006E3836" w:rsidP="006E3836">
      <w:r>
        <w:t>______________________________</w:t>
      </w:r>
    </w:p>
    <w:p w:rsidR="006E3836" w:rsidRDefault="006E3836" w:rsidP="006E3836">
      <w:r>
        <w:t xml:space="preserve">          (дата)</w:t>
      </w:r>
    </w:p>
    <w:p w:rsidR="006E3836" w:rsidRDefault="006E3836" w:rsidP="006E3836"/>
    <w:p w:rsidR="006E3836" w:rsidRDefault="006E3836" w:rsidP="006E3836"/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(месторасположение помещения, в том числе наименования</w:t>
      </w:r>
    </w:p>
    <w:p w:rsidR="006E3836" w:rsidRDefault="006E3836" w:rsidP="006E3836">
      <w:r>
        <w:t xml:space="preserve">            населенного пункта и улицы, номера дома и квартиры)</w:t>
      </w:r>
    </w:p>
    <w:p w:rsidR="006E3836" w:rsidRDefault="006E3836" w:rsidP="006E3836">
      <w:r>
        <w:t>Межведомственная  комиссия, назначенная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(кем назначена, наименование органа местного самоуправления,</w:t>
      </w:r>
    </w:p>
    <w:p w:rsidR="006E3836" w:rsidRDefault="006E3836" w:rsidP="006E3836">
      <w:r>
        <w:t>__________________________________________________________________________,</w:t>
      </w:r>
    </w:p>
    <w:p w:rsidR="006E3836" w:rsidRDefault="006E3836" w:rsidP="006E3836">
      <w:r>
        <w:t xml:space="preserve">                  дата, номер решения о составе комиссии)</w:t>
      </w:r>
    </w:p>
    <w:p w:rsidR="006E3836" w:rsidRDefault="006E3836" w:rsidP="006E3836">
      <w:r>
        <w:t>в составе председателя: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и членов комиссии: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при участии приглашенных экспертов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и приглашенного собственника помещения или уполномоченного им лица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по результатам рассмотренных документов: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      (приводится перечень документов)</w:t>
      </w:r>
    </w:p>
    <w:p w:rsidR="006E3836" w:rsidRDefault="006E3836" w:rsidP="006E3836">
      <w:r>
        <w:t>и на основании акта межведомственной комиссии, составленного по результатам</w:t>
      </w:r>
    </w:p>
    <w:p w:rsidR="006E3836" w:rsidRDefault="006E3836" w:rsidP="006E3836">
      <w:r>
        <w:t>обследования,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(приводится заключение, взятое из акта обследования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(в случае проведения обследования), или указывается, что на основании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решения межведомственной комиссии обследование не проводилось)</w:t>
      </w:r>
    </w:p>
    <w:p w:rsidR="006E3836" w:rsidRDefault="006E3836" w:rsidP="006E3836">
      <w:r>
        <w:t>приняла заключение о: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(приводится обоснование принятого межведомственной комиссией</w:t>
      </w:r>
    </w:p>
    <w:p w:rsidR="006E3836" w:rsidRDefault="006E3836" w:rsidP="006E3836">
      <w:r>
        <w:t xml:space="preserve">         заключения об оценке соответствия помещения требованиям,</w:t>
      </w:r>
    </w:p>
    <w:p w:rsidR="006E3836" w:rsidRDefault="006E3836" w:rsidP="006E3836">
      <w:r>
        <w:t xml:space="preserve">           предъявляемым к жилому помещению, и о его пригодности</w:t>
      </w:r>
    </w:p>
    <w:p w:rsidR="006E3836" w:rsidRDefault="006E3836" w:rsidP="006E3836">
      <w:r>
        <w:lastRenderedPageBreak/>
        <w:t xml:space="preserve">                (непригодности) для постоянного проживания)</w:t>
      </w:r>
    </w:p>
    <w:p w:rsidR="006E3836" w:rsidRDefault="006E3836" w:rsidP="006E3836"/>
    <w:p w:rsidR="006E3836" w:rsidRDefault="006E3836" w:rsidP="006E3836"/>
    <w:p w:rsidR="006E3836" w:rsidRDefault="006E3836" w:rsidP="006E3836">
      <w:r>
        <w:t>Приложения к заключению:</w:t>
      </w:r>
    </w:p>
    <w:p w:rsidR="006E3836" w:rsidRDefault="006E3836" w:rsidP="006E3836">
      <w:r>
        <w:t>1. Перечень рассматриваемых документов.</w:t>
      </w:r>
    </w:p>
    <w:p w:rsidR="006E3836" w:rsidRDefault="006E3836" w:rsidP="006E3836">
      <w:r>
        <w:t>2. Акт обследования помещения (в случае проведения обследования).</w:t>
      </w:r>
    </w:p>
    <w:p w:rsidR="006E3836" w:rsidRDefault="006E3836" w:rsidP="006E3836">
      <w:r>
        <w:t>3. Перечень других материалов, запрошенных межведомственной комиссией.</w:t>
      </w:r>
    </w:p>
    <w:p w:rsidR="006E3836" w:rsidRDefault="006E3836" w:rsidP="006E3836">
      <w:r>
        <w:t>4. Особое мнение членов межведомственной комиссии: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Председатель межведомственной комиссии:</w:t>
      </w:r>
    </w:p>
    <w:p w:rsidR="006E3836" w:rsidRDefault="006E3836" w:rsidP="006E3836">
      <w:r>
        <w:t>________________________           ________________________________________</w:t>
      </w:r>
    </w:p>
    <w:p w:rsidR="006E3836" w:rsidRDefault="006E3836" w:rsidP="006E3836">
      <w:r>
        <w:t xml:space="preserve">      (подпись)                                    (Ф.И.О.)</w:t>
      </w:r>
    </w:p>
    <w:p w:rsidR="006E3836" w:rsidRDefault="006E3836" w:rsidP="006E3836">
      <w:r>
        <w:t>Члены межведомственной комиссии:</w:t>
      </w:r>
    </w:p>
    <w:p w:rsidR="006E3836" w:rsidRDefault="006E3836" w:rsidP="006E3836">
      <w:r>
        <w:t>________________________           ________________________________________</w:t>
      </w:r>
    </w:p>
    <w:p w:rsidR="006E3836" w:rsidRDefault="006E3836" w:rsidP="006E3836">
      <w:r>
        <w:t xml:space="preserve">      (подпись)                                    (Ф.И.О.)</w:t>
      </w:r>
    </w:p>
    <w:p w:rsidR="006E3836" w:rsidRDefault="006E3836" w:rsidP="006E3836">
      <w:r>
        <w:t>________________________           ________________________________________</w:t>
      </w:r>
    </w:p>
    <w:p w:rsidR="006E3836" w:rsidRDefault="006E3836" w:rsidP="006E3836">
      <w:r>
        <w:t xml:space="preserve">      (подпись)                                    (Ф.И.О.)</w:t>
      </w:r>
    </w:p>
    <w:p w:rsidR="006E3836" w:rsidRDefault="006E3836" w:rsidP="006E3836"/>
    <w:p w:rsidR="006E3836" w:rsidRDefault="006E3836" w:rsidP="006E3836"/>
    <w:p w:rsidR="006E3836" w:rsidRDefault="006E3836" w:rsidP="006E3836">
      <w:pPr>
        <w:jc w:val="right"/>
      </w:pPr>
    </w:p>
    <w:p w:rsidR="006E3836" w:rsidRDefault="006E3836" w:rsidP="006E3836">
      <w:pPr>
        <w:tabs>
          <w:tab w:val="left" w:pos="7305"/>
          <w:tab w:val="right" w:pos="9355"/>
        </w:tabs>
      </w:pPr>
      <w:r>
        <w:tab/>
      </w:r>
    </w:p>
    <w:p w:rsidR="000F5FD1" w:rsidRDefault="006E3836" w:rsidP="006E3836">
      <w:pPr>
        <w:tabs>
          <w:tab w:val="left" w:pos="7305"/>
          <w:tab w:val="right" w:pos="9355"/>
        </w:tabs>
      </w:pPr>
      <w:r>
        <w:tab/>
      </w: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6E3836">
      <w:pPr>
        <w:tabs>
          <w:tab w:val="left" w:pos="7305"/>
          <w:tab w:val="right" w:pos="9355"/>
        </w:tabs>
      </w:pPr>
    </w:p>
    <w:p w:rsidR="000F5FD1" w:rsidRDefault="000F5FD1" w:rsidP="000F5FD1">
      <w:pPr>
        <w:tabs>
          <w:tab w:val="left" w:pos="7305"/>
          <w:tab w:val="right" w:pos="9355"/>
        </w:tabs>
        <w:jc w:val="right"/>
      </w:pPr>
    </w:p>
    <w:p w:rsidR="006E3836" w:rsidRDefault="006E3836" w:rsidP="000F5FD1">
      <w:pPr>
        <w:tabs>
          <w:tab w:val="left" w:pos="7305"/>
          <w:tab w:val="right" w:pos="9355"/>
        </w:tabs>
        <w:jc w:val="right"/>
      </w:pPr>
      <w:r>
        <w:lastRenderedPageBreak/>
        <w:t xml:space="preserve">Приложение № 2 </w:t>
      </w:r>
    </w:p>
    <w:p w:rsidR="006E3836" w:rsidRDefault="006E3836" w:rsidP="006E3836">
      <w:pPr>
        <w:jc w:val="center"/>
      </w:pPr>
      <w:r>
        <w:t xml:space="preserve">                                                                                                                к Положению</w:t>
      </w:r>
    </w:p>
    <w:p w:rsidR="006E3836" w:rsidRDefault="006E3836" w:rsidP="006E3836"/>
    <w:p w:rsidR="006E3836" w:rsidRDefault="006E3836" w:rsidP="006E3836"/>
    <w:p w:rsidR="006E3836" w:rsidRDefault="006E3836" w:rsidP="006E3836">
      <w:pPr>
        <w:jc w:val="center"/>
      </w:pPr>
      <w:r>
        <w:t>АКТ</w:t>
      </w:r>
    </w:p>
    <w:p w:rsidR="006E3836" w:rsidRDefault="006E3836" w:rsidP="006E3836">
      <w:pPr>
        <w:jc w:val="center"/>
      </w:pPr>
      <w:r>
        <w:t>ОБСЛЕДОВАНИЯ ПОМЕЩЕНИЯ</w:t>
      </w:r>
    </w:p>
    <w:p w:rsidR="006E3836" w:rsidRDefault="006E3836" w:rsidP="006E3836"/>
    <w:p w:rsidR="006E3836" w:rsidRDefault="006E3836" w:rsidP="006E3836"/>
    <w:p w:rsidR="006E3836" w:rsidRDefault="006E3836" w:rsidP="006E3836">
      <w:r>
        <w:t>№ _________________________________</w:t>
      </w:r>
    </w:p>
    <w:p w:rsidR="006E3836" w:rsidRDefault="006E3836" w:rsidP="006E3836">
      <w:r>
        <w:t>___________________________________</w:t>
      </w:r>
    </w:p>
    <w:p w:rsidR="006E3836" w:rsidRDefault="006E3836" w:rsidP="006E3836">
      <w:r>
        <w:t xml:space="preserve">            (дата)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(месторасположение помещения, в том числе наименования</w:t>
      </w:r>
    </w:p>
    <w:p w:rsidR="006E3836" w:rsidRDefault="006E3836" w:rsidP="006E3836">
      <w:r>
        <w:t xml:space="preserve">            населенного пункта и улицы, номера дома и квартиры)</w:t>
      </w:r>
    </w:p>
    <w:p w:rsidR="006E3836" w:rsidRDefault="006E3836" w:rsidP="006E3836">
      <w:r>
        <w:t>Межведомственная комиссия, назначенная</w:t>
      </w:r>
    </w:p>
    <w:p w:rsidR="006E3836" w:rsidRDefault="006E3836" w:rsidP="006E3836">
      <w:r>
        <w:t>__________________________________________________________________________,</w:t>
      </w:r>
    </w:p>
    <w:p w:rsidR="006E3836" w:rsidRDefault="006E3836" w:rsidP="006E3836">
      <w:r>
        <w:t xml:space="preserve">       (кем назначена, наименование органа местного самоуправления,</w:t>
      </w:r>
    </w:p>
    <w:p w:rsidR="006E3836" w:rsidRDefault="006E3836" w:rsidP="006E3836">
      <w:r>
        <w:t xml:space="preserve">                  дата, номер решения о созыве комиссии)</w:t>
      </w:r>
    </w:p>
    <w:p w:rsidR="006E3836" w:rsidRDefault="006E3836" w:rsidP="006E3836">
      <w:r>
        <w:t>в составе председателя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и членов комиссии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при участии приглашенных экспертов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и приглашенного собственника помещения или уполномоченного им лица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      (Ф.И.О., занимаемая должность и место работы)</w:t>
      </w:r>
    </w:p>
    <w:p w:rsidR="006E3836" w:rsidRDefault="006E3836" w:rsidP="006E3836">
      <w:r>
        <w:t>произвела обследование помещения по заявлению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(реквизиты заявителя: Ф.И.О. и адрес - для физического лица,</w:t>
      </w:r>
    </w:p>
    <w:p w:rsidR="006E3836" w:rsidRDefault="006E3836" w:rsidP="006E3836">
      <w:r>
        <w:t xml:space="preserve">             наименование организации и занимаемая должность -</w:t>
      </w:r>
    </w:p>
    <w:p w:rsidR="006E3836" w:rsidRDefault="006E3836" w:rsidP="006E3836">
      <w:r>
        <w:t xml:space="preserve">                          для юридического лица)</w:t>
      </w:r>
    </w:p>
    <w:p w:rsidR="006E3836" w:rsidRDefault="006E3836" w:rsidP="006E3836">
      <w:r>
        <w:t>и составила настоящий акт обследования помещения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(адрес, принадлежность помещения, кадастровый номер,</w:t>
      </w:r>
    </w:p>
    <w:p w:rsidR="006E3836" w:rsidRDefault="006E3836" w:rsidP="006E3836">
      <w:r>
        <w:t xml:space="preserve">                         год ввода в эксплуатацию)</w:t>
      </w:r>
    </w:p>
    <w:p w:rsidR="006E3836" w:rsidRDefault="006E3836" w:rsidP="006E3836">
      <w:r>
        <w:t>Краткое  описание   состояния  жилого  помещения, инженерных систем здания,</w:t>
      </w:r>
    </w:p>
    <w:p w:rsidR="006E3836" w:rsidRDefault="006E3836" w:rsidP="006E3836">
      <w:r>
        <w:t>оборудования и механизмов и прилегающей к зданию территории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lastRenderedPageBreak/>
        <w:t>___________________________________________________________________________</w:t>
      </w:r>
    </w:p>
    <w:p w:rsidR="006E3836" w:rsidRDefault="006E3836" w:rsidP="006E3836">
      <w:r>
        <w:t>Сведения   о   несоответствиях   установленным   требованиям   с  указанием</w:t>
      </w:r>
    </w:p>
    <w:p w:rsidR="006E3836" w:rsidRDefault="006E3836" w:rsidP="006E3836">
      <w:r>
        <w:t>фактических значений показателя или описанием конкретного несоответствия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Оценка  результатов  проведенного  инструментального   контроля  и   других</w:t>
      </w:r>
    </w:p>
    <w:p w:rsidR="006E3836" w:rsidRDefault="006E3836" w:rsidP="006E3836">
      <w:r>
        <w:t>видов контроля и исследований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 xml:space="preserve">         (кем проведен контроль (испытание), по каким показателям,</w:t>
      </w:r>
    </w:p>
    <w:p w:rsidR="006E3836" w:rsidRDefault="006E3836" w:rsidP="006E3836">
      <w:r>
        <w:t>__________________________________________________________________________,</w:t>
      </w:r>
    </w:p>
    <w:p w:rsidR="006E3836" w:rsidRDefault="006E3836" w:rsidP="006E3836">
      <w:r>
        <w:t xml:space="preserve">                   какие фактические значения получены)</w:t>
      </w:r>
    </w:p>
    <w:p w:rsidR="006E3836" w:rsidRDefault="006E3836" w:rsidP="006E3836"/>
    <w:p w:rsidR="006E3836" w:rsidRDefault="006E3836" w:rsidP="006E3836"/>
    <w:p w:rsidR="006E3836" w:rsidRDefault="006E3836" w:rsidP="006E3836">
      <w:r>
        <w:t>Рекомендации  межведомственной  комиссии  и  предлагаемые   меры,   которые</w:t>
      </w:r>
    </w:p>
    <w:p w:rsidR="006E3836" w:rsidRDefault="006E3836" w:rsidP="006E3836">
      <w:r>
        <w:t>необходимо  принять  для  обеспечения  безопасности или создания нормальных</w:t>
      </w:r>
    </w:p>
    <w:p w:rsidR="006E3836" w:rsidRDefault="006E3836" w:rsidP="006E3836">
      <w:r>
        <w:t>условий для постоянного проживания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Заключение   межведомственной    комиссии   по   результатам   обследования</w:t>
      </w:r>
    </w:p>
    <w:p w:rsidR="006E3836" w:rsidRDefault="006E3836" w:rsidP="006E3836">
      <w:r>
        <w:t>помещения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>
      <w:r>
        <w:t>___________________________________________________________________________</w:t>
      </w:r>
    </w:p>
    <w:p w:rsidR="006E3836" w:rsidRDefault="006E3836" w:rsidP="006E3836"/>
    <w:p w:rsidR="006E3836" w:rsidRDefault="006E3836" w:rsidP="006E3836"/>
    <w:p w:rsidR="006E3836" w:rsidRDefault="006E3836" w:rsidP="006E3836">
      <w:r>
        <w:t>Приложения к акту:</w:t>
      </w:r>
    </w:p>
    <w:p w:rsidR="006E3836" w:rsidRDefault="006E3836" w:rsidP="006E3836">
      <w:r>
        <w:t>1. Результаты инструментального контроля.</w:t>
      </w:r>
    </w:p>
    <w:p w:rsidR="006E3836" w:rsidRDefault="006E3836" w:rsidP="006E3836">
      <w:r>
        <w:t>2. Результаты лабораторных испытаний.</w:t>
      </w:r>
    </w:p>
    <w:p w:rsidR="006E3836" w:rsidRDefault="006E3836" w:rsidP="006E3836">
      <w:r>
        <w:t>3. Результаты исследований.</w:t>
      </w:r>
    </w:p>
    <w:p w:rsidR="006E3836" w:rsidRDefault="006E3836" w:rsidP="006E3836">
      <w:r>
        <w:t>4.  Заключения  экспертов  проектно-изыскательских   и   специализированных</w:t>
      </w:r>
    </w:p>
    <w:p w:rsidR="006E3836" w:rsidRDefault="006E3836" w:rsidP="006E3836">
      <w:r>
        <w:t>организаций.</w:t>
      </w:r>
    </w:p>
    <w:p w:rsidR="006E3836" w:rsidRDefault="006E3836" w:rsidP="006E3836">
      <w:r>
        <w:t>5. Другие материалы по решению межведомственной комиссии.</w:t>
      </w:r>
    </w:p>
    <w:p w:rsidR="006E3836" w:rsidRDefault="006E3836" w:rsidP="006E3836"/>
    <w:p w:rsidR="006E3836" w:rsidRDefault="006E3836" w:rsidP="006E3836">
      <w:r>
        <w:t>Председатель межведомственной комиссии:</w:t>
      </w:r>
    </w:p>
    <w:p w:rsidR="006E3836" w:rsidRDefault="006E3836" w:rsidP="006E3836">
      <w:r>
        <w:t>______________________                _____________________________________</w:t>
      </w:r>
    </w:p>
    <w:p w:rsidR="006E3836" w:rsidRDefault="006E3836" w:rsidP="006E3836">
      <w:r>
        <w:t xml:space="preserve">      (подпись)                                      (Ф.И.О.)</w:t>
      </w:r>
    </w:p>
    <w:p w:rsidR="006E3836" w:rsidRDefault="006E3836" w:rsidP="006E3836"/>
    <w:p w:rsidR="006E3836" w:rsidRDefault="006E3836" w:rsidP="006E3836"/>
    <w:p w:rsidR="006E3836" w:rsidRDefault="006E3836" w:rsidP="006E3836">
      <w:r>
        <w:t>Члены межведомственной комиссии:</w:t>
      </w:r>
    </w:p>
    <w:p w:rsidR="006E3836" w:rsidRDefault="006E3836" w:rsidP="006E3836">
      <w:r>
        <w:t>______________________                _____________________________________</w:t>
      </w:r>
    </w:p>
    <w:p w:rsidR="006E3836" w:rsidRDefault="006E3836" w:rsidP="006E3836">
      <w:r>
        <w:t xml:space="preserve">      (подпись)                                      (Ф.И.О.)</w:t>
      </w:r>
    </w:p>
    <w:p w:rsidR="006E3836" w:rsidRDefault="006E3836" w:rsidP="006E3836">
      <w:r>
        <w:t>______________________                _____________________________________</w:t>
      </w:r>
    </w:p>
    <w:p w:rsidR="006E3836" w:rsidRDefault="006E3836" w:rsidP="006E3836">
      <w:r>
        <w:t xml:space="preserve">      (подпись)                                      (Ф.И.О.)</w:t>
      </w:r>
    </w:p>
    <w:sectPr w:rsidR="006E3836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DEB"/>
    <w:multiLevelType w:val="multilevel"/>
    <w:tmpl w:val="5EE8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73802"/>
    <w:multiLevelType w:val="multilevel"/>
    <w:tmpl w:val="CFF0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8A5"/>
    <w:rsid w:val="000F5FD1"/>
    <w:rsid w:val="003E2B2A"/>
    <w:rsid w:val="00522AD8"/>
    <w:rsid w:val="005D3D21"/>
    <w:rsid w:val="006E3836"/>
    <w:rsid w:val="006F53A1"/>
    <w:rsid w:val="006F60A1"/>
    <w:rsid w:val="009F3B1D"/>
    <w:rsid w:val="00A268A5"/>
    <w:rsid w:val="00B430A0"/>
    <w:rsid w:val="00BF4097"/>
    <w:rsid w:val="00C74302"/>
    <w:rsid w:val="00CE3D49"/>
    <w:rsid w:val="00CF7FF3"/>
    <w:rsid w:val="00D05FB0"/>
    <w:rsid w:val="00FA6F4F"/>
    <w:rsid w:val="00FE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F409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8A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268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8A5"/>
  </w:style>
  <w:style w:type="character" w:styleId="a5">
    <w:name w:val="Strong"/>
    <w:basedOn w:val="a0"/>
    <w:uiPriority w:val="22"/>
    <w:qFormat/>
    <w:rsid w:val="00BF409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F40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4097"/>
    <w:rPr>
      <w:i/>
      <w:iCs/>
    </w:rPr>
  </w:style>
  <w:style w:type="paragraph" w:customStyle="1" w:styleId="a20">
    <w:name w:val="a2"/>
    <w:basedOn w:val="a"/>
    <w:rsid w:val="00BF40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nogokvartirnie_do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2015-07-02T02:04:00Z</cp:lastPrinted>
  <dcterms:created xsi:type="dcterms:W3CDTF">2015-07-02T00:18:00Z</dcterms:created>
  <dcterms:modified xsi:type="dcterms:W3CDTF">2015-07-06T03:17:00Z</dcterms:modified>
</cp:coreProperties>
</file>