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32"/>
          <w:szCs w:val="32"/>
        </w:rPr>
        <w:t>Куйтунский район</w:t>
      </w: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Дума Новотельбинского муниципального образования</w:t>
      </w: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РЕШЕНИЕ </w:t>
      </w:r>
    </w:p>
    <w:p w:rsidR="00010A96" w:rsidRDefault="00010A96" w:rsidP="00010A9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147" w:right="3379" w:hanging="216"/>
        <w:jc w:val="center"/>
        <w:rPr>
          <w:rFonts w:ascii="Times New Roman" w:hAnsi="Times New Roman"/>
          <w:sz w:val="20"/>
          <w:szCs w:val="20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п.Новая Тельба                                         № 15                          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Pr="00836963" w:rsidRDefault="00010A96" w:rsidP="00010A96">
      <w:pPr>
        <w:pStyle w:val="a4"/>
        <w:rPr>
          <w:rFonts w:ascii="Times New Roman" w:hAnsi="Times New Roman"/>
        </w:rPr>
      </w:pPr>
      <w:r w:rsidRPr="00836963">
        <w:rPr>
          <w:rFonts w:ascii="Times New Roman" w:hAnsi="Times New Roman"/>
        </w:rPr>
        <w:t>О распределении субсидий по реализации</w:t>
      </w:r>
    </w:p>
    <w:p w:rsidR="00010A96" w:rsidRDefault="00010A96" w:rsidP="00010A96">
      <w:pPr>
        <w:pStyle w:val="a4"/>
        <w:rPr>
          <w:rFonts w:ascii="Times New Roman" w:hAnsi="Times New Roman"/>
        </w:rPr>
      </w:pPr>
      <w:r w:rsidRPr="00836963">
        <w:rPr>
          <w:rFonts w:ascii="Times New Roman" w:hAnsi="Times New Roman"/>
        </w:rPr>
        <w:t xml:space="preserve"> мероприятий проекта народных инициатив </w:t>
      </w:r>
    </w:p>
    <w:p w:rsidR="00010A96" w:rsidRPr="00836963" w:rsidRDefault="00010A96" w:rsidP="00010A96">
      <w:pPr>
        <w:pStyle w:val="a4"/>
        <w:rPr>
          <w:rFonts w:ascii="Times New Roman" w:hAnsi="Times New Roman"/>
        </w:rPr>
      </w:pPr>
    </w:p>
    <w:p w:rsidR="00010A96" w:rsidRPr="00836963" w:rsidRDefault="00010A96" w:rsidP="00010A96">
      <w:pPr>
        <w:jc w:val="both"/>
        <w:rPr>
          <w:rFonts w:ascii="Times New Roman" w:hAnsi="Times New Roman"/>
        </w:rPr>
      </w:pPr>
      <w:r w:rsidRPr="00836963">
        <w:rPr>
          <w:rFonts w:ascii="Times New Roman" w:hAnsi="Times New Roman"/>
        </w:rPr>
        <w:tab/>
        <w:t xml:space="preserve"> В целях реализации проекта народных инициатив в 201</w:t>
      </w:r>
      <w:r>
        <w:rPr>
          <w:rFonts w:ascii="Times New Roman" w:hAnsi="Times New Roman"/>
        </w:rPr>
        <w:t>9</w:t>
      </w:r>
      <w:r w:rsidRPr="00836963">
        <w:rPr>
          <w:rFonts w:ascii="Times New Roman" w:hAnsi="Times New Roman"/>
        </w:rPr>
        <w:t xml:space="preserve"> году </w:t>
      </w:r>
    </w:p>
    <w:p w:rsidR="00010A96" w:rsidRPr="00836963" w:rsidRDefault="00010A96" w:rsidP="00010A96">
      <w:pPr>
        <w:jc w:val="center"/>
        <w:rPr>
          <w:rFonts w:ascii="Times New Roman" w:hAnsi="Times New Roman"/>
        </w:rPr>
      </w:pPr>
      <w:r w:rsidRPr="00836963">
        <w:rPr>
          <w:rFonts w:ascii="Times New Roman" w:hAnsi="Times New Roman"/>
        </w:rPr>
        <w:t>Р Е Ш И Л А:</w:t>
      </w:r>
    </w:p>
    <w:p w:rsidR="00010A96" w:rsidRPr="00836963" w:rsidRDefault="00010A96" w:rsidP="00010A96">
      <w:pPr>
        <w:ind w:left="360"/>
        <w:rPr>
          <w:rFonts w:ascii="Times New Roman" w:hAnsi="Times New Roman"/>
        </w:rPr>
      </w:pPr>
      <w:r w:rsidRPr="00836963">
        <w:rPr>
          <w:rFonts w:ascii="Times New Roman" w:hAnsi="Times New Roman"/>
        </w:rPr>
        <w:t xml:space="preserve">           Распределить выделенные денежные средства по перечню народных инициатив и направить на:</w:t>
      </w:r>
    </w:p>
    <w:p w:rsidR="00010A96" w:rsidRPr="00836963" w:rsidRDefault="00010A96" w:rsidP="00010A9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36963">
        <w:rPr>
          <w:rFonts w:ascii="Times New Roman" w:hAnsi="Times New Roman"/>
        </w:rPr>
        <w:t xml:space="preserve">Приобретение </w:t>
      </w:r>
      <w:r>
        <w:rPr>
          <w:rFonts w:ascii="Times New Roman" w:hAnsi="Times New Roman"/>
        </w:rPr>
        <w:t>оборудования для детской спортивной площадки.</w:t>
      </w:r>
      <w:r w:rsidRPr="00836963">
        <w:rPr>
          <w:rFonts w:ascii="Times New Roman" w:hAnsi="Times New Roman"/>
          <w:color w:val="000000"/>
        </w:rPr>
        <w:t xml:space="preserve">  </w:t>
      </w:r>
    </w:p>
    <w:p w:rsidR="00010A96" w:rsidRPr="00010A96" w:rsidRDefault="00010A96" w:rsidP="00010A96">
      <w:pPr>
        <w:spacing w:before="100" w:beforeAutospacing="1"/>
        <w:ind w:left="360"/>
        <w:jc w:val="both"/>
        <w:rPr>
          <w:rFonts w:ascii="Times New Roman" w:hAnsi="Times New Roman"/>
          <w:color w:val="000000"/>
        </w:rPr>
      </w:pPr>
    </w:p>
    <w:p w:rsidR="00010A96" w:rsidRDefault="00010A96" w:rsidP="00010A96">
      <w:r w:rsidRPr="00836963">
        <w:rPr>
          <w:rFonts w:ascii="Times New Roman" w:hAnsi="Times New Roman"/>
        </w:rPr>
        <w:t xml:space="preserve"> </w:t>
      </w: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Новотельбинского сельского поселения                        </w:t>
      </w:r>
      <w:r>
        <w:rPr>
          <w:rFonts w:ascii="Times New Roman" w:hAnsi="Times New Roman"/>
          <w:sz w:val="24"/>
          <w:szCs w:val="24"/>
        </w:rPr>
        <w:t>А.П. Шашлов</w:t>
      </w: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A96" w:rsidRPr="002404D4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10A96" w:rsidRDefault="00010A96" w:rsidP="00010A96">
      <w:pPr>
        <w:spacing w:after="0" w:line="240" w:lineRule="auto"/>
        <w:rPr>
          <w:rFonts w:ascii="Times New Roman" w:hAnsi="Times New Roman"/>
        </w:rPr>
        <w:sectPr w:rsidR="00010A96">
          <w:pgSz w:w="12240" w:h="15840"/>
          <w:pgMar w:top="1134" w:right="851" w:bottom="1134" w:left="1701" w:header="720" w:footer="720" w:gutter="0"/>
          <w:cols w:space="720"/>
        </w:sect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решению Думы</w:t>
      </w: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25.01.</w:t>
      </w:r>
      <w:r>
        <w:rPr>
          <w:rFonts w:ascii="Times New Roman" w:hAnsi="Times New Roman"/>
        </w:rPr>
        <w:t>2014 года</w:t>
      </w: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проектов народных инициатив на 2014 год</w:t>
      </w: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Новотельбинского сельского поселения муниципального образования Куйтунский район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1681"/>
        <w:gridCol w:w="1281"/>
        <w:gridCol w:w="1775"/>
        <w:gridCol w:w="1262"/>
        <w:gridCol w:w="1099"/>
        <w:gridCol w:w="1736"/>
      </w:tblGrid>
      <w:tr w:rsidR="00010A96" w:rsidTr="00010A96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4C0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4C0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4C0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4C0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– всего, руб.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4C0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из областного бюджета, руб.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4C0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из местного бюджета, руб.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4C0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пункта статьи ФЗ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10A96" w:rsidTr="00010A96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4C0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01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для спортплощадки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A96" w:rsidRDefault="00010A96" w:rsidP="004C0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4C0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4C0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100 000,00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4C0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A96" w:rsidRDefault="00010A96" w:rsidP="004C0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14.1.19</w:t>
            </w:r>
          </w:p>
        </w:tc>
      </w:tr>
    </w:tbl>
    <w:p w:rsidR="00010A96" w:rsidRDefault="00010A96" w:rsidP="00010A96">
      <w:pPr>
        <w:rPr>
          <w:rFonts w:ascii="Times New Roman" w:hAnsi="Times New Roman"/>
          <w:sz w:val="24"/>
          <w:szCs w:val="24"/>
        </w:rPr>
      </w:pPr>
    </w:p>
    <w:p w:rsidR="00010A96" w:rsidRDefault="00010A96" w:rsidP="00010A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10A96" w:rsidRDefault="00010A96" w:rsidP="00010A96"/>
    <w:p w:rsidR="003935F6" w:rsidRDefault="003935F6"/>
    <w:sectPr w:rsidR="0039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32B2"/>
    <w:multiLevelType w:val="hybridMultilevel"/>
    <w:tmpl w:val="71E2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96"/>
    <w:rsid w:val="00010A96"/>
    <w:rsid w:val="003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1A1A-A451-4B8D-A873-798EA1EF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96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0A9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01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2019-01-28T06:59:00Z</dcterms:created>
  <dcterms:modified xsi:type="dcterms:W3CDTF">2019-01-28T07:03:00Z</dcterms:modified>
</cp:coreProperties>
</file>