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E2E" w:rsidRDefault="00564E2E" w:rsidP="00564E2E">
      <w:pPr>
        <w:shd w:val="clear" w:color="auto" w:fill="FFFFFF"/>
        <w:spacing w:line="317" w:lineRule="exact"/>
        <w:ind w:right="58"/>
        <w:jc w:val="right"/>
        <w:rPr>
          <w:rFonts w:ascii="Arial" w:hAnsi="Arial" w:cs="Arial"/>
          <w:b/>
          <w:bCs/>
          <w:color w:val="000000"/>
          <w:spacing w:val="-6"/>
          <w:sz w:val="32"/>
          <w:szCs w:val="32"/>
        </w:rPr>
      </w:pPr>
      <w:r>
        <w:rPr>
          <w:rFonts w:ascii="Arial" w:hAnsi="Arial" w:cs="Arial"/>
          <w:b/>
          <w:bCs/>
          <w:color w:val="000000"/>
          <w:spacing w:val="-6"/>
          <w:sz w:val="32"/>
          <w:szCs w:val="32"/>
        </w:rPr>
        <w:t>ПРОЕКТ</w:t>
      </w:r>
    </w:p>
    <w:p w:rsidR="000E0FB5" w:rsidRDefault="00564E2E" w:rsidP="000E0FB5">
      <w:pPr>
        <w:shd w:val="clear" w:color="auto" w:fill="FFFFFF"/>
        <w:spacing w:line="317" w:lineRule="exact"/>
        <w:ind w:right="58"/>
        <w:jc w:val="center"/>
        <w:rPr>
          <w:rFonts w:ascii="Arial" w:hAnsi="Arial" w:cs="Arial"/>
          <w:b/>
          <w:bCs/>
          <w:color w:val="000000"/>
          <w:spacing w:val="-6"/>
          <w:sz w:val="32"/>
          <w:szCs w:val="32"/>
        </w:rPr>
      </w:pPr>
      <w:r>
        <w:rPr>
          <w:rFonts w:ascii="Arial" w:hAnsi="Arial" w:cs="Arial"/>
          <w:b/>
          <w:bCs/>
          <w:color w:val="000000"/>
          <w:spacing w:val="-6"/>
          <w:sz w:val="32"/>
          <w:szCs w:val="32"/>
        </w:rPr>
        <w:t xml:space="preserve">2023 г № </w:t>
      </w:r>
    </w:p>
    <w:p w:rsidR="000E0FB5" w:rsidRDefault="000E0FB5" w:rsidP="000E0FB5">
      <w:pPr>
        <w:shd w:val="clear" w:color="auto" w:fill="FFFFFF"/>
        <w:spacing w:line="317" w:lineRule="exact"/>
        <w:ind w:right="58"/>
        <w:jc w:val="center"/>
        <w:rPr>
          <w:rFonts w:ascii="Arial" w:hAnsi="Arial" w:cs="Arial"/>
          <w:sz w:val="32"/>
          <w:szCs w:val="32"/>
        </w:rPr>
      </w:pPr>
      <w:r>
        <w:rPr>
          <w:rFonts w:ascii="Arial" w:hAnsi="Arial" w:cs="Arial"/>
          <w:b/>
          <w:bCs/>
          <w:color w:val="000000"/>
          <w:spacing w:val="-6"/>
          <w:sz w:val="32"/>
          <w:szCs w:val="32"/>
        </w:rPr>
        <w:t>РОССИЙСКАЯ ФЕДЕРАЦИЯ</w:t>
      </w:r>
    </w:p>
    <w:p w:rsidR="000E0FB5" w:rsidRDefault="000E0FB5" w:rsidP="000E0FB5">
      <w:pPr>
        <w:shd w:val="clear" w:color="auto" w:fill="FFFFFF"/>
        <w:spacing w:line="317" w:lineRule="exact"/>
        <w:ind w:right="62"/>
        <w:jc w:val="center"/>
        <w:rPr>
          <w:rFonts w:ascii="Arial" w:hAnsi="Arial" w:cs="Arial"/>
          <w:b/>
          <w:bCs/>
          <w:color w:val="000000"/>
          <w:spacing w:val="-2"/>
          <w:sz w:val="32"/>
          <w:szCs w:val="32"/>
        </w:rPr>
      </w:pPr>
      <w:r>
        <w:rPr>
          <w:rFonts w:ascii="Arial" w:hAnsi="Arial" w:cs="Arial"/>
          <w:b/>
          <w:bCs/>
          <w:color w:val="000000"/>
          <w:spacing w:val="-2"/>
          <w:sz w:val="32"/>
          <w:szCs w:val="32"/>
        </w:rPr>
        <w:t>ИРКУТСКАЯ ОБЛАСТЬ</w:t>
      </w:r>
    </w:p>
    <w:p w:rsidR="000E0FB5" w:rsidRDefault="000E0FB5" w:rsidP="000E0FB5">
      <w:pPr>
        <w:shd w:val="clear" w:color="auto" w:fill="FFFFFF"/>
        <w:spacing w:line="317" w:lineRule="exact"/>
        <w:ind w:right="62"/>
        <w:jc w:val="center"/>
        <w:rPr>
          <w:rFonts w:ascii="Arial" w:hAnsi="Arial" w:cs="Arial"/>
          <w:sz w:val="32"/>
          <w:szCs w:val="32"/>
        </w:rPr>
      </w:pPr>
      <w:r>
        <w:rPr>
          <w:rFonts w:ascii="Arial" w:hAnsi="Arial" w:cs="Arial"/>
          <w:b/>
          <w:bCs/>
          <w:color w:val="000000"/>
          <w:spacing w:val="-2"/>
          <w:sz w:val="32"/>
          <w:szCs w:val="32"/>
        </w:rPr>
        <w:t>КУЙТУНСКИЙ МУНИЦИПАЛЬНЫЙ РАЙОН</w:t>
      </w:r>
    </w:p>
    <w:p w:rsidR="000E0FB5" w:rsidRDefault="000E0FB5" w:rsidP="000E0FB5">
      <w:pPr>
        <w:shd w:val="clear" w:color="auto" w:fill="FFFFFF"/>
        <w:spacing w:line="317" w:lineRule="exact"/>
        <w:ind w:right="58"/>
        <w:jc w:val="center"/>
        <w:rPr>
          <w:rFonts w:ascii="Arial" w:hAnsi="Arial" w:cs="Arial"/>
          <w:b/>
          <w:bCs/>
          <w:color w:val="000000"/>
          <w:spacing w:val="-2"/>
          <w:sz w:val="32"/>
          <w:szCs w:val="32"/>
        </w:rPr>
      </w:pPr>
      <w:r>
        <w:rPr>
          <w:rFonts w:ascii="Arial" w:hAnsi="Arial" w:cs="Arial"/>
          <w:b/>
          <w:bCs/>
          <w:color w:val="000000"/>
          <w:spacing w:val="-2"/>
          <w:sz w:val="32"/>
          <w:szCs w:val="32"/>
        </w:rPr>
        <w:t>НОВОТЕЛЬБИНСКОЕ СЕЛЬСКОЕ ПОСЕЛЕНИЯ</w:t>
      </w:r>
      <w:r>
        <w:rPr>
          <w:rFonts w:ascii="Arial" w:hAnsi="Arial" w:cs="Arial"/>
          <w:b/>
          <w:bCs/>
          <w:color w:val="000000"/>
          <w:spacing w:val="-2"/>
          <w:sz w:val="32"/>
          <w:szCs w:val="32"/>
        </w:rPr>
        <w:br/>
        <w:t xml:space="preserve">КУЙТУНСКОГО МУНИЦИПАЛЬНОГО РАЙОНА </w:t>
      </w:r>
      <w:r>
        <w:rPr>
          <w:rFonts w:ascii="Arial" w:hAnsi="Arial" w:cs="Arial"/>
          <w:b/>
          <w:bCs/>
          <w:color w:val="000000"/>
          <w:spacing w:val="-2"/>
          <w:sz w:val="32"/>
          <w:szCs w:val="32"/>
        </w:rPr>
        <w:br/>
        <w:t>ИРКУТСКОЙ ОБЛАСТИ</w:t>
      </w:r>
    </w:p>
    <w:p w:rsidR="000E0FB5" w:rsidRDefault="005C0042" w:rsidP="005C0042">
      <w:pPr>
        <w:ind w:firstLine="709"/>
        <w:rPr>
          <w:rFonts w:ascii="Arial" w:hAnsi="Arial" w:cs="Arial"/>
          <w:b/>
          <w:bCs/>
          <w:sz w:val="32"/>
          <w:szCs w:val="32"/>
        </w:rPr>
      </w:pPr>
      <w:r>
        <w:rPr>
          <w:rFonts w:ascii="Arial" w:hAnsi="Arial" w:cs="Arial"/>
          <w:b/>
          <w:bCs/>
          <w:sz w:val="32"/>
          <w:szCs w:val="32"/>
        </w:rPr>
        <w:t xml:space="preserve">                                    </w:t>
      </w:r>
      <w:bookmarkStart w:id="0" w:name="_GoBack"/>
      <w:bookmarkEnd w:id="0"/>
      <w:r w:rsidR="000E0FB5">
        <w:rPr>
          <w:rFonts w:ascii="Arial" w:hAnsi="Arial" w:cs="Arial"/>
          <w:b/>
          <w:bCs/>
          <w:sz w:val="32"/>
          <w:szCs w:val="32"/>
        </w:rPr>
        <w:t>ДУМА</w:t>
      </w:r>
    </w:p>
    <w:p w:rsidR="000E0FB5" w:rsidRPr="00556908" w:rsidRDefault="000E0FB5" w:rsidP="000E0FB5">
      <w:pPr>
        <w:jc w:val="center"/>
        <w:rPr>
          <w:rFonts w:ascii="Arial" w:hAnsi="Arial" w:cs="Arial"/>
          <w:b/>
          <w:bCs/>
          <w:sz w:val="32"/>
          <w:szCs w:val="32"/>
        </w:rPr>
      </w:pPr>
      <w:r>
        <w:rPr>
          <w:rFonts w:ascii="Arial" w:hAnsi="Arial" w:cs="Arial"/>
          <w:b/>
          <w:bCs/>
          <w:sz w:val="32"/>
          <w:szCs w:val="32"/>
        </w:rPr>
        <w:t>РЕШЕНИЕ</w:t>
      </w:r>
    </w:p>
    <w:p w:rsidR="000E0FB5" w:rsidRPr="00556908" w:rsidRDefault="000E0FB5" w:rsidP="000E0FB5">
      <w:pPr>
        <w:jc w:val="center"/>
        <w:rPr>
          <w:rFonts w:ascii="Arial" w:hAnsi="Arial" w:cs="Arial"/>
          <w:b/>
          <w:sz w:val="32"/>
          <w:szCs w:val="32"/>
        </w:rPr>
      </w:pPr>
      <w:r w:rsidRPr="00FD3CC4">
        <w:rPr>
          <w:rFonts w:ascii="Arial" w:hAnsi="Arial" w:cs="Arial"/>
          <w:b/>
          <w:sz w:val="32"/>
          <w:szCs w:val="32"/>
        </w:rPr>
        <w:t>«О ВНЕСЕНИИ ИЗМЕНЕНИЙ</w:t>
      </w:r>
      <w:r>
        <w:rPr>
          <w:rFonts w:ascii="Arial" w:hAnsi="Arial" w:cs="Arial"/>
          <w:b/>
          <w:sz w:val="32"/>
          <w:szCs w:val="32"/>
        </w:rPr>
        <w:t xml:space="preserve"> И  ДОПОЛНЕНИЙ</w:t>
      </w:r>
      <w:r w:rsidRPr="00FD3CC4">
        <w:rPr>
          <w:rFonts w:ascii="Arial" w:hAnsi="Arial" w:cs="Arial"/>
          <w:b/>
          <w:sz w:val="32"/>
          <w:szCs w:val="32"/>
        </w:rPr>
        <w:t xml:space="preserve"> В УСТАВ </w:t>
      </w:r>
      <w:r>
        <w:rPr>
          <w:rFonts w:ascii="Arial" w:hAnsi="Arial" w:cs="Arial"/>
          <w:b/>
          <w:sz w:val="32"/>
          <w:szCs w:val="32"/>
        </w:rPr>
        <w:t>НОВОТЕЛЬБИНСКОГО СЕЛЬСКОГО ПОСЕЛЕНИЯ КУЙТУНСКОГО МУНИЦИПАЛЬНОГО РАЙОНА ИРКУТСКОЙ ОБЛАСТИ</w:t>
      </w:r>
      <w:r w:rsidRPr="00FD3CC4">
        <w:rPr>
          <w:rFonts w:ascii="Arial" w:hAnsi="Arial" w:cs="Arial"/>
          <w:b/>
          <w:sz w:val="32"/>
          <w:szCs w:val="32"/>
        </w:rPr>
        <w:t>»</w:t>
      </w:r>
    </w:p>
    <w:p w:rsidR="000E0FB5" w:rsidRPr="00556908" w:rsidRDefault="000E0FB5" w:rsidP="000E0FB5">
      <w:pPr>
        <w:shd w:val="clear" w:color="auto" w:fill="FFFFFF"/>
        <w:tabs>
          <w:tab w:val="left" w:leader="underscore" w:pos="2179"/>
        </w:tabs>
        <w:ind w:firstLine="709"/>
        <w:jc w:val="both"/>
        <w:rPr>
          <w:rFonts w:ascii="Arial" w:hAnsi="Arial" w:cs="Arial"/>
          <w:color w:val="000000"/>
          <w:spacing w:val="-1"/>
          <w:sz w:val="24"/>
          <w:szCs w:val="24"/>
        </w:rPr>
      </w:pPr>
      <w:r w:rsidRPr="00FD3CC4">
        <w:rPr>
          <w:rFonts w:ascii="Arial" w:hAnsi="Arial" w:cs="Arial"/>
          <w:color w:val="000000"/>
          <w:spacing w:val="-1"/>
          <w:sz w:val="25"/>
          <w:szCs w:val="25"/>
        </w:rPr>
        <w:t xml:space="preserve">В соответствии со ст. 7, 35, 44 Федерального закона от 06.10.2003 № 131-ФЗ «Об общих принципах организации местного самоуправления в Российской Федерации» Дума </w:t>
      </w:r>
      <w:r>
        <w:rPr>
          <w:rFonts w:ascii="Arial" w:hAnsi="Arial" w:cs="Arial"/>
          <w:color w:val="000000"/>
          <w:spacing w:val="-1"/>
          <w:sz w:val="25"/>
          <w:szCs w:val="25"/>
        </w:rPr>
        <w:t>Новотельбинского сельского поселения Куйтунского муниципального района Иркутской области</w:t>
      </w:r>
    </w:p>
    <w:p w:rsidR="000E0FB5" w:rsidRPr="00CA1188" w:rsidRDefault="000E0FB5" w:rsidP="000E0FB5">
      <w:pPr>
        <w:shd w:val="clear" w:color="auto" w:fill="FFFFFF"/>
        <w:tabs>
          <w:tab w:val="left" w:leader="underscore" w:pos="2179"/>
        </w:tabs>
        <w:ind w:firstLine="709"/>
        <w:jc w:val="center"/>
        <w:rPr>
          <w:rFonts w:ascii="Arial" w:hAnsi="Arial" w:cs="Arial"/>
          <w:b/>
          <w:color w:val="000000"/>
          <w:spacing w:val="-1"/>
          <w:sz w:val="30"/>
          <w:szCs w:val="30"/>
        </w:rPr>
      </w:pPr>
      <w:r w:rsidRPr="00CA1188">
        <w:rPr>
          <w:rFonts w:ascii="Arial" w:hAnsi="Arial" w:cs="Arial"/>
          <w:b/>
          <w:color w:val="000000"/>
          <w:spacing w:val="-1"/>
          <w:sz w:val="30"/>
          <w:szCs w:val="30"/>
        </w:rPr>
        <w:t>РЕШИЛА:</w:t>
      </w:r>
    </w:p>
    <w:p w:rsidR="00564E2E" w:rsidRPr="00CA1188" w:rsidRDefault="00564E2E" w:rsidP="00CA1188">
      <w:pPr>
        <w:pStyle w:val="ConsNormal"/>
        <w:spacing w:after="120"/>
        <w:ind w:firstLine="709"/>
        <w:jc w:val="both"/>
        <w:rPr>
          <w:rFonts w:cs="Arial"/>
          <w:b/>
          <w:bCs/>
          <w:sz w:val="24"/>
          <w:szCs w:val="24"/>
        </w:rPr>
      </w:pPr>
      <w:r w:rsidRPr="00CA1188">
        <w:rPr>
          <w:rFonts w:cs="Arial"/>
          <w:b/>
          <w:bCs/>
          <w:sz w:val="24"/>
          <w:szCs w:val="24"/>
        </w:rPr>
        <w:t>1.Статья 15.Староста сельского населенного пункта</w:t>
      </w:r>
    </w:p>
    <w:p w:rsidR="000E0FB5" w:rsidRPr="00CA1188" w:rsidRDefault="00564E2E" w:rsidP="00CA1188">
      <w:pPr>
        <w:pStyle w:val="ConsNormal"/>
        <w:ind w:firstLine="709"/>
        <w:rPr>
          <w:rFonts w:cs="Arial"/>
          <w:sz w:val="24"/>
          <w:szCs w:val="24"/>
        </w:rPr>
      </w:pPr>
      <w:r w:rsidRPr="00CA1188">
        <w:rPr>
          <w:rFonts w:cs="Arial"/>
          <w:b/>
          <w:bCs/>
          <w:sz w:val="24"/>
          <w:szCs w:val="24"/>
        </w:rPr>
        <w:t>1.1. часть 2 . статьи 15 изложить в следующей редакции:</w:t>
      </w:r>
      <w:r w:rsidRPr="00CA1188">
        <w:rPr>
          <w:rFonts w:cs="Arial"/>
          <w:b/>
          <w:bCs/>
          <w:sz w:val="24"/>
          <w:szCs w:val="24"/>
        </w:rPr>
        <w:br/>
      </w:r>
      <w:r w:rsidRPr="00CA1188">
        <w:rPr>
          <w:rFonts w:cs="Arial"/>
          <w:bCs/>
          <w:sz w:val="24"/>
          <w:szCs w:val="24"/>
        </w:rPr>
        <w:t>«</w:t>
      </w:r>
      <w:r w:rsidR="00CA1188">
        <w:rPr>
          <w:rFonts w:cs="Arial"/>
          <w:bCs/>
          <w:sz w:val="24"/>
          <w:szCs w:val="24"/>
        </w:rPr>
        <w:t xml:space="preserve">Часть </w:t>
      </w:r>
      <w:r w:rsidR="00CA1188" w:rsidRPr="00CA1188">
        <w:rPr>
          <w:rFonts w:cs="Arial"/>
          <w:bCs/>
          <w:sz w:val="24"/>
          <w:szCs w:val="24"/>
        </w:rPr>
        <w:t>2.</w:t>
      </w:r>
      <w:r w:rsidRPr="00CA1188">
        <w:rPr>
          <w:rFonts w:cs="Arial"/>
          <w:sz w:val="24"/>
          <w:szCs w:val="24"/>
        </w:rPr>
        <w:t>Староста сельского населенного пункта назначается Думой Поселения, на срок 5 лет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564E2E" w:rsidRPr="00CA1188" w:rsidRDefault="00564E2E" w:rsidP="00CA1188">
      <w:pPr>
        <w:pStyle w:val="ConsNormal"/>
        <w:ind w:firstLine="709"/>
        <w:rPr>
          <w:rFonts w:cs="Arial"/>
          <w:color w:val="000000"/>
          <w:sz w:val="24"/>
          <w:szCs w:val="24"/>
        </w:rPr>
      </w:pPr>
      <w:r w:rsidRPr="00CA1188">
        <w:rPr>
          <w:rFonts w:cs="Arial"/>
          <w:b/>
          <w:sz w:val="24"/>
          <w:szCs w:val="24"/>
        </w:rPr>
        <w:t>1.2. часть 3. Статьи 15 изложить в следующей редакции:</w:t>
      </w:r>
      <w:r w:rsidRPr="00CA1188">
        <w:rPr>
          <w:rFonts w:cs="Arial"/>
          <w:b/>
          <w:sz w:val="24"/>
          <w:szCs w:val="24"/>
        </w:rPr>
        <w:br/>
      </w:r>
      <w:r w:rsidRPr="00CA1188">
        <w:rPr>
          <w:rFonts w:cs="Arial"/>
          <w:sz w:val="24"/>
          <w:szCs w:val="24"/>
        </w:rPr>
        <w:t>«</w:t>
      </w:r>
      <w:r w:rsidR="00CA1188">
        <w:rPr>
          <w:rFonts w:cs="Arial"/>
          <w:sz w:val="24"/>
          <w:szCs w:val="24"/>
        </w:rPr>
        <w:t xml:space="preserve">Часть </w:t>
      </w:r>
      <w:r w:rsidR="00CA1188" w:rsidRPr="00CA1188">
        <w:rPr>
          <w:rFonts w:cs="Arial"/>
          <w:sz w:val="24"/>
          <w:szCs w:val="24"/>
        </w:rPr>
        <w:t>3.</w:t>
      </w:r>
      <w:r w:rsidRPr="00CA1188">
        <w:rPr>
          <w:rFonts w:cs="Arial"/>
          <w:color w:val="000000"/>
          <w:sz w:val="24"/>
          <w:szCs w:val="24"/>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иди </w:t>
      </w:r>
      <w:r w:rsidRPr="00CA1188">
        <w:rPr>
          <w:rFonts w:cs="Arial"/>
          <w:color w:val="000000"/>
          <w:sz w:val="24"/>
          <w:szCs w:val="24"/>
        </w:rPr>
        <w:lastRenderedPageBreak/>
        <w:t>должность муниципальной службы, не может состоять в трудовых отношениях и иных непосредственно связанных с ним отношениях с органами местного самоуправления.»;</w:t>
      </w:r>
      <w:r w:rsidRPr="00CA1188">
        <w:rPr>
          <w:rFonts w:cs="Arial"/>
          <w:color w:val="000000"/>
          <w:sz w:val="24"/>
          <w:szCs w:val="24"/>
        </w:rPr>
        <w:br/>
      </w:r>
      <w:r w:rsidRPr="00CA1188">
        <w:rPr>
          <w:rFonts w:cs="Arial"/>
          <w:color w:val="000000"/>
          <w:sz w:val="24"/>
          <w:szCs w:val="24"/>
        </w:rPr>
        <w:br/>
      </w:r>
      <w:r w:rsidRPr="00CA1188">
        <w:rPr>
          <w:rFonts w:cs="Arial"/>
          <w:b/>
          <w:color w:val="000000"/>
          <w:sz w:val="24"/>
          <w:szCs w:val="24"/>
        </w:rPr>
        <w:t>1.3. часть 4 статьи 15 изложить в следующей редакции:</w:t>
      </w:r>
      <w:r w:rsidRPr="00CA1188">
        <w:rPr>
          <w:rFonts w:cs="Arial"/>
          <w:b/>
          <w:color w:val="000000"/>
          <w:sz w:val="24"/>
          <w:szCs w:val="24"/>
        </w:rPr>
        <w:br/>
      </w:r>
      <w:r w:rsidRPr="00CA1188">
        <w:rPr>
          <w:rFonts w:cs="Arial"/>
          <w:color w:val="000000"/>
          <w:sz w:val="24"/>
          <w:szCs w:val="24"/>
        </w:rPr>
        <w:t>«</w:t>
      </w:r>
      <w:r w:rsidR="00CA1188" w:rsidRPr="00CA1188">
        <w:rPr>
          <w:rFonts w:cs="Arial"/>
          <w:color w:val="000000"/>
          <w:sz w:val="24"/>
          <w:szCs w:val="24"/>
        </w:rPr>
        <w:t xml:space="preserve"> </w:t>
      </w:r>
      <w:r w:rsidR="00CA1188">
        <w:rPr>
          <w:rFonts w:cs="Arial"/>
          <w:color w:val="000000"/>
          <w:sz w:val="24"/>
          <w:szCs w:val="24"/>
        </w:rPr>
        <w:t xml:space="preserve">Часть </w:t>
      </w:r>
      <w:r w:rsidR="00CA1188" w:rsidRPr="00CA1188">
        <w:rPr>
          <w:rFonts w:cs="Arial"/>
          <w:color w:val="000000"/>
          <w:sz w:val="24"/>
          <w:szCs w:val="24"/>
        </w:rPr>
        <w:t>4.</w:t>
      </w:r>
      <w:r w:rsidRPr="00CA1188">
        <w:rPr>
          <w:rFonts w:cs="Arial"/>
          <w:color w:val="000000"/>
          <w:sz w:val="24"/>
          <w:szCs w:val="24"/>
        </w:rPr>
        <w:t>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564E2E" w:rsidRPr="00CA1188" w:rsidRDefault="00564E2E" w:rsidP="00CA1188">
      <w:pPr>
        <w:pStyle w:val="ConsNormal"/>
        <w:ind w:firstLine="709"/>
        <w:rPr>
          <w:rFonts w:cs="Arial"/>
          <w:color w:val="000000"/>
          <w:sz w:val="24"/>
          <w:szCs w:val="24"/>
        </w:rPr>
      </w:pPr>
    </w:p>
    <w:p w:rsidR="00564E2E" w:rsidRDefault="00564E2E" w:rsidP="00CA1188">
      <w:pPr>
        <w:pStyle w:val="ConsNormal"/>
        <w:ind w:firstLine="709"/>
        <w:rPr>
          <w:rFonts w:cs="Arial"/>
          <w:b/>
          <w:color w:val="000000"/>
          <w:sz w:val="24"/>
          <w:szCs w:val="24"/>
        </w:rPr>
      </w:pPr>
      <w:r w:rsidRPr="00564E2E">
        <w:rPr>
          <w:rFonts w:cs="Arial"/>
          <w:b/>
          <w:color w:val="000000"/>
          <w:sz w:val="24"/>
          <w:szCs w:val="24"/>
        </w:rPr>
        <w:t>2. Статья 30. Срок полномочий депутата Думы Поселения и основания прекращения депутатской деятельности.</w:t>
      </w:r>
    </w:p>
    <w:p w:rsidR="00CA1188" w:rsidRDefault="00CA1188" w:rsidP="00CA1188">
      <w:pPr>
        <w:pStyle w:val="ConsNormal"/>
        <w:ind w:firstLine="709"/>
        <w:rPr>
          <w:rFonts w:cs="Arial"/>
          <w:b/>
          <w:color w:val="000000"/>
          <w:sz w:val="24"/>
          <w:szCs w:val="24"/>
        </w:rPr>
      </w:pPr>
    </w:p>
    <w:p w:rsidR="00564E2E" w:rsidRPr="00CA1188" w:rsidRDefault="00564E2E" w:rsidP="00CA1188">
      <w:pPr>
        <w:autoSpaceDE w:val="0"/>
        <w:autoSpaceDN w:val="0"/>
        <w:adjustRightInd w:val="0"/>
        <w:spacing w:after="0" w:line="240" w:lineRule="auto"/>
        <w:ind w:firstLine="709"/>
        <w:rPr>
          <w:rFonts w:ascii="Arial" w:eastAsia="Times New Roman" w:hAnsi="Arial" w:cs="Arial"/>
          <w:color w:val="000000"/>
          <w:sz w:val="24"/>
          <w:szCs w:val="24"/>
        </w:rPr>
      </w:pPr>
      <w:r w:rsidRPr="00CA1188">
        <w:rPr>
          <w:rFonts w:ascii="Arial" w:hAnsi="Arial" w:cs="Arial"/>
          <w:b/>
          <w:color w:val="000000"/>
          <w:sz w:val="24"/>
          <w:szCs w:val="24"/>
        </w:rPr>
        <w:t>2.1. Статью 30. Дополнить пунктом 10.1. следующего содержания :</w:t>
      </w:r>
      <w:r w:rsidR="00CA1188" w:rsidRPr="00CA1188">
        <w:rPr>
          <w:rFonts w:ascii="Arial" w:hAnsi="Arial" w:cs="Arial"/>
          <w:b/>
          <w:color w:val="000000"/>
          <w:sz w:val="24"/>
          <w:szCs w:val="24"/>
        </w:rPr>
        <w:t xml:space="preserve"> </w:t>
      </w:r>
      <w:r w:rsidR="00CA1188" w:rsidRPr="00CA1188">
        <w:rPr>
          <w:rFonts w:ascii="Arial" w:hAnsi="Arial" w:cs="Arial"/>
          <w:b/>
          <w:color w:val="000000"/>
          <w:sz w:val="24"/>
          <w:szCs w:val="24"/>
        </w:rPr>
        <w:br/>
        <w:t>«</w:t>
      </w:r>
      <w:r w:rsidR="00CA1188">
        <w:rPr>
          <w:rFonts w:ascii="Arial" w:hAnsi="Arial" w:cs="Arial"/>
          <w:b/>
          <w:color w:val="000000"/>
          <w:sz w:val="24"/>
          <w:szCs w:val="24"/>
        </w:rPr>
        <w:t xml:space="preserve">Пункт </w:t>
      </w:r>
      <w:r w:rsidR="00CA1188" w:rsidRPr="00CA1188">
        <w:rPr>
          <w:rFonts w:ascii="Arial" w:hAnsi="Arial" w:cs="Arial"/>
          <w:b/>
          <w:color w:val="000000"/>
          <w:sz w:val="24"/>
          <w:szCs w:val="24"/>
        </w:rPr>
        <w:t xml:space="preserve">10.1. </w:t>
      </w:r>
      <w:r w:rsidR="00CA1188" w:rsidRPr="00CA1188">
        <w:rPr>
          <w:rFonts w:ascii="Arial" w:eastAsia="Times New Roman" w:hAnsi="Arial" w:cs="Arial"/>
          <w:color w:val="000000"/>
          <w:sz w:val="24"/>
          <w:szCs w:val="24"/>
        </w:rPr>
        <w:t>решением</w:t>
      </w:r>
      <w:bookmarkStart w:id="1" w:name="_Hlk135651757"/>
      <w:r w:rsidR="00CA1188" w:rsidRPr="00CA1188">
        <w:rPr>
          <w:rFonts w:ascii="Arial" w:eastAsia="Times New Roman" w:hAnsi="Arial" w:cs="Arial"/>
          <w:color w:val="000000"/>
          <w:sz w:val="24"/>
          <w:szCs w:val="24"/>
        </w:rPr>
        <w:t xml:space="preserve"> </w:t>
      </w:r>
      <w:bookmarkEnd w:id="1"/>
      <w:r w:rsidR="00CA1188" w:rsidRPr="00CA1188">
        <w:rPr>
          <w:rFonts w:ascii="Arial" w:eastAsia="Times New Roman" w:hAnsi="Arial" w:cs="Arial"/>
          <w:color w:val="000000"/>
          <w:sz w:val="24"/>
          <w:szCs w:val="24"/>
        </w:rPr>
        <w:t>Думы Поселения  в случае отсутствия депутата без уважительных причин на всех заседаниях  Думы Поселения в течение шести месяцев подряд.».</w:t>
      </w:r>
    </w:p>
    <w:p w:rsidR="000E0FB5" w:rsidRPr="003A5138" w:rsidRDefault="00CA1188" w:rsidP="00CA1188">
      <w:pPr>
        <w:pStyle w:val="2"/>
        <w:shd w:val="clear" w:color="auto" w:fill="auto"/>
        <w:tabs>
          <w:tab w:val="left" w:pos="716"/>
        </w:tabs>
        <w:spacing w:line="240" w:lineRule="auto"/>
        <w:ind w:firstLine="709"/>
        <w:rPr>
          <w:rFonts w:ascii="Arial" w:hAnsi="Arial" w:cs="Arial"/>
          <w:bCs/>
          <w:sz w:val="24"/>
          <w:szCs w:val="24"/>
          <w:lang w:bidi="ru-RU"/>
        </w:rPr>
      </w:pPr>
      <w:r>
        <w:rPr>
          <w:rFonts w:ascii="Arial" w:hAnsi="Arial" w:cs="Arial"/>
          <w:bCs/>
          <w:sz w:val="24"/>
          <w:szCs w:val="24"/>
          <w:lang w:bidi="ru-RU"/>
        </w:rPr>
        <w:t xml:space="preserve"> </w:t>
      </w:r>
    </w:p>
    <w:p w:rsidR="000E0FB5" w:rsidRDefault="000E0FB5" w:rsidP="000E0FB5">
      <w:pPr>
        <w:ind w:firstLine="709"/>
        <w:jc w:val="both"/>
        <w:rPr>
          <w:rFonts w:ascii="Arial" w:eastAsia="Calibri" w:hAnsi="Arial" w:cs="Arial"/>
          <w:sz w:val="24"/>
          <w:szCs w:val="24"/>
          <w:lang w:eastAsia="en-US"/>
        </w:rPr>
      </w:pPr>
      <w:r w:rsidRPr="00FD3CC4">
        <w:rPr>
          <w:rFonts w:ascii="Arial" w:hAnsi="Arial" w:cs="Arial"/>
          <w:sz w:val="24"/>
          <w:szCs w:val="24"/>
        </w:rPr>
        <w:t xml:space="preserve">2. В </w:t>
      </w:r>
      <w:r w:rsidRPr="00FD3CC4">
        <w:rPr>
          <w:rFonts w:ascii="Arial" w:eastAsia="Calibri" w:hAnsi="Arial" w:cs="Arial"/>
          <w:sz w:val="24"/>
          <w:szCs w:val="24"/>
          <w:lang w:eastAsia="en-US"/>
        </w:rPr>
        <w:t>порядке, установленном Федеральным законом от 21.07.2005 № 97-ФЗ</w:t>
      </w:r>
      <w:r>
        <w:rPr>
          <w:rFonts w:ascii="Arial" w:eastAsia="Calibri" w:hAnsi="Arial" w:cs="Arial"/>
          <w:sz w:val="24"/>
          <w:szCs w:val="24"/>
          <w:lang w:eastAsia="en-US"/>
        </w:rPr>
        <w:t xml:space="preserve"> </w:t>
      </w:r>
      <w:r w:rsidRPr="00FD3CC4">
        <w:rPr>
          <w:rFonts w:ascii="Arial" w:eastAsia="Calibri" w:hAnsi="Arial" w:cs="Arial"/>
          <w:sz w:val="24"/>
          <w:szCs w:val="24"/>
          <w:lang w:eastAsia="en-US"/>
        </w:rPr>
        <w:t xml:space="preserve">«О государственной регистрации Уставов муниципальных образований», предоставить муниципальный правовой акт о внесении изменении в Устав </w:t>
      </w:r>
      <w:r>
        <w:rPr>
          <w:rFonts w:ascii="Arial" w:eastAsia="Calibri" w:hAnsi="Arial" w:cs="Arial"/>
          <w:sz w:val="24"/>
          <w:szCs w:val="24"/>
          <w:lang w:eastAsia="en-US"/>
        </w:rPr>
        <w:t>Новотельбинского</w:t>
      </w:r>
      <w:r w:rsidRPr="00FD3CC4">
        <w:rPr>
          <w:rFonts w:ascii="Arial" w:hAnsi="Arial" w:cs="Arial"/>
          <w:sz w:val="24"/>
          <w:szCs w:val="24"/>
        </w:rPr>
        <w:t xml:space="preserve"> сельского поселения</w:t>
      </w:r>
      <w:r w:rsidRPr="00FD3CC4">
        <w:rPr>
          <w:rFonts w:ascii="Arial" w:hAnsi="Arial" w:cs="Arial"/>
          <w:color w:val="000000"/>
          <w:spacing w:val="-1"/>
          <w:sz w:val="24"/>
          <w:szCs w:val="24"/>
        </w:rPr>
        <w:t xml:space="preserve"> </w:t>
      </w:r>
      <w:r>
        <w:rPr>
          <w:rFonts w:ascii="Arial" w:hAnsi="Arial" w:cs="Arial"/>
          <w:color w:val="000000"/>
          <w:spacing w:val="-1"/>
          <w:sz w:val="24"/>
          <w:szCs w:val="24"/>
        </w:rPr>
        <w:t xml:space="preserve">Куйтунского муниципального района Иркутской области </w:t>
      </w:r>
      <w:r w:rsidRPr="00FD3CC4">
        <w:rPr>
          <w:rFonts w:ascii="Arial" w:eastAsia="Calibri" w:hAnsi="Arial" w:cs="Arial"/>
          <w:sz w:val="24"/>
          <w:szCs w:val="24"/>
          <w:lang w:eastAsia="en-US"/>
        </w:rPr>
        <w:t>на государственную регистрацию в Управление Министерства юстиции Российской Федерации по Иркут</w:t>
      </w:r>
      <w:r>
        <w:rPr>
          <w:rFonts w:ascii="Arial" w:eastAsia="Calibri" w:hAnsi="Arial" w:cs="Arial"/>
          <w:sz w:val="24"/>
          <w:szCs w:val="24"/>
          <w:lang w:eastAsia="en-US"/>
        </w:rPr>
        <w:t>ской области в течение 15 дней.</w:t>
      </w:r>
    </w:p>
    <w:p w:rsidR="000E0FB5" w:rsidRPr="00FD3CC4" w:rsidRDefault="000E0FB5" w:rsidP="000E0FB5">
      <w:pPr>
        <w:ind w:firstLine="709"/>
        <w:jc w:val="both"/>
        <w:rPr>
          <w:rFonts w:ascii="Arial" w:eastAsia="Calibri" w:hAnsi="Arial" w:cs="Arial"/>
          <w:sz w:val="24"/>
          <w:szCs w:val="24"/>
          <w:lang w:eastAsia="en-US"/>
        </w:rPr>
      </w:pPr>
      <w:r w:rsidRPr="00FD3CC4">
        <w:rPr>
          <w:rFonts w:ascii="Arial" w:eastAsia="Calibri" w:hAnsi="Arial" w:cs="Arial"/>
          <w:sz w:val="24"/>
          <w:szCs w:val="24"/>
          <w:lang w:eastAsia="en-US"/>
        </w:rPr>
        <w:t xml:space="preserve">3. Главе </w:t>
      </w:r>
      <w:r>
        <w:rPr>
          <w:rFonts w:ascii="Arial" w:eastAsia="Calibri" w:hAnsi="Arial" w:cs="Arial"/>
          <w:sz w:val="24"/>
          <w:szCs w:val="24"/>
          <w:lang w:eastAsia="en-US"/>
        </w:rPr>
        <w:t xml:space="preserve">Новотельбинского </w:t>
      </w:r>
      <w:r w:rsidRPr="00FD3CC4">
        <w:rPr>
          <w:rFonts w:ascii="Arial" w:hAnsi="Arial" w:cs="Arial"/>
          <w:sz w:val="24"/>
          <w:szCs w:val="24"/>
        </w:rPr>
        <w:t xml:space="preserve"> сельского поселения</w:t>
      </w:r>
      <w:r>
        <w:rPr>
          <w:rFonts w:ascii="Arial" w:hAnsi="Arial" w:cs="Arial"/>
          <w:sz w:val="24"/>
          <w:szCs w:val="24"/>
        </w:rPr>
        <w:t xml:space="preserve"> </w:t>
      </w:r>
      <w:r>
        <w:rPr>
          <w:rFonts w:ascii="Arial" w:hAnsi="Arial" w:cs="Arial"/>
          <w:color w:val="000000"/>
          <w:spacing w:val="-1"/>
          <w:sz w:val="24"/>
          <w:szCs w:val="24"/>
        </w:rPr>
        <w:t>Куйтунского муниципального района Иркутской области</w:t>
      </w:r>
      <w:r w:rsidRPr="00FD3CC4">
        <w:rPr>
          <w:rFonts w:ascii="Arial" w:eastAsia="Calibri" w:hAnsi="Arial" w:cs="Arial"/>
          <w:sz w:val="24"/>
          <w:szCs w:val="24"/>
          <w:lang w:eastAsia="en-US"/>
        </w:rPr>
        <w:t xml:space="preserve"> опубликовать муниципальный правовой акт </w:t>
      </w:r>
      <w:r>
        <w:rPr>
          <w:rFonts w:ascii="Arial" w:eastAsia="Calibri" w:hAnsi="Arial" w:cs="Arial"/>
          <w:sz w:val="24"/>
          <w:szCs w:val="24"/>
          <w:lang w:eastAsia="en-US"/>
        </w:rPr>
        <w:t>Новотельбинского</w:t>
      </w:r>
      <w:r w:rsidRPr="00FD3CC4">
        <w:rPr>
          <w:rFonts w:ascii="Arial" w:hAnsi="Arial" w:cs="Arial"/>
          <w:sz w:val="24"/>
          <w:szCs w:val="24"/>
        </w:rPr>
        <w:t xml:space="preserve"> сельского поселения</w:t>
      </w:r>
      <w:r w:rsidRPr="00FD3CC4">
        <w:rPr>
          <w:rFonts w:ascii="Arial" w:hAnsi="Arial" w:cs="Arial"/>
          <w:color w:val="000000"/>
          <w:spacing w:val="-1"/>
          <w:sz w:val="24"/>
          <w:szCs w:val="24"/>
        </w:rPr>
        <w:t xml:space="preserve"> </w:t>
      </w:r>
      <w:r>
        <w:rPr>
          <w:rFonts w:ascii="Arial" w:hAnsi="Arial" w:cs="Arial"/>
          <w:color w:val="000000"/>
          <w:spacing w:val="-1"/>
          <w:sz w:val="24"/>
          <w:szCs w:val="24"/>
        </w:rPr>
        <w:t>Куйтунского муниципального района Иркутской области</w:t>
      </w:r>
      <w:r w:rsidRPr="00FD3CC4">
        <w:rPr>
          <w:rFonts w:ascii="Arial" w:eastAsia="Calibri" w:hAnsi="Arial" w:cs="Arial"/>
          <w:sz w:val="24"/>
          <w:szCs w:val="24"/>
          <w:lang w:eastAsia="en-US"/>
        </w:rPr>
        <w:t xml:space="preserve">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w:t>
      </w:r>
      <w:r>
        <w:rPr>
          <w:rFonts w:ascii="Arial" w:eastAsia="Calibri" w:hAnsi="Arial" w:cs="Arial"/>
          <w:sz w:val="24"/>
          <w:szCs w:val="24"/>
          <w:lang w:eastAsia="en-US"/>
        </w:rPr>
        <w:t>Новотельбинского</w:t>
      </w:r>
      <w:r w:rsidRPr="00FD3CC4">
        <w:rPr>
          <w:rFonts w:ascii="Arial" w:hAnsi="Arial" w:cs="Arial"/>
          <w:sz w:val="24"/>
          <w:szCs w:val="24"/>
        </w:rPr>
        <w:t xml:space="preserve"> сельского поселения</w:t>
      </w:r>
      <w:r>
        <w:rPr>
          <w:rFonts w:ascii="Arial" w:hAnsi="Arial" w:cs="Arial"/>
          <w:sz w:val="24"/>
          <w:szCs w:val="24"/>
        </w:rPr>
        <w:t xml:space="preserve"> </w:t>
      </w:r>
      <w:r>
        <w:rPr>
          <w:rFonts w:ascii="Arial" w:hAnsi="Arial" w:cs="Arial"/>
          <w:color w:val="000000"/>
          <w:spacing w:val="-1"/>
          <w:sz w:val="24"/>
          <w:szCs w:val="24"/>
        </w:rPr>
        <w:t>Куйтунского муниципального района Иркутской области</w:t>
      </w:r>
      <w:r w:rsidRPr="00FD3CC4">
        <w:rPr>
          <w:rFonts w:ascii="Arial" w:eastAsia="Calibri" w:hAnsi="Arial" w:cs="Arial"/>
          <w:sz w:val="24"/>
          <w:szCs w:val="24"/>
          <w:lang w:eastAsia="en-US"/>
        </w:rPr>
        <w:t xml:space="preserve"> для включения указанных сведений в государственный реестр уставов муниципальных образований Иркутской области в 10-дневный срок.</w:t>
      </w:r>
    </w:p>
    <w:p w:rsidR="000E0FB5" w:rsidRPr="00FD3CC4" w:rsidRDefault="000E0FB5" w:rsidP="000E0FB5">
      <w:pPr>
        <w:ind w:firstLine="709"/>
        <w:jc w:val="both"/>
        <w:rPr>
          <w:rFonts w:ascii="Arial" w:eastAsia="Calibri" w:hAnsi="Arial" w:cs="Arial"/>
          <w:sz w:val="24"/>
          <w:szCs w:val="24"/>
          <w:lang w:eastAsia="en-US"/>
        </w:rPr>
      </w:pPr>
      <w:r w:rsidRPr="00FD3CC4">
        <w:rPr>
          <w:rFonts w:ascii="Arial" w:eastAsia="Calibri" w:hAnsi="Arial" w:cs="Arial"/>
          <w:sz w:val="24"/>
          <w:szCs w:val="24"/>
          <w:lang w:eastAsia="en-US"/>
        </w:rPr>
        <w:t>4. Настоящее решение вступает в силу после государственной регистрации и опубликования в «Муниципальном вестнике».</w:t>
      </w:r>
    </w:p>
    <w:p w:rsidR="000E0FB5" w:rsidRDefault="000E0FB5" w:rsidP="000E0FB5">
      <w:pPr>
        <w:shd w:val="clear" w:color="auto" w:fill="FFFFFF"/>
        <w:jc w:val="both"/>
        <w:rPr>
          <w:rFonts w:ascii="Arial" w:hAnsi="Arial" w:cs="Arial"/>
          <w:color w:val="000000"/>
          <w:sz w:val="24"/>
          <w:szCs w:val="24"/>
        </w:rPr>
      </w:pPr>
    </w:p>
    <w:p w:rsidR="006B5A03" w:rsidRPr="00CA1188" w:rsidRDefault="000E0FB5" w:rsidP="00CA1188">
      <w:pPr>
        <w:shd w:val="clear" w:color="auto" w:fill="FFFFFF"/>
        <w:rPr>
          <w:rFonts w:ascii="Arial" w:hAnsi="Arial" w:cs="Arial"/>
          <w:color w:val="000000"/>
          <w:sz w:val="24"/>
          <w:szCs w:val="24"/>
        </w:rPr>
      </w:pPr>
      <w:r>
        <w:rPr>
          <w:rFonts w:ascii="Arial" w:hAnsi="Arial" w:cs="Arial"/>
          <w:color w:val="000000"/>
          <w:sz w:val="24"/>
          <w:szCs w:val="24"/>
        </w:rPr>
        <w:t>Пре</w:t>
      </w:r>
      <w:r w:rsidRPr="00FD3CC4">
        <w:rPr>
          <w:rFonts w:ascii="Arial" w:hAnsi="Arial" w:cs="Arial"/>
          <w:color w:val="000000"/>
          <w:sz w:val="24"/>
          <w:szCs w:val="24"/>
        </w:rPr>
        <w:t>д</w:t>
      </w:r>
      <w:r>
        <w:rPr>
          <w:rFonts w:ascii="Arial" w:hAnsi="Arial" w:cs="Arial"/>
          <w:color w:val="000000"/>
          <w:sz w:val="24"/>
          <w:szCs w:val="24"/>
        </w:rPr>
        <w:t>сед</w:t>
      </w:r>
      <w:r w:rsidRPr="00FD3CC4">
        <w:rPr>
          <w:rFonts w:ascii="Arial" w:hAnsi="Arial" w:cs="Arial"/>
          <w:color w:val="000000"/>
          <w:sz w:val="24"/>
          <w:szCs w:val="24"/>
        </w:rPr>
        <w:t>атель Думы</w:t>
      </w:r>
      <w:r>
        <w:rPr>
          <w:rFonts w:ascii="Arial" w:hAnsi="Arial" w:cs="Arial"/>
          <w:color w:val="000000"/>
          <w:sz w:val="24"/>
          <w:szCs w:val="24"/>
        </w:rPr>
        <w:t>,</w:t>
      </w:r>
      <w:r>
        <w:rPr>
          <w:rFonts w:ascii="Arial" w:hAnsi="Arial" w:cs="Arial"/>
          <w:color w:val="000000"/>
          <w:sz w:val="24"/>
          <w:szCs w:val="24"/>
        </w:rPr>
        <w:br/>
      </w:r>
      <w:r w:rsidRPr="00FD3CC4">
        <w:rPr>
          <w:rFonts w:ascii="Arial" w:hAnsi="Arial" w:cs="Arial"/>
          <w:color w:val="000000"/>
          <w:sz w:val="24"/>
          <w:szCs w:val="24"/>
        </w:rPr>
        <w:t xml:space="preserve">Глава </w:t>
      </w:r>
      <w:r w:rsidRPr="00FD3CC4">
        <w:rPr>
          <w:rFonts w:ascii="Arial" w:hAnsi="Arial" w:cs="Arial"/>
          <w:sz w:val="24"/>
          <w:szCs w:val="24"/>
        </w:rPr>
        <w:t xml:space="preserve"> </w:t>
      </w:r>
      <w:r>
        <w:rPr>
          <w:rFonts w:ascii="Arial" w:hAnsi="Arial" w:cs="Arial"/>
          <w:sz w:val="24"/>
          <w:szCs w:val="24"/>
        </w:rPr>
        <w:t>Новотельбинского сельского</w:t>
      </w:r>
      <w:r>
        <w:rPr>
          <w:rFonts w:ascii="Arial" w:hAnsi="Arial" w:cs="Arial"/>
          <w:color w:val="000000"/>
          <w:sz w:val="24"/>
          <w:szCs w:val="24"/>
        </w:rPr>
        <w:br/>
      </w:r>
      <w:r>
        <w:rPr>
          <w:rFonts w:ascii="Arial" w:hAnsi="Arial" w:cs="Arial"/>
          <w:color w:val="000000"/>
          <w:spacing w:val="1"/>
          <w:sz w:val="24"/>
          <w:szCs w:val="24"/>
        </w:rPr>
        <w:t>м</w:t>
      </w:r>
      <w:r w:rsidRPr="00FD3CC4">
        <w:rPr>
          <w:rFonts w:ascii="Arial" w:hAnsi="Arial" w:cs="Arial"/>
          <w:color w:val="000000"/>
          <w:spacing w:val="1"/>
          <w:sz w:val="24"/>
          <w:szCs w:val="24"/>
        </w:rPr>
        <w:t>униципального</w:t>
      </w:r>
      <w:r>
        <w:rPr>
          <w:rFonts w:ascii="Arial" w:hAnsi="Arial" w:cs="Arial"/>
          <w:color w:val="000000"/>
          <w:spacing w:val="1"/>
          <w:sz w:val="24"/>
          <w:szCs w:val="24"/>
        </w:rPr>
        <w:t xml:space="preserve"> </w:t>
      </w:r>
      <w:r w:rsidRPr="00FD3CC4">
        <w:rPr>
          <w:rFonts w:ascii="Arial" w:hAnsi="Arial" w:cs="Arial"/>
          <w:color w:val="000000"/>
          <w:spacing w:val="1"/>
          <w:sz w:val="24"/>
          <w:szCs w:val="24"/>
        </w:rPr>
        <w:t>образования</w:t>
      </w:r>
      <w:r>
        <w:rPr>
          <w:rFonts w:ascii="Arial" w:hAnsi="Arial" w:cs="Arial"/>
          <w:color w:val="000000"/>
          <w:spacing w:val="1"/>
          <w:sz w:val="24"/>
          <w:szCs w:val="24"/>
        </w:rPr>
        <w:t xml:space="preserve">                                    А.П. Шашлов.</w:t>
      </w:r>
    </w:p>
    <w:sectPr w:rsidR="006B5A03" w:rsidRPr="00CA1188" w:rsidSect="0049194C">
      <w:pgSz w:w="11906" w:h="16838"/>
      <w:pgMar w:top="1418" w:right="1418" w:bottom="1701" w:left="1418" w:header="720"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465886"/>
    <w:multiLevelType w:val="hybridMultilevel"/>
    <w:tmpl w:val="AAC6FA42"/>
    <w:lvl w:ilvl="0" w:tplc="EED4C0E6">
      <w:start w:val="1"/>
      <w:numFmt w:val="decimal"/>
      <w:lvlText w:val="%1."/>
      <w:lvlJc w:val="left"/>
      <w:pPr>
        <w:ind w:left="1200" w:hanging="84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4E1"/>
    <w:rsid w:val="000E0FB5"/>
    <w:rsid w:val="00564E2E"/>
    <w:rsid w:val="005C0042"/>
    <w:rsid w:val="006B5A03"/>
    <w:rsid w:val="00CA1188"/>
    <w:rsid w:val="00CC1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1E81C"/>
  <w15:docId w15:val="{5A542321-8435-4B7B-BF87-BBBD4A830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FB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rsid w:val="000E0FB5"/>
    <w:pPr>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rsid w:val="000E0FB5"/>
    <w:rPr>
      <w:rFonts w:ascii="Arial" w:eastAsia="Times New Roman" w:hAnsi="Arial" w:cs="Times New Roman"/>
      <w:sz w:val="20"/>
      <w:szCs w:val="20"/>
      <w:lang w:eastAsia="ru-RU"/>
    </w:rPr>
  </w:style>
  <w:style w:type="character" w:customStyle="1" w:styleId="a3">
    <w:name w:val="Основной текст_"/>
    <w:link w:val="2"/>
    <w:rsid w:val="000E0FB5"/>
    <w:rPr>
      <w:shd w:val="clear" w:color="auto" w:fill="FFFFFF"/>
    </w:rPr>
  </w:style>
  <w:style w:type="paragraph" w:customStyle="1" w:styleId="2">
    <w:name w:val="Основной текст2"/>
    <w:basedOn w:val="a"/>
    <w:link w:val="a3"/>
    <w:rsid w:val="000E0FB5"/>
    <w:pPr>
      <w:widowControl w:val="0"/>
      <w:shd w:val="clear" w:color="auto" w:fill="FFFFFF"/>
      <w:spacing w:after="0" w:line="298" w:lineRule="exact"/>
      <w:ind w:hanging="360"/>
      <w:jc w:val="both"/>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568</Words>
  <Characters>3239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5</cp:revision>
  <dcterms:created xsi:type="dcterms:W3CDTF">2022-12-26T07:26:00Z</dcterms:created>
  <dcterms:modified xsi:type="dcterms:W3CDTF">2023-06-01T04:25:00Z</dcterms:modified>
</cp:coreProperties>
</file>