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996"/>
      </w:tblGrid>
      <w:tr w:rsidR="00814DC6" w:rsidRPr="00814DC6" w:rsidTr="00A3116F">
        <w:tc>
          <w:tcPr>
            <w:tcW w:w="5000" w:type="pct"/>
            <w:shd w:val="clear" w:color="auto" w:fill="auto"/>
            <w:hideMark/>
          </w:tcPr>
          <w:p w:rsidR="00814DC6" w:rsidRPr="00814DC6" w:rsidRDefault="00814DC6" w:rsidP="00814DC6">
            <w:pPr>
              <w:spacing w:line="240" w:lineRule="auto"/>
              <w:jc w:val="center"/>
              <w:rPr>
                <w:rFonts w:eastAsia="Calibr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814DC6">
              <w:rPr>
                <w:rFonts w:eastAsia="Calibri" w:cs="Courier New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814DC6" w:rsidRPr="00814DC6" w:rsidTr="00A3116F">
        <w:tc>
          <w:tcPr>
            <w:tcW w:w="5000" w:type="pct"/>
            <w:shd w:val="clear" w:color="auto" w:fill="auto"/>
          </w:tcPr>
          <w:p w:rsidR="00814DC6" w:rsidRPr="00814DC6" w:rsidRDefault="00814DC6" w:rsidP="00814DC6">
            <w:pPr>
              <w:spacing w:line="240" w:lineRule="auto"/>
              <w:jc w:val="center"/>
              <w:rPr>
                <w:rFonts w:eastAsia="Calibr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814DC6">
              <w:rPr>
                <w:rFonts w:eastAsia="Calibri" w:cs="Courier New"/>
                <w:b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814DC6" w:rsidRPr="00814DC6" w:rsidTr="00A3116F">
        <w:tc>
          <w:tcPr>
            <w:tcW w:w="5000" w:type="pct"/>
            <w:shd w:val="clear" w:color="auto" w:fill="auto"/>
          </w:tcPr>
          <w:p w:rsidR="00814DC6" w:rsidRPr="00814DC6" w:rsidRDefault="00814DC6" w:rsidP="00814DC6">
            <w:pPr>
              <w:spacing w:line="240" w:lineRule="auto"/>
              <w:jc w:val="center"/>
              <w:rPr>
                <w:rFonts w:eastAsia="Calibr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814DC6">
              <w:rPr>
                <w:rFonts w:eastAsia="Calibri" w:cs="Courier New"/>
                <w:b/>
                <w:color w:val="000000"/>
                <w:sz w:val="24"/>
                <w:szCs w:val="24"/>
                <w:lang w:eastAsia="ru-RU"/>
              </w:rPr>
              <w:t>КУЙТУНСКИЙ РАЙОН</w:t>
            </w:r>
          </w:p>
        </w:tc>
      </w:tr>
      <w:tr w:rsidR="00814DC6" w:rsidRPr="00814DC6" w:rsidTr="00A3116F">
        <w:tc>
          <w:tcPr>
            <w:tcW w:w="5000" w:type="pct"/>
            <w:shd w:val="clear" w:color="auto" w:fill="auto"/>
          </w:tcPr>
          <w:p w:rsidR="00814DC6" w:rsidRPr="00814DC6" w:rsidRDefault="00814DC6" w:rsidP="00814DC6">
            <w:pPr>
              <w:spacing w:line="240" w:lineRule="auto"/>
              <w:jc w:val="center"/>
              <w:rPr>
                <w:rFonts w:eastAsia="Calibri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4DC6" w:rsidRPr="00814DC6" w:rsidTr="00A3116F">
        <w:tc>
          <w:tcPr>
            <w:tcW w:w="5000" w:type="pct"/>
            <w:shd w:val="clear" w:color="auto" w:fill="auto"/>
          </w:tcPr>
          <w:p w:rsidR="00814DC6" w:rsidRPr="00814DC6" w:rsidRDefault="00814DC6" w:rsidP="00814DC6">
            <w:pPr>
              <w:spacing w:line="240" w:lineRule="auto"/>
              <w:jc w:val="center"/>
              <w:rPr>
                <w:rFonts w:eastAsia="Calibr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814DC6">
              <w:rPr>
                <w:rFonts w:eastAsia="Calibri" w:cs="Courier New"/>
                <w:b/>
                <w:color w:val="000000"/>
                <w:sz w:val="24"/>
                <w:szCs w:val="24"/>
                <w:lang w:eastAsia="ru-RU"/>
              </w:rPr>
              <w:t>АДМИНИСТРАЦИЯ НОВОТЕЛЬБИНСКОГО МУНИЦИПАЛЬНОГО ОБРАЗОВАНИЯ</w:t>
            </w:r>
          </w:p>
        </w:tc>
      </w:tr>
      <w:tr w:rsidR="00814DC6" w:rsidRPr="00814DC6" w:rsidTr="00A3116F">
        <w:tc>
          <w:tcPr>
            <w:tcW w:w="5000" w:type="pct"/>
            <w:shd w:val="clear" w:color="auto" w:fill="auto"/>
          </w:tcPr>
          <w:p w:rsidR="00814DC6" w:rsidRPr="00814DC6" w:rsidRDefault="00814DC6" w:rsidP="00814DC6">
            <w:pPr>
              <w:spacing w:line="240" w:lineRule="auto"/>
              <w:jc w:val="center"/>
              <w:rPr>
                <w:rFonts w:eastAsia="Calibri" w:cs="Courier New"/>
                <w:b/>
                <w:sz w:val="24"/>
                <w:szCs w:val="24"/>
                <w:lang w:eastAsia="ru-RU"/>
              </w:rPr>
            </w:pPr>
          </w:p>
        </w:tc>
      </w:tr>
      <w:tr w:rsidR="00814DC6" w:rsidRPr="00814DC6" w:rsidTr="00A3116F">
        <w:tc>
          <w:tcPr>
            <w:tcW w:w="5000" w:type="pct"/>
            <w:shd w:val="clear" w:color="auto" w:fill="auto"/>
          </w:tcPr>
          <w:p w:rsidR="00814DC6" w:rsidRPr="00814DC6" w:rsidRDefault="00814DC6" w:rsidP="00814DC6">
            <w:pPr>
              <w:spacing w:line="240" w:lineRule="auto"/>
              <w:jc w:val="center"/>
              <w:rPr>
                <w:rFonts w:eastAsia="Calibri" w:cs="Courier New"/>
                <w:b/>
                <w:sz w:val="24"/>
                <w:szCs w:val="24"/>
                <w:lang w:eastAsia="ru-RU"/>
              </w:rPr>
            </w:pPr>
            <w:r w:rsidRPr="00814DC6">
              <w:rPr>
                <w:rFonts w:eastAsia="Calibri" w:cs="Courier New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14DC6" w:rsidRPr="00814DC6" w:rsidRDefault="00814DC6" w:rsidP="00814DC6">
            <w:pPr>
              <w:spacing w:line="240" w:lineRule="auto"/>
              <w:jc w:val="center"/>
              <w:rPr>
                <w:rFonts w:eastAsia="Calibri" w:cs="Courier New"/>
                <w:b/>
                <w:sz w:val="24"/>
                <w:szCs w:val="24"/>
                <w:lang w:eastAsia="ru-RU"/>
              </w:rPr>
            </w:pPr>
          </w:p>
          <w:p w:rsidR="00814DC6" w:rsidRPr="00814DC6" w:rsidRDefault="00814DC6" w:rsidP="00814DC6">
            <w:pPr>
              <w:spacing w:line="240" w:lineRule="auto"/>
              <w:jc w:val="left"/>
              <w:rPr>
                <w:rFonts w:eastAsia="Calibri" w:cs="Courier New"/>
                <w:b/>
                <w:sz w:val="24"/>
                <w:szCs w:val="24"/>
                <w:lang w:eastAsia="ru-RU"/>
              </w:rPr>
            </w:pPr>
            <w:r w:rsidRPr="00814DC6">
              <w:rPr>
                <w:rFonts w:eastAsia="Calibri" w:cs="Courier New"/>
                <w:b/>
                <w:sz w:val="24"/>
                <w:szCs w:val="24"/>
                <w:lang w:eastAsia="ru-RU"/>
              </w:rPr>
              <w:t xml:space="preserve">«05» октября 2016 г.                              п. </w:t>
            </w:r>
            <w:proofErr w:type="gramStart"/>
            <w:r w:rsidRPr="00814DC6">
              <w:rPr>
                <w:rFonts w:eastAsia="Calibri" w:cs="Courier New"/>
                <w:b/>
                <w:sz w:val="24"/>
                <w:szCs w:val="24"/>
                <w:lang w:eastAsia="ru-RU"/>
              </w:rPr>
              <w:t>Новая</w:t>
            </w:r>
            <w:proofErr w:type="gramEnd"/>
            <w:r w:rsidRPr="00814DC6">
              <w:rPr>
                <w:rFonts w:eastAsia="Calibri" w:cs="Courier New"/>
                <w:b/>
                <w:sz w:val="24"/>
                <w:szCs w:val="24"/>
                <w:lang w:eastAsia="ru-RU"/>
              </w:rPr>
              <w:t xml:space="preserve"> Тельба                     №  7</w:t>
            </w:r>
            <w:r>
              <w:rPr>
                <w:rFonts w:eastAsia="Calibri" w:cs="Courier New"/>
                <w:b/>
                <w:sz w:val="24"/>
                <w:szCs w:val="24"/>
                <w:lang w:eastAsia="ru-RU"/>
              </w:rPr>
              <w:t>7</w:t>
            </w:r>
          </w:p>
          <w:p w:rsidR="00814DC6" w:rsidRPr="00814DC6" w:rsidRDefault="00814DC6" w:rsidP="00814DC6">
            <w:pPr>
              <w:spacing w:line="240" w:lineRule="auto"/>
              <w:jc w:val="left"/>
              <w:rPr>
                <w:rFonts w:eastAsia="Calibri" w:cs="Courier New"/>
                <w:b/>
                <w:sz w:val="24"/>
                <w:szCs w:val="24"/>
                <w:lang w:eastAsia="ru-RU"/>
              </w:rPr>
            </w:pPr>
          </w:p>
          <w:p w:rsidR="00814DC6" w:rsidRPr="00814DC6" w:rsidRDefault="00814DC6" w:rsidP="00814DC6">
            <w:pPr>
              <w:spacing w:line="240" w:lineRule="auto"/>
              <w:jc w:val="center"/>
              <w:rPr>
                <w:rFonts w:eastAsia="Calibri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jc w:val="left"/>
        <w:rPr>
          <w:rFonts w:cs="Times New Roman"/>
          <w:sz w:val="22"/>
        </w:rPr>
      </w:pPr>
      <w:hyperlink r:id="rId5" w:history="1">
        <w:r w:rsidRPr="00814DC6">
          <w:rPr>
            <w:rFonts w:cs="Times New Roman"/>
            <w:sz w:val="22"/>
          </w:rPr>
          <w:t>Об утверждении Порядка применения к муниципальным служащим </w:t>
        </w:r>
        <w:r w:rsidRPr="00814DC6">
          <w:rPr>
            <w:rFonts w:cs="Times New Roman"/>
            <w:sz w:val="22"/>
          </w:rPr>
          <w:br/>
  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</w:r>
      </w:hyperlink>
      <w:r w:rsidRPr="00814DC6">
        <w:rPr>
          <w:rFonts w:cs="Times New Roman"/>
          <w:sz w:val="22"/>
        </w:rPr>
        <w:t>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 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  <w:kern w:val="36"/>
        </w:rPr>
      </w:pPr>
      <w:r w:rsidRPr="00814DC6">
        <w:rPr>
          <w:rFonts w:ascii="Times New Roman" w:hAnsi="Times New Roman"/>
          <w:kern w:val="36"/>
        </w:rPr>
        <w:t xml:space="preserve">            В соответствии с </w:t>
      </w:r>
      <w:hyperlink r:id="rId6" w:history="1">
        <w:r w:rsidRPr="00814DC6">
          <w:rPr>
            <w:rFonts w:ascii="Times New Roman" w:hAnsi="Times New Roman"/>
            <w:kern w:val="36"/>
          </w:rPr>
          <w:t>частью 3 статьи 27.1</w:t>
        </w:r>
      </w:hyperlink>
      <w:r w:rsidRPr="00814DC6">
        <w:rPr>
          <w:rFonts w:ascii="Times New Roman" w:hAnsi="Times New Roman"/>
          <w:kern w:val="36"/>
        </w:rPr>
        <w:t> Федерального закона от 02 марта 2007 года N 25-ФЗ "О муниципальной службе в Российской Федерации", </w:t>
      </w:r>
      <w:r w:rsidRPr="00814DC6">
        <w:rPr>
          <w:rFonts w:ascii="Times New Roman" w:hAnsi="Times New Roman"/>
        </w:rPr>
        <w:t xml:space="preserve"> </w:t>
      </w:r>
      <w:r w:rsidRPr="00814DC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Новотельб</w:t>
      </w:r>
      <w:r w:rsidRPr="00814DC6">
        <w:rPr>
          <w:rFonts w:ascii="Times New Roman" w:hAnsi="Times New Roman"/>
          <w:sz w:val="24"/>
          <w:szCs w:val="24"/>
        </w:rPr>
        <w:t>инского сельского поселения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 </w:t>
      </w:r>
    </w:p>
    <w:p w:rsidR="00814DC6" w:rsidRPr="00814DC6" w:rsidRDefault="00814DC6" w:rsidP="00814DC6">
      <w:pPr>
        <w:pStyle w:val="a3"/>
        <w:jc w:val="center"/>
        <w:rPr>
          <w:rFonts w:ascii="Times New Roman" w:hAnsi="Times New Roman"/>
          <w:b/>
        </w:rPr>
      </w:pPr>
      <w:r w:rsidRPr="00814DC6">
        <w:rPr>
          <w:rFonts w:ascii="Times New Roman" w:hAnsi="Times New Roman"/>
          <w:b/>
        </w:rPr>
        <w:t>ПОСТАНОВЛЯЕТ: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 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1. Утвердить </w:t>
      </w:r>
      <w:r w:rsidRPr="00814DC6">
        <w:rPr>
          <w:rFonts w:ascii="Times New Roman" w:hAnsi="Times New Roman"/>
          <w:b/>
          <w:bCs/>
        </w:rPr>
        <w:t>Порядок</w:t>
      </w:r>
      <w:r w:rsidRPr="00814DC6">
        <w:rPr>
          <w:rFonts w:ascii="Times New Roman" w:hAnsi="Times New Roman"/>
        </w:rPr>
        <w:t> 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 №1 к настоящему постановлению.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  <w:sz w:val="20"/>
        </w:rPr>
      </w:pPr>
      <w:r w:rsidRPr="00814DC6">
        <w:rPr>
          <w:rFonts w:ascii="Times New Roman" w:eastAsia="Calibri" w:hAnsi="Times New Roman"/>
          <w:szCs w:val="24"/>
          <w:lang w:eastAsia="en-US"/>
        </w:rPr>
        <w:t xml:space="preserve">           2. </w:t>
      </w:r>
      <w:proofErr w:type="gramStart"/>
      <w:r w:rsidRPr="00814DC6">
        <w:rPr>
          <w:rFonts w:ascii="Times New Roman" w:eastAsia="Calibri" w:hAnsi="Times New Roman"/>
          <w:szCs w:val="24"/>
          <w:lang w:eastAsia="en-US"/>
        </w:rPr>
        <w:t>Контроль за</w:t>
      </w:r>
      <w:proofErr w:type="gramEnd"/>
      <w:r w:rsidRPr="00814DC6">
        <w:rPr>
          <w:rFonts w:ascii="Times New Roman" w:eastAsia="Calibri" w:hAnsi="Times New Roman"/>
          <w:szCs w:val="24"/>
          <w:lang w:eastAsia="en-US"/>
        </w:rPr>
        <w:t xml:space="preserve"> исполнением настоящего постановления оставляю за собой.</w:t>
      </w:r>
      <w:r w:rsidRPr="00814DC6">
        <w:rPr>
          <w:rFonts w:ascii="Times New Roman" w:eastAsia="Calibri" w:hAnsi="Times New Roman"/>
          <w:szCs w:val="24"/>
          <w:lang w:eastAsia="en-US"/>
        </w:rPr>
        <w:br/>
        <w:t xml:space="preserve">           3.   Настоящее постановление вступает в силу с момента его обнародования.</w:t>
      </w:r>
      <w:r w:rsidRPr="00814DC6">
        <w:rPr>
          <w:rFonts w:ascii="Times New Roman" w:hAnsi="Times New Roman"/>
          <w:sz w:val="20"/>
        </w:rPr>
        <w:t> 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  <w:sz w:val="20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  <w:sz w:val="20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  <w:sz w:val="20"/>
        </w:rPr>
      </w:pPr>
    </w:p>
    <w:p w:rsidR="00814DC6" w:rsidRPr="00814DC6" w:rsidRDefault="00814DC6" w:rsidP="00814DC6">
      <w:pPr>
        <w:pStyle w:val="a3"/>
        <w:rPr>
          <w:rFonts w:ascii="Times New Roman" w:eastAsia="Calibri" w:hAnsi="Times New Roman"/>
          <w:lang w:eastAsia="en-US"/>
        </w:rPr>
      </w:pPr>
      <w:r w:rsidRPr="00814DC6">
        <w:rPr>
          <w:rFonts w:ascii="Times New Roman" w:hAnsi="Times New Roman"/>
        </w:rPr>
        <w:t> </w:t>
      </w:r>
      <w:r w:rsidRPr="00814DC6">
        <w:rPr>
          <w:rFonts w:ascii="Times New Roman" w:eastAsia="Calibri" w:hAnsi="Times New Roman"/>
          <w:lang w:eastAsia="en-US"/>
        </w:rPr>
        <w:t xml:space="preserve">Глава </w:t>
      </w:r>
      <w:r>
        <w:rPr>
          <w:rFonts w:ascii="Times New Roman" w:hAnsi="Times New Roman"/>
          <w:sz w:val="24"/>
          <w:szCs w:val="24"/>
        </w:rPr>
        <w:t>Новотельб</w:t>
      </w:r>
      <w:r w:rsidRPr="00814DC6">
        <w:rPr>
          <w:rFonts w:ascii="Times New Roman" w:eastAsia="Calibri" w:hAnsi="Times New Roman"/>
          <w:lang w:eastAsia="en-US"/>
        </w:rPr>
        <w:t xml:space="preserve">инского сельского поселения                      </w:t>
      </w:r>
      <w:r>
        <w:rPr>
          <w:rFonts w:ascii="Times New Roman" w:eastAsia="Calibri" w:hAnsi="Times New Roman"/>
          <w:lang w:eastAsia="en-US"/>
        </w:rPr>
        <w:t xml:space="preserve">                     </w:t>
      </w:r>
      <w:r w:rsidRPr="00814DC6">
        <w:rPr>
          <w:rFonts w:ascii="Times New Roman" w:eastAsia="Calibri" w:hAnsi="Times New Roman"/>
          <w:lang w:eastAsia="en-US"/>
        </w:rPr>
        <w:t xml:space="preserve">  </w:t>
      </w:r>
      <w:r>
        <w:rPr>
          <w:rFonts w:ascii="Times New Roman" w:eastAsia="Calibri" w:hAnsi="Times New Roman"/>
          <w:lang w:eastAsia="en-US"/>
        </w:rPr>
        <w:t>Н.М. Толстихина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  <w:kern w:val="36"/>
        </w:rPr>
      </w:pPr>
      <w:bookmarkStart w:id="0" w:name="sub_1000"/>
      <w:bookmarkEnd w:id="0"/>
      <w:r w:rsidRPr="00814DC6">
        <w:rPr>
          <w:rFonts w:ascii="Times New Roman" w:hAnsi="Times New Roman"/>
          <w:kern w:val="36"/>
        </w:rPr>
        <w:t> </w:t>
      </w:r>
    </w:p>
    <w:p w:rsidR="00814DC6" w:rsidRPr="00814DC6" w:rsidRDefault="00814DC6" w:rsidP="00814DC6">
      <w:pPr>
        <w:pStyle w:val="a3"/>
        <w:jc w:val="right"/>
        <w:rPr>
          <w:rFonts w:ascii="Times New Roman" w:hAnsi="Times New Roman"/>
          <w:kern w:val="36"/>
        </w:rPr>
      </w:pPr>
      <w:r w:rsidRPr="00814DC6">
        <w:rPr>
          <w:rFonts w:ascii="Times New Roman" w:hAnsi="Times New Roman"/>
          <w:kern w:val="36"/>
        </w:rPr>
        <w:t>Приложение №1</w:t>
      </w:r>
    </w:p>
    <w:p w:rsidR="00814DC6" w:rsidRPr="00814DC6" w:rsidRDefault="00814DC6" w:rsidP="00814DC6">
      <w:pPr>
        <w:pStyle w:val="a3"/>
        <w:jc w:val="right"/>
        <w:rPr>
          <w:rFonts w:ascii="Times New Roman" w:hAnsi="Times New Roman"/>
        </w:rPr>
      </w:pPr>
      <w:proofErr w:type="gramStart"/>
      <w:r w:rsidRPr="00814DC6">
        <w:rPr>
          <w:rFonts w:ascii="Times New Roman" w:hAnsi="Times New Roman"/>
        </w:rPr>
        <w:t>Утвержден</w:t>
      </w:r>
      <w:proofErr w:type="gramEnd"/>
      <w:r w:rsidRPr="00814DC6">
        <w:rPr>
          <w:rFonts w:ascii="Times New Roman" w:hAnsi="Times New Roman"/>
        </w:rPr>
        <w:t xml:space="preserve"> постановлением администрации </w:t>
      </w:r>
    </w:p>
    <w:p w:rsidR="00814DC6" w:rsidRPr="00814DC6" w:rsidRDefault="00814DC6" w:rsidP="00814DC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Новотельб</w:t>
      </w:r>
      <w:r w:rsidRPr="00814DC6">
        <w:rPr>
          <w:rFonts w:ascii="Times New Roman" w:hAnsi="Times New Roman"/>
        </w:rPr>
        <w:t>инского сельского поселения</w:t>
      </w:r>
    </w:p>
    <w:p w:rsidR="00814DC6" w:rsidRPr="00814DC6" w:rsidRDefault="00814DC6" w:rsidP="00814DC6">
      <w:pPr>
        <w:pStyle w:val="a3"/>
        <w:jc w:val="right"/>
        <w:rPr>
          <w:rFonts w:ascii="Times New Roman" w:hAnsi="Times New Roman"/>
        </w:rPr>
      </w:pPr>
      <w:r w:rsidRPr="00814DC6">
        <w:rPr>
          <w:rFonts w:ascii="Times New Roman" w:hAnsi="Times New Roman"/>
        </w:rPr>
        <w:t>от  0</w:t>
      </w:r>
      <w:r>
        <w:rPr>
          <w:rFonts w:ascii="Times New Roman" w:hAnsi="Times New Roman"/>
        </w:rPr>
        <w:t>5</w:t>
      </w:r>
      <w:r w:rsidRPr="00814DC6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814DC6">
        <w:rPr>
          <w:rFonts w:ascii="Times New Roman" w:hAnsi="Times New Roman"/>
        </w:rPr>
        <w:t>.2016г. № 7</w:t>
      </w:r>
      <w:r>
        <w:rPr>
          <w:rFonts w:ascii="Times New Roman" w:hAnsi="Times New Roman"/>
        </w:rPr>
        <w:t>7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 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 </w:t>
      </w:r>
    </w:p>
    <w:p w:rsidR="00814DC6" w:rsidRPr="00814DC6" w:rsidRDefault="00814DC6" w:rsidP="00814DC6">
      <w:pPr>
        <w:pStyle w:val="a3"/>
        <w:jc w:val="center"/>
        <w:rPr>
          <w:rFonts w:ascii="Times New Roman" w:hAnsi="Times New Roman"/>
          <w:kern w:val="36"/>
          <w:sz w:val="24"/>
        </w:rPr>
      </w:pPr>
      <w:r w:rsidRPr="00814DC6">
        <w:rPr>
          <w:rFonts w:ascii="Times New Roman" w:hAnsi="Times New Roman"/>
          <w:kern w:val="36"/>
          <w:sz w:val="24"/>
        </w:rPr>
        <w:t>Порядок</w:t>
      </w:r>
    </w:p>
    <w:p w:rsidR="00814DC6" w:rsidRPr="00814DC6" w:rsidRDefault="00814DC6" w:rsidP="00814DC6">
      <w:pPr>
        <w:pStyle w:val="a3"/>
        <w:jc w:val="center"/>
        <w:rPr>
          <w:rFonts w:ascii="Times New Roman" w:hAnsi="Times New Roman"/>
          <w:kern w:val="36"/>
          <w:sz w:val="24"/>
        </w:rPr>
      </w:pPr>
      <w:r w:rsidRPr="00814DC6">
        <w:rPr>
          <w:rFonts w:ascii="Times New Roman" w:hAnsi="Times New Roman"/>
          <w:kern w:val="36"/>
          <w:sz w:val="24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 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  <w:kern w:val="36"/>
        </w:rPr>
      </w:pPr>
      <w:bookmarkStart w:id="1" w:name="sub_100"/>
      <w:bookmarkEnd w:id="1"/>
      <w:r w:rsidRPr="00814DC6">
        <w:rPr>
          <w:rFonts w:ascii="Times New Roman" w:hAnsi="Times New Roman"/>
          <w:kern w:val="36"/>
        </w:rPr>
        <w:t>                                             I. Общие положения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 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1. </w:t>
      </w:r>
      <w:proofErr w:type="gramStart"/>
      <w:r w:rsidRPr="00814DC6">
        <w:rPr>
          <w:rFonts w:ascii="Times New Roman" w:hAnsi="Times New Roman"/>
        </w:rPr>
        <w:t xml:space="preserve">Взыскания к муниципальным служащим в </w:t>
      </w:r>
      <w:r>
        <w:rPr>
          <w:rFonts w:ascii="Times New Roman" w:hAnsi="Times New Roman"/>
          <w:sz w:val="24"/>
          <w:szCs w:val="24"/>
        </w:rPr>
        <w:t>Новотельб</w:t>
      </w:r>
      <w:r w:rsidRPr="00814DC6">
        <w:rPr>
          <w:rFonts w:ascii="Times New Roman" w:hAnsi="Times New Roman"/>
        </w:rPr>
        <w:t>инском сельском поселении (далее -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 </w:t>
      </w:r>
      <w:hyperlink r:id="rId7" w:history="1">
        <w:r w:rsidRPr="00814DC6">
          <w:rPr>
            <w:rFonts w:ascii="Times New Roman" w:hAnsi="Times New Roman"/>
          </w:rPr>
          <w:t>статьями 14.1</w:t>
        </w:r>
      </w:hyperlink>
      <w:r w:rsidRPr="00814DC6">
        <w:rPr>
          <w:rFonts w:ascii="Times New Roman" w:hAnsi="Times New Roman"/>
        </w:rPr>
        <w:t>, </w:t>
      </w:r>
      <w:hyperlink r:id="rId8" w:history="1">
        <w:r w:rsidRPr="00814DC6">
          <w:rPr>
            <w:rFonts w:ascii="Times New Roman" w:hAnsi="Times New Roman"/>
          </w:rPr>
          <w:t>15</w:t>
        </w:r>
      </w:hyperlink>
      <w:r w:rsidRPr="00814DC6">
        <w:rPr>
          <w:rFonts w:ascii="Times New Roman" w:hAnsi="Times New Roman"/>
        </w:rPr>
        <w:t> и </w:t>
      </w:r>
      <w:hyperlink r:id="rId9" w:history="1">
        <w:r w:rsidRPr="00814DC6">
          <w:rPr>
            <w:rFonts w:ascii="Times New Roman" w:hAnsi="Times New Roman"/>
          </w:rPr>
          <w:t>27</w:t>
        </w:r>
      </w:hyperlink>
      <w:r w:rsidRPr="00814DC6">
        <w:rPr>
          <w:rFonts w:ascii="Times New Roman" w:hAnsi="Times New Roman"/>
        </w:rPr>
        <w:t> Федерального закона от 02 марта 2007 года N 25-ФЗ "О муниципальной службе в Российской Федерации" (далее - взыскания за коррупционные правонарушения), применяются в</w:t>
      </w:r>
      <w:proofErr w:type="gramEnd"/>
      <w:r w:rsidRPr="00814DC6">
        <w:rPr>
          <w:rFonts w:ascii="Times New Roman" w:hAnsi="Times New Roman"/>
        </w:rPr>
        <w:t xml:space="preserve"> </w:t>
      </w:r>
      <w:proofErr w:type="gramStart"/>
      <w:r w:rsidRPr="00814DC6">
        <w:rPr>
          <w:rFonts w:ascii="Times New Roman" w:hAnsi="Times New Roman"/>
        </w:rPr>
        <w:t>порядке и сроки, установленные </w:t>
      </w:r>
      <w:hyperlink r:id="rId10" w:history="1">
        <w:r w:rsidRPr="00814DC6">
          <w:rPr>
            <w:rFonts w:ascii="Times New Roman" w:hAnsi="Times New Roman"/>
          </w:rPr>
          <w:t>Федеральным законом</w:t>
        </w:r>
      </w:hyperlink>
      <w:r w:rsidRPr="00814DC6">
        <w:rPr>
          <w:rFonts w:ascii="Times New Roman" w:hAnsi="Times New Roman"/>
        </w:rPr>
        <w:t> от 02 марта 2007 года N 25-ФЗ "О муниципальной службе в Российской Федерации" (далее - Федеральный закон "О муниципальной службе в Российской Федерации"),  и настоящим Порядком.</w:t>
      </w:r>
      <w:proofErr w:type="gramEnd"/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2. </w:t>
      </w:r>
      <w:proofErr w:type="gramStart"/>
      <w:r w:rsidRPr="00814DC6">
        <w:rPr>
          <w:rFonts w:ascii="Times New Roman" w:hAnsi="Times New Roman"/>
        </w:rPr>
        <w:t>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hyperlink r:id="rId11" w:history="1">
        <w:r w:rsidRPr="00814DC6">
          <w:rPr>
            <w:rFonts w:ascii="Times New Roman" w:hAnsi="Times New Roman"/>
            <w:bCs/>
          </w:rPr>
          <w:t>Федеральным законом</w:t>
        </w:r>
      </w:hyperlink>
      <w:r w:rsidRPr="00814DC6">
        <w:rPr>
          <w:rFonts w:ascii="Times New Roman" w:hAnsi="Times New Roman"/>
        </w:rPr>
        <w:t> "О муниципальной службе в Российской Федерации",</w:t>
      </w:r>
      <w:r>
        <w:rPr>
          <w:rFonts w:ascii="Times New Roman" w:hAnsi="Times New Roman"/>
        </w:rPr>
        <w:t xml:space="preserve"> </w:t>
      </w:r>
      <w:hyperlink r:id="rId12" w:history="1">
        <w:r w:rsidRPr="00814DC6">
          <w:rPr>
            <w:rFonts w:ascii="Times New Roman" w:hAnsi="Times New Roman"/>
            <w:bCs/>
          </w:rPr>
          <w:t>Федеральным законом</w:t>
        </w:r>
      </w:hyperlink>
      <w:r w:rsidRPr="00814DC6">
        <w:rPr>
          <w:rFonts w:ascii="Times New Roman" w:hAnsi="Times New Roman"/>
        </w:rPr>
        <w:t> от 25 декабря 2008 года N 273-ФЗ "О противодействии коррупции" (далее - Федеральный закон "О противодействии коррупции") и другими федеральными законами (далее - коррупционное правонарушение), применяется только</w:t>
      </w:r>
      <w:proofErr w:type="gramEnd"/>
      <w:r w:rsidRPr="00814DC6">
        <w:rPr>
          <w:rFonts w:ascii="Times New Roman" w:hAnsi="Times New Roman"/>
        </w:rPr>
        <w:t xml:space="preserve"> одно взыскание.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3. Взыскание за коррупционное правонарушение применяется представителем нанимателя (работодателем) на основании: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а) доклада о результатах проверки;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</w:t>
      </w:r>
      <w:proofErr w:type="gramStart"/>
      <w:r w:rsidRPr="00814DC6">
        <w:rPr>
          <w:rFonts w:ascii="Times New Roman" w:hAnsi="Times New Roman"/>
        </w:rPr>
        <w:t>в(</w:t>
      </w:r>
      <w:proofErr w:type="gramEnd"/>
      <w:r w:rsidRPr="00814DC6">
        <w:rPr>
          <w:rFonts w:ascii="Times New Roman" w:hAnsi="Times New Roman"/>
        </w:rPr>
        <w:t>далее - комиссия) в случае, если доклад о результатах проверки направлялся в комиссию;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в) объяснений муниципального служащего;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г) иных материалов.</w:t>
      </w:r>
      <w:bookmarkStart w:id="2" w:name="sub_200"/>
      <w:bookmarkEnd w:id="2"/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  <w:kern w:val="36"/>
        </w:rPr>
      </w:pPr>
      <w:r w:rsidRPr="00814DC6">
        <w:rPr>
          <w:rFonts w:ascii="Times New Roman" w:hAnsi="Times New Roman"/>
          <w:kern w:val="36"/>
        </w:rPr>
        <w:t> </w:t>
      </w:r>
    </w:p>
    <w:p w:rsidR="00814DC6" w:rsidRPr="00814DC6" w:rsidRDefault="00814DC6" w:rsidP="00814DC6">
      <w:pPr>
        <w:pStyle w:val="a3"/>
        <w:jc w:val="center"/>
        <w:rPr>
          <w:rFonts w:ascii="Times New Roman" w:hAnsi="Times New Roman"/>
          <w:b/>
          <w:kern w:val="36"/>
        </w:rPr>
      </w:pPr>
      <w:r w:rsidRPr="00814DC6">
        <w:rPr>
          <w:rFonts w:ascii="Times New Roman" w:hAnsi="Times New Roman"/>
          <w:b/>
          <w:kern w:val="36"/>
        </w:rPr>
        <w:t>II. Общие условия применения взыскания за коррупционное правонарушение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  <w:b/>
          <w:bCs/>
        </w:rPr>
        <w:t> 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3" w:name="sub_1004"/>
      <w:bookmarkEnd w:id="3"/>
      <w:r w:rsidRPr="00814DC6">
        <w:rPr>
          <w:rFonts w:ascii="Times New Roman" w:hAnsi="Times New Roman"/>
        </w:rPr>
        <w:t xml:space="preserve">           4. При применении взыскания за коррупционное правонарушение учитываются: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в) предшествующие результаты исполнения муниципальным служащим своих должностных обязанностей.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4" w:name="sub_1005"/>
      <w:bookmarkEnd w:id="4"/>
      <w:r w:rsidRPr="00814DC6">
        <w:rPr>
          <w:rFonts w:ascii="Times New Roman" w:hAnsi="Times New Roman"/>
        </w:rPr>
        <w:t xml:space="preserve">           5.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б) времени проведения проверки;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в) 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5" w:name="sub_1006"/>
      <w:bookmarkEnd w:id="5"/>
      <w:r w:rsidRPr="00814DC6">
        <w:rPr>
          <w:rFonts w:ascii="Times New Roman" w:hAnsi="Times New Roman"/>
        </w:rPr>
        <w:lastRenderedPageBreak/>
        <w:t xml:space="preserve">           6. Муниципальный служащий, в отношении которого проводится проверка,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Временное отстранение муниципального служащего от замещаемой должности муниципальной службы производится распоряжением представителя нанимателя (работодателя), назначившего проверку.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6" w:name="sub_1007"/>
      <w:bookmarkEnd w:id="6"/>
      <w:r w:rsidRPr="00814DC6">
        <w:rPr>
          <w:rFonts w:ascii="Times New Roman" w:hAnsi="Times New Roman"/>
        </w:rPr>
        <w:t xml:space="preserve">           7. Муниципальный служащий имеет право: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а) давать устные или письменные объяснения, представлять заявления, ходатайства и иные документы;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б) обжаловать решения и действия (бездействие) муниципальных служащих, проводящих проверку, представителю нанимателя (работодателю), назначившему проверку;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в)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7" w:name="sub_1008"/>
      <w:bookmarkEnd w:id="7"/>
      <w:r w:rsidRPr="00814DC6">
        <w:rPr>
          <w:rFonts w:ascii="Times New Roman" w:hAnsi="Times New Roman"/>
        </w:rPr>
        <w:t xml:space="preserve">           8. </w:t>
      </w:r>
      <w:proofErr w:type="gramStart"/>
      <w:r w:rsidRPr="00814DC6">
        <w:rPr>
          <w:rFonts w:ascii="Times New Roman" w:hAnsi="Times New Roman"/>
        </w:rPr>
        <w:t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 </w:t>
      </w:r>
      <w:hyperlink r:id="rId13" w:history="1">
        <w:r w:rsidRPr="00814DC6">
          <w:rPr>
            <w:rFonts w:ascii="Times New Roman" w:hAnsi="Times New Roman"/>
          </w:rPr>
          <w:t>пунктами 1</w:t>
        </w:r>
      </w:hyperlink>
      <w:r w:rsidRPr="00814DC6">
        <w:rPr>
          <w:rFonts w:ascii="Times New Roman" w:hAnsi="Times New Roman"/>
        </w:rPr>
        <w:t> или </w:t>
      </w:r>
      <w:hyperlink r:id="rId14" w:history="1">
        <w:r w:rsidRPr="00814DC6">
          <w:rPr>
            <w:rFonts w:ascii="Times New Roman" w:hAnsi="Times New Roman"/>
          </w:rPr>
          <w:t>2 части 1 статьи 27</w:t>
        </w:r>
      </w:hyperlink>
      <w:r w:rsidRPr="00814DC6">
        <w:rPr>
          <w:rFonts w:ascii="Times New Roman" w:hAnsi="Times New Roman"/>
        </w:rPr>
        <w:t> Федерального закона от 02 марта 2007 года N 25-ФЗ "О муниципальной службе в Российской Федерации", то он считается не имеющим взыскания за коррупционное правонарушение.</w:t>
      </w:r>
      <w:proofErr w:type="gramEnd"/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8" w:name="sub_1009"/>
      <w:bookmarkEnd w:id="8"/>
      <w:r w:rsidRPr="00814DC6">
        <w:rPr>
          <w:rFonts w:ascii="Times New Roman" w:hAnsi="Times New Roman"/>
        </w:rPr>
        <w:t xml:space="preserve">           9.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  <w:bookmarkStart w:id="9" w:name="sub_300"/>
      <w:bookmarkEnd w:id="9"/>
    </w:p>
    <w:p w:rsidR="00814DC6" w:rsidRPr="00814DC6" w:rsidRDefault="00814DC6" w:rsidP="00814DC6">
      <w:pPr>
        <w:pStyle w:val="a3"/>
        <w:jc w:val="center"/>
        <w:rPr>
          <w:rFonts w:ascii="Times New Roman" w:hAnsi="Times New Roman"/>
          <w:b/>
          <w:kern w:val="36"/>
        </w:rPr>
      </w:pPr>
    </w:p>
    <w:p w:rsidR="00814DC6" w:rsidRPr="00814DC6" w:rsidRDefault="00814DC6" w:rsidP="00814DC6">
      <w:pPr>
        <w:pStyle w:val="a3"/>
        <w:jc w:val="center"/>
        <w:rPr>
          <w:rFonts w:ascii="Times New Roman" w:hAnsi="Times New Roman"/>
          <w:b/>
          <w:kern w:val="36"/>
        </w:rPr>
      </w:pPr>
      <w:r w:rsidRPr="00814DC6">
        <w:rPr>
          <w:rFonts w:ascii="Times New Roman" w:hAnsi="Times New Roman"/>
          <w:b/>
          <w:kern w:val="36"/>
        </w:rPr>
        <w:t>III. Проведение проверки</w:t>
      </w:r>
    </w:p>
    <w:p w:rsidR="00814DC6" w:rsidRPr="00814DC6" w:rsidRDefault="00814DC6" w:rsidP="00814DC6">
      <w:pPr>
        <w:pStyle w:val="a3"/>
        <w:jc w:val="center"/>
        <w:rPr>
          <w:rFonts w:ascii="Times New Roman" w:hAnsi="Times New Roman"/>
          <w:b/>
        </w:rPr>
      </w:pP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10" w:name="sub_1010"/>
      <w:bookmarkEnd w:id="10"/>
      <w:r w:rsidRPr="00814DC6">
        <w:rPr>
          <w:rFonts w:ascii="Times New Roman" w:hAnsi="Times New Roman"/>
        </w:rPr>
        <w:t xml:space="preserve">           10. Перед применением взыскания за коррупционное правонарушение в соответствии с </w:t>
      </w:r>
      <w:hyperlink r:id="rId15" w:history="1">
        <w:r w:rsidRPr="00814DC6">
          <w:rPr>
            <w:rFonts w:ascii="Times New Roman" w:hAnsi="Times New Roman"/>
          </w:rPr>
          <w:t>частью 6 статьи 15</w:t>
        </w:r>
      </w:hyperlink>
      <w:r w:rsidRPr="00814DC6">
        <w:rPr>
          <w:rFonts w:ascii="Times New Roman" w:hAnsi="Times New Roman"/>
        </w:rPr>
        <w:t xml:space="preserve"> Федерального закона "О муниципальной службе в Российской Федерации" проводится проверка факта совершения коррупционного правонарушения муниципальным служащим.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11" w:name="sub_1011"/>
      <w:bookmarkEnd w:id="11"/>
      <w:r w:rsidRPr="00814DC6">
        <w:rPr>
          <w:rFonts w:ascii="Times New Roman" w:hAnsi="Times New Roman"/>
        </w:rPr>
        <w:t xml:space="preserve">           11. Решение о проведении проверки принимается представителем нанимателя (работодателем).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12" w:name="sub_1012"/>
      <w:bookmarkEnd w:id="12"/>
      <w:r w:rsidRPr="00814DC6">
        <w:rPr>
          <w:rFonts w:ascii="Times New Roman" w:hAnsi="Times New Roman"/>
        </w:rPr>
        <w:t xml:space="preserve">           12. Представитель нанимателя (работодатель), назначивший проверку, обязан контролировать своевременность и правильность ее проведения.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13" w:name="sub_1013"/>
      <w:bookmarkEnd w:id="13"/>
      <w:r w:rsidRPr="00814DC6">
        <w:rPr>
          <w:rFonts w:ascii="Times New Roman" w:hAnsi="Times New Roman"/>
        </w:rPr>
        <w:t xml:space="preserve">           13. Проверка проводится должностным лицом, осуществляющим кадровую работу и ответственным за работу по профилактике коррупционных и иных правонарушений (далее - кадровая служба).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14" w:name="sub_1014"/>
      <w:bookmarkEnd w:id="14"/>
      <w:r w:rsidRPr="00814DC6">
        <w:rPr>
          <w:rFonts w:ascii="Times New Roman" w:hAnsi="Times New Roman"/>
        </w:rPr>
        <w:t xml:space="preserve">           14.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проверку, с письменным заявлением об освобождении его от участия в проведении проверки.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При несоблюдении указанного требования результаты проверки считаются недействительными, в этом случае назначается новая проверка по правилам, установленным настоящим Порядком.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15" w:name="sub_1015"/>
      <w:bookmarkEnd w:id="15"/>
      <w:r w:rsidRPr="00814DC6">
        <w:rPr>
          <w:rFonts w:ascii="Times New Roman" w:hAnsi="Times New Roman"/>
        </w:rPr>
        <w:t xml:space="preserve">           15. При проведении проверки должны быть полностью, объективно и всесторонне установлены: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а) факт совершения коррупционного правонарушения муниципальным служащим;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б) вина муниципального служащего;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в) причины и условия, способствовавшие совершению коррупционного правонарушения муниципальным служащим;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г) характер и размер вреда, причиненного муниципальным служащим в результате коррупционного правонарушения.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16" w:name="sub_1016"/>
      <w:bookmarkEnd w:id="16"/>
      <w:r w:rsidRPr="00814DC6">
        <w:rPr>
          <w:rFonts w:ascii="Times New Roman" w:hAnsi="Times New Roman"/>
        </w:rPr>
        <w:t xml:space="preserve">           16. Проверка осуществляется в срок, не превышающий 30 дней со дня принятия решения о ее проведении. Срок проверки может быть продлен до 45 дней лицом, принявшим решение о ее проведении. Днем завершения проверки считается день подписания доклада о результатах проверки (далее - доклад).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17" w:name="sub_1017"/>
      <w:bookmarkEnd w:id="17"/>
      <w:r w:rsidRPr="00814DC6">
        <w:rPr>
          <w:rFonts w:ascii="Times New Roman" w:hAnsi="Times New Roman"/>
        </w:rPr>
        <w:t xml:space="preserve">           17. До применения взыскания за коррупционное правонарушение должно быть истребовано письменное объяснение муниципального служащего.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18" w:name="sub_1018"/>
      <w:bookmarkEnd w:id="18"/>
      <w:r w:rsidRPr="00814DC6">
        <w:rPr>
          <w:rFonts w:ascii="Times New Roman" w:hAnsi="Times New Roman"/>
        </w:rPr>
        <w:t xml:space="preserve">           18. Акт о непредставлении объяснений должен содержать: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 а) дату и номер акта;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 б) время и место составления акта;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lastRenderedPageBreak/>
        <w:t xml:space="preserve">            в) фамилию, имя, отчество муниципального служащего, в отношении которого проводится проверка;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 г)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д) сведения о непредставлении письменных объяснений;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е) подписи должностного лица кадровой службы, составившего акт, а также муниципального служащего, подтверждающего непредставление муниципальным служащим письменных объяснений.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19" w:name="sub_1019"/>
      <w:bookmarkEnd w:id="19"/>
      <w:r w:rsidRPr="00814DC6">
        <w:rPr>
          <w:rFonts w:ascii="Times New Roman" w:hAnsi="Times New Roman"/>
        </w:rPr>
        <w:t xml:space="preserve">           19. Участники проверки вправе получить объяснение в письменной форме от иных лиц, которым могут быть известны какие-либо сведения об обстоятельствах, подлежащих установлению в ходе проверки.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При этом лицу, от которого затребовано объяснение, разъясняется предусмотренное </w:t>
      </w:r>
      <w:hyperlink r:id="rId16" w:history="1">
        <w:r w:rsidRPr="00814DC6">
          <w:rPr>
            <w:rFonts w:ascii="Times New Roman" w:hAnsi="Times New Roman"/>
          </w:rPr>
          <w:t>статьей 51</w:t>
        </w:r>
      </w:hyperlink>
      <w:r w:rsidRPr="00814DC6">
        <w:rPr>
          <w:rFonts w:ascii="Times New Roman" w:hAnsi="Times New Roman"/>
        </w:rPr>
        <w:t> Конституции Российской Федерации право не свидетельствовать против себя, своего супруга и близких родственников, круг которых определяется федеральным законом.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20" w:name="sub_1020"/>
      <w:bookmarkEnd w:id="20"/>
      <w:r w:rsidRPr="00814DC6">
        <w:rPr>
          <w:rFonts w:ascii="Times New Roman" w:hAnsi="Times New Roman"/>
        </w:rPr>
        <w:t xml:space="preserve">           20.Участники проверки обязаны обеспечить сохранность материалов проверки и полученных сведений.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21" w:name="sub_1021"/>
      <w:bookmarkEnd w:id="21"/>
      <w:r w:rsidRPr="00814DC6">
        <w:rPr>
          <w:rFonts w:ascii="Times New Roman" w:hAnsi="Times New Roman"/>
        </w:rPr>
        <w:t xml:space="preserve">           21.Результаты проверки направляются представителю нанимателя (работодателю), назначившему проверку, в форме доклада.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22" w:name="sub_1022"/>
      <w:bookmarkEnd w:id="22"/>
      <w:r w:rsidRPr="00814DC6">
        <w:rPr>
          <w:rFonts w:ascii="Times New Roman" w:hAnsi="Times New Roman"/>
        </w:rPr>
        <w:t xml:space="preserve">           22. В докладе указываются: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а) дата и номер правового акта представителя нанимателя (работодателя)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</w:t>
      </w:r>
      <w:proofErr w:type="gramStart"/>
      <w:r w:rsidRPr="00814DC6">
        <w:rPr>
          <w:rFonts w:ascii="Times New Roman" w:hAnsi="Times New Roman"/>
        </w:rPr>
        <w:t>б)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  <w:proofErr w:type="gramEnd"/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в)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г) рекомендации предупредительно-профилактического характера;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д) предложения о представлении материалов проверки в комиссию.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23" w:name="sub_1023"/>
      <w:bookmarkEnd w:id="23"/>
      <w:r w:rsidRPr="00814DC6">
        <w:rPr>
          <w:rFonts w:ascii="Times New Roman" w:hAnsi="Times New Roman"/>
        </w:rPr>
        <w:t xml:space="preserve">           23. Доклад подписывается руководителем подразделения кадровой службы либо иным лицом, проводившим проверку в соответствии с пунктом 13 настоящего Порядка, и другими участниками проверки и приобщается к личному делу муниципального служащего.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24" w:name="sub_1024"/>
      <w:bookmarkEnd w:id="24"/>
      <w:r w:rsidRPr="00814DC6">
        <w:rPr>
          <w:rFonts w:ascii="Times New Roman" w:hAnsi="Times New Roman"/>
        </w:rPr>
        <w:t xml:space="preserve">           24. В случае если участник служебной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25" w:name="sub_1025"/>
      <w:bookmarkEnd w:id="25"/>
      <w:r w:rsidRPr="00814DC6">
        <w:rPr>
          <w:rFonts w:ascii="Times New Roman" w:hAnsi="Times New Roman"/>
        </w:rPr>
        <w:t xml:space="preserve">           25. В случае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представитель нанимателя (работодатель) в течение пяти рабочих дней со дня поступления доклада принимает решение об отсутствии коррупционного правонарушения.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26" w:name="sub_1026"/>
      <w:bookmarkEnd w:id="26"/>
      <w:r w:rsidRPr="00814DC6">
        <w:rPr>
          <w:rFonts w:ascii="Times New Roman" w:hAnsi="Times New Roman"/>
        </w:rPr>
        <w:t xml:space="preserve">           26. В случае если в результате проверки определено, что выявленные в ходе проверки факты и обстоятельства свидетельствуют о совершения коррупционного правонарушения муниципальным служащим, доклад должен содержать одно из следующих предложений: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 а) о применении к муниципальному служащему взыскания за коррупционное правонарушение;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 б) о направлении доклада в комиссию.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27" w:name="sub_1027"/>
      <w:bookmarkEnd w:id="27"/>
      <w:r w:rsidRPr="00814DC6">
        <w:rPr>
          <w:rFonts w:ascii="Times New Roman" w:hAnsi="Times New Roman"/>
        </w:rPr>
        <w:t xml:space="preserve">            27. Представитель нанимателя (работодатель) в течение пяти рабочих дней со дня поступления доклада, предусмотренного пунктом 26 настоящего Порядка, принимает одно из следующих решений: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28" w:name="sub_10271"/>
      <w:bookmarkEnd w:id="28"/>
      <w:r w:rsidRPr="00814DC6">
        <w:rPr>
          <w:rFonts w:ascii="Times New Roman" w:hAnsi="Times New Roman"/>
        </w:rPr>
        <w:t xml:space="preserve">            а) применить к муниципальному служащему взыскание за коррупционное правонарушение;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б) представить материалы проверки в комиссию.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29" w:name="sub_1028"/>
      <w:bookmarkEnd w:id="29"/>
      <w:r w:rsidRPr="00814DC6">
        <w:rPr>
          <w:rFonts w:ascii="Times New Roman" w:hAnsi="Times New Roman"/>
        </w:rPr>
        <w:t xml:space="preserve">           28.Решения представителя нанимателя (работодателя) оформляются письменной резолюцией на докладе и распоряжением администрации.</w:t>
      </w:r>
      <w:bookmarkStart w:id="30" w:name="sub_400"/>
      <w:bookmarkEnd w:id="30"/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  <w:b/>
          <w:kern w:val="36"/>
        </w:rPr>
      </w:pPr>
      <w:r w:rsidRPr="00814DC6">
        <w:rPr>
          <w:rFonts w:ascii="Times New Roman" w:hAnsi="Times New Roman"/>
          <w:b/>
          <w:kern w:val="36"/>
        </w:rPr>
        <w:t>                             IV. Рассмотрение материалов проверки комиссией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 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31" w:name="sub_1029"/>
      <w:bookmarkEnd w:id="31"/>
      <w:r w:rsidRPr="00814DC6">
        <w:rPr>
          <w:rFonts w:ascii="Times New Roman" w:hAnsi="Times New Roman"/>
        </w:rPr>
        <w:t xml:space="preserve">            29. В случае принятия представителем нанимателя (работодателем) решения о представлении материалов проверки в комиссию кадровая служба в течение одного рабочего дня со дня поступления такого решения направляет доклад с решением представителя нанимателя (работодателя) в комиссию для рассмотрения на заседании комиссии.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32" w:name="sub_1030"/>
      <w:bookmarkEnd w:id="32"/>
      <w:r w:rsidRPr="00814DC6">
        <w:rPr>
          <w:rFonts w:ascii="Times New Roman" w:hAnsi="Times New Roman"/>
        </w:rPr>
        <w:t xml:space="preserve">            30. По результатам рассмотрения доклада комиссией подготавливается в письменной форме одна из следующих рекомендаций: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lastRenderedPageBreak/>
        <w:t xml:space="preserve">            </w:t>
      </w:r>
      <w:proofErr w:type="gramStart"/>
      <w:r w:rsidRPr="00814DC6">
        <w:rPr>
          <w:rFonts w:ascii="Times New Roman" w:hAnsi="Times New Roman"/>
        </w:rPr>
        <w:t>а)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 </w:t>
      </w:r>
      <w:hyperlink r:id="rId17" w:history="1">
        <w:r w:rsidRPr="00814DC6">
          <w:rPr>
            <w:rFonts w:ascii="Times New Roman" w:hAnsi="Times New Roman"/>
          </w:rPr>
          <w:t>Федеральным законом</w:t>
        </w:r>
      </w:hyperlink>
      <w:r w:rsidRPr="00814DC6">
        <w:rPr>
          <w:rFonts w:ascii="Times New Roman" w:hAnsi="Times New Roman"/>
        </w:rPr>
        <w:t> "О муниципальной службе в Российской Федерации", </w:t>
      </w:r>
      <w:hyperlink r:id="rId18" w:history="1">
        <w:r w:rsidRPr="00814DC6">
          <w:rPr>
            <w:rFonts w:ascii="Times New Roman" w:hAnsi="Times New Roman"/>
          </w:rPr>
          <w:t>Федеральным законом</w:t>
        </w:r>
      </w:hyperlink>
      <w:r w:rsidRPr="00814DC6">
        <w:rPr>
          <w:rFonts w:ascii="Times New Roman" w:hAnsi="Times New Roman"/>
        </w:rPr>
        <w:t> "О противодействии коррупции", другими федеральными законами, - о неприменении к муниципальному служащему взыскания за коррупционное правонарушение;</w:t>
      </w:r>
      <w:proofErr w:type="gramEnd"/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33" w:name="sub_10302"/>
      <w:bookmarkEnd w:id="33"/>
      <w:r w:rsidRPr="00814DC6">
        <w:rPr>
          <w:rFonts w:ascii="Times New Roman" w:hAnsi="Times New Roman"/>
        </w:rPr>
        <w:t xml:space="preserve">           б) в случае если комиссией установлено совершение коррупционного правонарушения муниципальным служащим, -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34" w:name="sub_1031"/>
      <w:bookmarkEnd w:id="34"/>
      <w:r w:rsidRPr="00814DC6">
        <w:rPr>
          <w:rFonts w:ascii="Times New Roman" w:hAnsi="Times New Roman"/>
        </w:rPr>
        <w:t xml:space="preserve">           31. Рекомендации комиссии представляются секретарем комиссии представителю нанимателя (работодателю) в течение трех рабочих дней со дня проведения заседания комиссии.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 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  <w:b/>
          <w:kern w:val="36"/>
        </w:rPr>
      </w:pPr>
      <w:bookmarkStart w:id="35" w:name="sub_500"/>
      <w:bookmarkEnd w:id="35"/>
      <w:r w:rsidRPr="00814DC6">
        <w:rPr>
          <w:rFonts w:ascii="Times New Roman" w:hAnsi="Times New Roman"/>
          <w:b/>
          <w:kern w:val="36"/>
        </w:rPr>
        <w:t>                       V. Применение взыскания за коррупционное правонарушение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 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36" w:name="sub_1032"/>
      <w:bookmarkEnd w:id="36"/>
      <w:r w:rsidRPr="00814DC6">
        <w:rPr>
          <w:rFonts w:ascii="Times New Roman" w:hAnsi="Times New Roman"/>
        </w:rPr>
        <w:t xml:space="preserve">           32. Представитель нанимателя (работодатель) в течение пяти рабочих дней со дня поступления рекомендаций (поступления доклада в случае, если материалы проверки не представлены в </w:t>
      </w:r>
      <w:proofErr w:type="gramStart"/>
      <w:r w:rsidRPr="00814DC6">
        <w:rPr>
          <w:rFonts w:ascii="Times New Roman" w:hAnsi="Times New Roman"/>
        </w:rPr>
        <w:t xml:space="preserve">комиссию) </w:t>
      </w:r>
      <w:proofErr w:type="gramEnd"/>
      <w:r w:rsidRPr="00814DC6">
        <w:rPr>
          <w:rFonts w:ascii="Times New Roman" w:hAnsi="Times New Roman"/>
        </w:rPr>
        <w:t>комиссии принимает одно из следующих решений: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37" w:name="sub_10321"/>
      <w:bookmarkEnd w:id="37"/>
      <w:r w:rsidRPr="00814DC6">
        <w:rPr>
          <w:rFonts w:ascii="Times New Roman" w:hAnsi="Times New Roman"/>
        </w:rPr>
        <w:t xml:space="preserve">           а) в случаях, предусмотренных подпунктом "а" пункта 27 и подпунктом "б" пункта 30 настоящего Порядка, - о применении взыскания за коррупционное правонарушение с указанием конкретного вида взыскания;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б) в случаях, предусмотренных пунктом 25 и подпунктом "б" пункта 30 настоящего Порядка, - о неприменении к муниципальному служащему взыскания за коррупционное правонарушение.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Решение представителя нанимателя (работодателя) оформляется письменной резолюцией на рекомендациях комиссии и распоряжением администрации.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38" w:name="sub_1033"/>
      <w:bookmarkEnd w:id="38"/>
      <w:r w:rsidRPr="00814DC6">
        <w:rPr>
          <w:rFonts w:ascii="Times New Roman" w:hAnsi="Times New Roman"/>
        </w:rPr>
        <w:t xml:space="preserve">            33. В случае, предусмотренном подпунктом "а" пункта 32 настоящего Порядка, подготовку проектов правовых актов представителя нанимателя (работодателя) о применении к муниципальному служащему взысканий за коррупционное правонарушение осуществляет кадровая служба в течение пяти рабочих дней со дня принятия решения представителем нанимателя (работодателем).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39" w:name="sub_1034"/>
      <w:bookmarkEnd w:id="39"/>
      <w:r w:rsidRPr="00814DC6">
        <w:rPr>
          <w:rFonts w:ascii="Times New Roman" w:hAnsi="Times New Roman"/>
        </w:rPr>
        <w:t xml:space="preserve">            34. В распоряжении представителя нанимателя (работодателя) о применении к муниципальному служащему взыскания за коррупционное правонарушение в качестве основания применения взыскания указывается </w:t>
      </w:r>
      <w:hyperlink r:id="rId19" w:history="1">
        <w:r w:rsidRPr="00814DC6">
          <w:rPr>
            <w:rFonts w:ascii="Times New Roman" w:hAnsi="Times New Roman"/>
          </w:rPr>
          <w:t>часть 1</w:t>
        </w:r>
      </w:hyperlink>
      <w:r w:rsidRPr="00814DC6">
        <w:rPr>
          <w:rFonts w:ascii="Times New Roman" w:hAnsi="Times New Roman"/>
        </w:rPr>
        <w:t>или </w:t>
      </w:r>
      <w:hyperlink r:id="rId20" w:history="1">
        <w:r w:rsidRPr="00814DC6">
          <w:rPr>
            <w:rFonts w:ascii="Times New Roman" w:hAnsi="Times New Roman"/>
          </w:rPr>
          <w:t>2 статьи 27.1</w:t>
        </w:r>
      </w:hyperlink>
      <w:r w:rsidRPr="00814DC6">
        <w:rPr>
          <w:rFonts w:ascii="Times New Roman" w:hAnsi="Times New Roman"/>
        </w:rPr>
        <w:t> Федерального закона "О муниципальной службе в Российской Федерации".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40" w:name="sub_1035"/>
      <w:bookmarkEnd w:id="40"/>
      <w:r w:rsidRPr="00814DC6">
        <w:rPr>
          <w:rFonts w:ascii="Times New Roman" w:hAnsi="Times New Roman"/>
        </w:rPr>
        <w:t xml:space="preserve">            35. Распоряжение представителя нанимателя (работодателя) о применении к муниципальному служащему взыскания за коррупционное правонарушение вручается муниципальному служащему кадровой службой под расписку в течение трех рабочих дней со дня подписания правового акта, не считая времени отсутствия муниципального служащего на муниципальной службе.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41" w:name="sub_1036"/>
      <w:bookmarkEnd w:id="41"/>
      <w:r w:rsidRPr="00814DC6">
        <w:rPr>
          <w:rFonts w:ascii="Times New Roman" w:hAnsi="Times New Roman"/>
        </w:rPr>
        <w:t xml:space="preserve">            36. Если муниципальный служащий отказывается ознакомиться под расписку с распоряжением представителя нанимателя (работодателя) о применении к муниципальному служащему взыскания за коррупционное правонарушение, кадровой службой составляется соответствующий акт.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42" w:name="sub_1037"/>
      <w:bookmarkEnd w:id="42"/>
      <w:r w:rsidRPr="00814DC6">
        <w:rPr>
          <w:rFonts w:ascii="Times New Roman" w:hAnsi="Times New Roman"/>
        </w:rPr>
        <w:t xml:space="preserve">           37. Акт об отказе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а) дату и номер акта;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б) время и место составления акта;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в) фамилию, имя, отчество муниципального служащего, на которого налагается взыскание за коррупционное правонарушение;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г) указание на установление факта отказа муниципального служащего проставить подпись об ознакомлении с распоряжением (приказом) о применении взыскания за коррупционное правонарушение;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д) подписи специалиста кадровой службы, составившего акт, а также муниципального служащего, подтверждающего отказ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правонарушение.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43" w:name="sub_1038"/>
      <w:bookmarkEnd w:id="43"/>
      <w:r w:rsidRPr="00814DC6">
        <w:rPr>
          <w:rFonts w:ascii="Times New Roman" w:hAnsi="Times New Roman"/>
        </w:rPr>
        <w:t xml:space="preserve">           38.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руководителем муниципального органа в правоохранительные органы в соответствии с их компетенцией для рассмотрения и принятия решения в порядке </w:t>
      </w:r>
      <w:bookmarkStart w:id="44" w:name="_GoBack"/>
      <w:r w:rsidRPr="00814DC6">
        <w:rPr>
          <w:rFonts w:ascii="Times New Roman" w:hAnsi="Times New Roman"/>
        </w:rPr>
        <w:fldChar w:fldCharType="begin"/>
      </w:r>
      <w:r w:rsidRPr="00814DC6">
        <w:rPr>
          <w:rFonts w:ascii="Times New Roman" w:hAnsi="Times New Roman"/>
        </w:rPr>
        <w:instrText xml:space="preserve"> HYPERLINK "garantf1://12025178.144/" </w:instrText>
      </w:r>
      <w:r w:rsidRPr="00814DC6">
        <w:rPr>
          <w:rFonts w:ascii="Times New Roman" w:hAnsi="Times New Roman"/>
        </w:rPr>
        <w:fldChar w:fldCharType="separate"/>
      </w:r>
      <w:r w:rsidRPr="00814DC6">
        <w:rPr>
          <w:rFonts w:ascii="Times New Roman" w:hAnsi="Times New Roman"/>
        </w:rPr>
        <w:t>статей 144-145</w:t>
      </w:r>
      <w:r w:rsidRPr="00814DC6">
        <w:rPr>
          <w:rFonts w:ascii="Times New Roman" w:hAnsi="Times New Roman"/>
        </w:rPr>
        <w:fldChar w:fldCharType="end"/>
      </w:r>
      <w:r w:rsidRPr="00814DC6">
        <w:rPr>
          <w:rFonts w:ascii="Times New Roman" w:hAnsi="Times New Roman"/>
        </w:rPr>
        <w:t> </w:t>
      </w:r>
      <w:bookmarkEnd w:id="44"/>
      <w:r w:rsidRPr="00814DC6">
        <w:rPr>
          <w:rFonts w:ascii="Times New Roman" w:hAnsi="Times New Roman"/>
        </w:rPr>
        <w:t>Уголовно-процессуального кодекса Российской Федерации.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bookmarkStart w:id="45" w:name="sub_1039"/>
      <w:bookmarkEnd w:id="45"/>
      <w:r w:rsidRPr="00814DC6">
        <w:rPr>
          <w:rFonts w:ascii="Times New Roman" w:hAnsi="Times New Roman"/>
        </w:rPr>
        <w:t xml:space="preserve">           39. По окончании проверки формируется индивидуальное дело проверки в соответствии с номенклатурой дел в администрации поселения, в которое помещаются: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 а) копия распоряжения представителя нанимателя (работодателя) о проведении проверки;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lastRenderedPageBreak/>
        <w:t xml:space="preserve">            б) объяснения, заявления, ходатайства и иные документы муниципального служащего;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 в) копия должностной инструкции муниципального служащего;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 г) документы, материалы, справки, объяснения, заключения участников проверки и иные документы, имеющие отношение к проведенной проверке;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д) копия доклада;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 xml:space="preserve">           е) копия распоряжения представителя нанимателя (работодателя) о применении к муниципальному служащему взыскания за коррупционное правонарушение (в случае принятия решения о применении взыскания).</w:t>
      </w:r>
    </w:p>
    <w:p w:rsidR="00814DC6" w:rsidRPr="00814DC6" w:rsidRDefault="00814DC6" w:rsidP="00814DC6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bookmarkStart w:id="46" w:name="sub_1040"/>
      <w:bookmarkEnd w:id="46"/>
      <w:r w:rsidRPr="00814DC6">
        <w:rPr>
          <w:rFonts w:ascii="Times New Roman" w:hAnsi="Times New Roman"/>
        </w:rPr>
        <w:t xml:space="preserve">            40. Взыскание за коррупционное правонарушение может быть обжаловано муниципальным служащим в установленном Трудовым кодексом РФ порядке.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 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  <w:r w:rsidRPr="00814DC6">
        <w:rPr>
          <w:rFonts w:ascii="Times New Roman" w:hAnsi="Times New Roman"/>
        </w:rPr>
        <w:t> </w:t>
      </w:r>
    </w:p>
    <w:p w:rsidR="00814DC6" w:rsidRPr="00814DC6" w:rsidRDefault="00814DC6" w:rsidP="00814DC6">
      <w:pPr>
        <w:pStyle w:val="a3"/>
        <w:jc w:val="both"/>
        <w:rPr>
          <w:rFonts w:ascii="Times New Roman" w:hAnsi="Times New Roman"/>
        </w:rPr>
      </w:pPr>
    </w:p>
    <w:p w:rsidR="00FE059D" w:rsidRPr="00814DC6" w:rsidRDefault="00FE059D">
      <w:pPr>
        <w:rPr>
          <w:rFonts w:cs="Times New Roman"/>
        </w:rPr>
      </w:pPr>
    </w:p>
    <w:sectPr w:rsidR="00FE059D" w:rsidRPr="00814DC6" w:rsidSect="00B2367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C6"/>
    <w:rsid w:val="00814DC6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C6"/>
    <w:pPr>
      <w:spacing w:after="0" w:line="360" w:lineRule="auto"/>
      <w:jc w:val="both"/>
    </w:pPr>
    <w:rPr>
      <w:rFonts w:ascii="Times New Roman" w:eastAsia="Times New Roman" w:hAnsi="Times New Roman" w:cstheme="minorHAns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D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C6"/>
    <w:pPr>
      <w:spacing w:after="0" w:line="360" w:lineRule="auto"/>
      <w:jc w:val="both"/>
    </w:pPr>
    <w:rPr>
      <w:rFonts w:ascii="Times New Roman" w:eastAsia="Times New Roman" w:hAnsi="Times New Roman" w:cstheme="minorHAns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D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/" TargetMode="External"/><Relationship Id="rId13" Type="http://schemas.openxmlformats.org/officeDocument/2006/relationships/hyperlink" Target="garantf1://12052272.2711/" TargetMode="External"/><Relationship Id="rId18" Type="http://schemas.openxmlformats.org/officeDocument/2006/relationships/hyperlink" Target="garantf1://12064203.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52272.1401/" TargetMode="External"/><Relationship Id="rId12" Type="http://schemas.openxmlformats.org/officeDocument/2006/relationships/hyperlink" Target="garantf1://12064203.0/" TargetMode="External"/><Relationship Id="rId17" Type="http://schemas.openxmlformats.org/officeDocument/2006/relationships/hyperlink" Target="garantf1://12052272.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03000.51/" TargetMode="External"/><Relationship Id="rId20" Type="http://schemas.openxmlformats.org/officeDocument/2006/relationships/hyperlink" Target="garantf1://12052272.27102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27103/" TargetMode="External"/><Relationship Id="rId11" Type="http://schemas.openxmlformats.org/officeDocument/2006/relationships/hyperlink" Target="garantf1://12052272.0/" TargetMode="External"/><Relationship Id="rId5" Type="http://schemas.openxmlformats.org/officeDocument/2006/relationships/hyperlink" Target="garantf1://25072852.0/" TargetMode="External"/><Relationship Id="rId15" Type="http://schemas.openxmlformats.org/officeDocument/2006/relationships/hyperlink" Target="garantf1://12052272.156/" TargetMode="External"/><Relationship Id="rId10" Type="http://schemas.openxmlformats.org/officeDocument/2006/relationships/hyperlink" Target="garantf1://12052272.0/" TargetMode="External"/><Relationship Id="rId19" Type="http://schemas.openxmlformats.org/officeDocument/2006/relationships/hyperlink" Target="garantf1://12052272.271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27/" TargetMode="External"/><Relationship Id="rId14" Type="http://schemas.openxmlformats.org/officeDocument/2006/relationships/hyperlink" Target="garantf1://12052272.271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2995</Words>
  <Characters>17074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2016-10-05T07:59:00Z</dcterms:created>
  <dcterms:modified xsi:type="dcterms:W3CDTF">2016-10-05T08:06:00Z</dcterms:modified>
</cp:coreProperties>
</file>